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rawing4.xml" ContentType="application/vnd.ms-office.drawingml.diagramDrawing+xml"/>
  <Override PartName="/word/diagrams/drawing5.xml" ContentType="application/vnd.ms-office.drawingml.diagramDrawing+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c="http://schemas.openxmlformats.org/drawingml/2006/chart" xmlns:dgm="http://schemas.openxmlformats.org/drawingml/2006/diagram" mc:Ignorable="w14 w15 w16se w16cid w16 w16cex w16sdtdh w16sdtfl w16du wp14">
  <w:body>
    <w:sdt>
      <w:sdtPr>
        <w:id w:val="-1319965312"/>
        <w:docPartObj>
          <w:docPartGallery w:val="Cover Pages"/>
          <w:docPartUnique/>
        </w:docPartObj>
        <w:rPr>
          <w:rFonts w:eastAsia="游ゴシック" w:eastAsiaTheme="minorEastAsia"/>
          <w:kern w:val="0"/>
          <w:lang w:eastAsia="ja-JP"/>
        </w:rPr>
      </w:sdtPr>
      <w:sdtContent>
        <w:p w:rsidRPr="009C6A95" w:rsidR="00A911AE" w:rsidP="00A911AE" w:rsidRDefault="00777F4D" w14:paraId="75A84953" w14:textId="3BCD6DD2">
          <w:pPr>
            <w:spacing w:after="0"/>
            <w:ind w:left="-567" w:right="-567"/>
            <w:jc w:val="center"/>
            <w:rPr>
              <w:sz w:val="26"/>
              <w:szCs w:val="26"/>
            </w:rPr>
          </w:pPr>
          <w:r>
            <w:rPr>
              <w:rFonts w:eastAsiaTheme="minorEastAsia"/>
              <w:noProof/>
              <w:kern w:val="0"/>
              <w:szCs w:val="28"/>
              <w:lang w:eastAsia="ja-JP"/>
            </w:rPr>
            <w:drawing>
              <wp:anchor distT="0" distB="0" distL="114300" distR="114300" simplePos="0" relativeHeight="251658266" behindDoc="1" locked="0" layoutInCell="1" allowOverlap="1" wp14:anchorId="18276753" wp14:editId="02E1640A">
                <wp:simplePos x="0" y="0"/>
                <wp:positionH relativeFrom="column">
                  <wp:posOffset>-794648</wp:posOffset>
                </wp:positionH>
                <wp:positionV relativeFrom="paragraph">
                  <wp:posOffset>-4627041</wp:posOffset>
                </wp:positionV>
                <wp:extent cx="8771998" cy="9928478"/>
                <wp:effectExtent l="0" t="0" r="0" b="0"/>
                <wp:wrapNone/>
                <wp:docPr id="161653394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71998" cy="992847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6A95" w:rsidR="00A911AE">
            <w:rPr>
              <w:sz w:val="26"/>
              <w:szCs w:val="26"/>
            </w:rPr>
            <w:t>Mémoire présenté en vue de l’obtention du Diplôme d’Expertise Comptable</w:t>
          </w:r>
        </w:p>
        <w:sdt>
          <w:sdtPr>
            <w:rPr>
              <w:rFonts w:ascii="Calibri" w:hAnsi="Calibri" w:cs="Calibri"/>
            </w:rPr>
            <w:id w:val="-610122183"/>
            <w:placeholder>
              <w:docPart w:val="58E26DAB5DE246A4AB4E7E1608B3FDAC"/>
            </w:placeholder>
            <w15:appearance w15:val="hidden"/>
          </w:sdtPr>
          <w:sdtEndPr>
            <w:rPr>
              <w:rFonts w:ascii="Calibri" w:hAnsi="Calibri" w:cs="Calibri"/>
              <w:color w:val="2E5941"/>
              <w:sz w:val="160"/>
              <w:szCs w:val="160"/>
            </w:rPr>
          </w:sdtEndPr>
          <w:sdtContent>
            <w:p w:rsidRPr="009C6A95" w:rsidR="00A911AE" w:rsidP="00A911AE" w:rsidRDefault="00A911AE" w14:paraId="6B1B602A" w14:textId="77777777">
              <w:pPr>
                <w:pStyle w:val="Titre"/>
                <w:ind w:left="-284" w:right="-995"/>
                <w:jc w:val="center"/>
                <w:rPr>
                  <w:rFonts w:ascii="Calibri" w:hAnsi="Calibri" w:cs="Calibri"/>
                </w:rPr>
              </w:pPr>
            </w:p>
            <w:p w:rsidRPr="009C6A95" w:rsidR="00A911AE" w:rsidP="00A911AE" w:rsidRDefault="00A911AE" w14:paraId="144513A3" w14:textId="77777777">
              <w:pPr>
                <w:pStyle w:val="Titre"/>
                <w:ind w:left="-567" w:right="-567"/>
                <w:jc w:val="center"/>
                <w:rPr>
                  <w:rFonts w:ascii="Calibri" w:hAnsi="Calibri" w:cs="Calibri"/>
                  <w:sz w:val="36"/>
                  <w:szCs w:val="36"/>
                </w:rPr>
              </w:pPr>
            </w:p>
            <w:p w:rsidRPr="009C6A95" w:rsidR="00A911AE" w:rsidP="00A911AE" w:rsidRDefault="00A911AE" w14:paraId="390F08BE" w14:textId="77777777">
              <w:pPr>
                <w:pStyle w:val="Titre"/>
                <w:ind w:left="-567" w:right="-567"/>
                <w:jc w:val="center"/>
                <w:rPr>
                  <w:rFonts w:ascii="Calibri" w:hAnsi="Calibri" w:cs="Calibri"/>
                  <w:sz w:val="36"/>
                  <w:szCs w:val="36"/>
                </w:rPr>
              </w:pPr>
            </w:p>
            <w:p w:rsidRPr="003E500E" w:rsidR="00A911AE" w:rsidP="00A911AE" w:rsidRDefault="00A911AE" w14:paraId="10CF212A" w14:textId="0E38C3B7">
              <w:pPr>
                <w:pStyle w:val="Titre"/>
                <w:ind w:left="-964" w:right="-964"/>
                <w:jc w:val="center"/>
                <w:rPr>
                  <w:rFonts w:ascii="Calibri" w:hAnsi="Calibri" w:cs="Calibri"/>
                  <w:color w:val="2E5941"/>
                  <w:sz w:val="160"/>
                  <w:szCs w:val="160"/>
                </w:rPr>
              </w:pPr>
              <w:bookmarkStart w:name="_Hlk158449858" w:id="0"/>
              <w:r w:rsidRPr="003E500E">
                <w:rPr>
                  <w:rFonts w:ascii="Calibri" w:hAnsi="Calibri" w:cs="Calibri"/>
                  <w:color w:val="2E5941"/>
                  <w:sz w:val="44"/>
                  <w:szCs w:val="44"/>
                </w:rPr>
                <w:t>Proposition d’une démarche méthodologique d’accompagnement par l’expert-comptable dans la création et le pilotage d’une école de produc</w:t>
              </w:r>
              <w:r w:rsidR="004F7777">
                <w:rPr>
                  <w:rFonts w:ascii="Calibri" w:hAnsi="Calibri" w:cs="Calibri"/>
                  <w:color w:val="2E5941"/>
                  <w:sz w:val="44"/>
                  <w:szCs w:val="44"/>
                </w:rPr>
                <w:t>t</w:t>
              </w:r>
              <w:r w:rsidRPr="003E500E">
                <w:rPr>
                  <w:rFonts w:ascii="Calibri" w:hAnsi="Calibri" w:cs="Calibri"/>
                  <w:color w:val="2E5941"/>
                  <w:sz w:val="44"/>
                  <w:szCs w:val="44"/>
                </w:rPr>
                <w:t>ion</w:t>
              </w:r>
            </w:p>
          </w:sdtContent>
        </w:sdt>
        <w:bookmarkEnd w:id="0"/>
        <w:p w:rsidRPr="009C6A95" w:rsidR="00A911AE" w:rsidP="00A911AE" w:rsidRDefault="00A911AE" w14:paraId="75380E50" w14:textId="77777777">
          <w:pPr>
            <w:pStyle w:val="Coordonnes"/>
            <w:ind w:left="0" w:right="-2160"/>
          </w:pPr>
        </w:p>
        <w:sdt>
          <w:sdtPr>
            <w:id w:val="-36520513"/>
            <w:placeholder>
              <w:docPart w:val="3C2C7A3E5E624FBEA3379DE29D76EAB8"/>
            </w:placeholder>
            <w15:appearance w15:val="hidden"/>
          </w:sdtPr>
          <w:sdtContent>
            <w:p w:rsidRPr="009C6A95" w:rsidR="00A911AE" w:rsidP="00A911AE" w:rsidRDefault="00A911AE" w14:paraId="028A0CE6" w14:textId="77777777">
              <w:pPr>
                <w:pStyle w:val="Coordonnes"/>
              </w:pPr>
            </w:p>
            <w:p w:rsidRPr="009C6A95" w:rsidR="00A911AE" w:rsidP="00A911AE" w:rsidRDefault="00A911AE" w14:paraId="051D9485" w14:textId="77777777">
              <w:pPr>
                <w:pStyle w:val="Coordonnes"/>
              </w:pPr>
            </w:p>
            <w:p w:rsidRPr="009C6A95" w:rsidR="00A911AE" w:rsidP="00A911AE" w:rsidRDefault="00A911AE" w14:paraId="5AD7784D" w14:textId="77777777">
              <w:pPr>
                <w:pStyle w:val="Coordonnes"/>
              </w:pPr>
              <w:r w:rsidRPr="009C6A95">
                <w:rPr>
                  <w:noProof/>
                </w:rPr>
                <w:drawing>
                  <wp:anchor distT="0" distB="0" distL="114300" distR="114300" simplePos="0" relativeHeight="251658265" behindDoc="1" locked="0" layoutInCell="1" allowOverlap="1" wp14:anchorId="461158A5" wp14:editId="4F97865F">
                    <wp:simplePos x="0" y="0"/>
                    <wp:positionH relativeFrom="margin">
                      <wp:posOffset>-404495</wp:posOffset>
                    </wp:positionH>
                    <wp:positionV relativeFrom="paragraph">
                      <wp:posOffset>138731</wp:posOffset>
                    </wp:positionV>
                    <wp:extent cx="5847715" cy="3688715"/>
                    <wp:effectExtent l="0" t="0" r="635" b="6985"/>
                    <wp:wrapNone/>
                    <wp:docPr id="495451402" name="Image 5" descr="Une image contenant habits, meubles, personne, bur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51402" name="Image 5" descr="Une image contenant habits, meubles, personne, bureau&#10;&#10;Le contenu généré par l’IA peut êtr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l="4986" r="4490"/>
                            <a:stretch/>
                          </pic:blipFill>
                          <pic:spPr bwMode="auto">
                            <a:xfrm>
                              <a:off x="0" y="0"/>
                              <a:ext cx="5847715" cy="3688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9C6A95" w:rsidR="00A911AE" w:rsidP="00A911AE" w:rsidRDefault="00A911AE" w14:paraId="172F0579" w14:textId="77777777">
              <w:pPr>
                <w:pStyle w:val="Coordonnes"/>
              </w:pPr>
            </w:p>
            <w:p w:rsidRPr="009C6A95" w:rsidR="00A911AE" w:rsidP="00A911AE" w:rsidRDefault="00A911AE" w14:paraId="01F19F8B" w14:textId="77777777">
              <w:pPr>
                <w:pStyle w:val="Coordonnes"/>
              </w:pPr>
            </w:p>
            <w:p w:rsidRPr="009C6A95" w:rsidR="00A911AE" w:rsidP="00A911AE" w:rsidRDefault="00A911AE" w14:paraId="2D824DE5" w14:textId="77777777">
              <w:pPr>
                <w:pStyle w:val="Coordonnes"/>
              </w:pPr>
            </w:p>
            <w:p w:rsidRPr="009C6A95" w:rsidR="00A911AE" w:rsidP="00A911AE" w:rsidRDefault="00A911AE" w14:paraId="7AF31F16" w14:textId="77777777">
              <w:pPr>
                <w:pStyle w:val="Coordonnes"/>
              </w:pPr>
            </w:p>
            <w:p w:rsidRPr="009C6A95" w:rsidR="00A911AE" w:rsidP="00A911AE" w:rsidRDefault="00A911AE" w14:paraId="5BFC781D" w14:textId="77777777">
              <w:pPr>
                <w:pStyle w:val="Coordonnes"/>
              </w:pPr>
            </w:p>
            <w:p w:rsidRPr="009C6A95" w:rsidR="00A911AE" w:rsidP="00A911AE" w:rsidRDefault="00A911AE" w14:paraId="7F98EABD" w14:textId="77777777">
              <w:pPr>
                <w:pStyle w:val="Coordonnes"/>
              </w:pPr>
            </w:p>
            <w:p w:rsidRPr="009C6A95" w:rsidR="00A911AE" w:rsidP="00A911AE" w:rsidRDefault="00A911AE" w14:paraId="28725EAE" w14:textId="77777777">
              <w:pPr>
                <w:pStyle w:val="Coordonnes"/>
              </w:pPr>
            </w:p>
            <w:p w:rsidRPr="009C6A95" w:rsidR="00A911AE" w:rsidP="00A911AE" w:rsidRDefault="00A911AE" w14:paraId="46A7032A" w14:textId="77777777">
              <w:pPr>
                <w:pStyle w:val="Coordonnes"/>
              </w:pPr>
            </w:p>
            <w:p w:rsidR="00BE2E8B" w:rsidP="00BE2E8B" w:rsidRDefault="00000000" w14:paraId="484532B6" w14:textId="73D319F8">
              <w:pPr>
                <w:pStyle w:val="Coordonnes"/>
                <w:ind w:left="0"/>
              </w:pPr>
            </w:p>
          </w:sdtContent>
        </w:sdt>
        <w:p w:rsidR="00072759" w:rsidP="00072759" w:rsidRDefault="00072759" w14:paraId="6ED191A6" w14:textId="77777777">
          <w:pPr>
            <w:pStyle w:val="Coordonnes"/>
            <w:ind w:left="-993" w:firstLine="426"/>
            <w:rPr>
              <w:b/>
              <w:bCs/>
              <w:sz w:val="28"/>
              <w:szCs w:val="30"/>
            </w:rPr>
          </w:pPr>
        </w:p>
        <w:p w:rsidR="00072759" w:rsidP="00072759" w:rsidRDefault="007E7875" w14:paraId="7BCDA7A8" w14:textId="5B22C000">
          <w:pPr>
            <w:pStyle w:val="Coordonnes"/>
            <w:spacing w:after="0"/>
            <w:ind w:left="-993" w:firstLine="425"/>
            <w:rPr>
              <w:b/>
              <w:bCs/>
              <w:sz w:val="28"/>
              <w:szCs w:val="30"/>
            </w:rPr>
          </w:pPr>
          <w:r w:rsidRPr="00C85892">
            <w:rPr>
              <w:b/>
              <w:bCs/>
              <w:sz w:val="28"/>
              <w:szCs w:val="30"/>
            </w:rPr>
            <w:t>Laura Gombaud</w:t>
          </w:r>
        </w:p>
        <w:p w:rsidRPr="00072759" w:rsidR="007E7875" w:rsidP="00072759" w:rsidRDefault="007E7875" w14:paraId="5DDB4E49" w14:textId="2087261B">
          <w:pPr>
            <w:pStyle w:val="Coordonnes"/>
            <w:spacing w:after="0"/>
            <w:ind w:left="-993" w:firstLine="425"/>
            <w:rPr>
              <w:b/>
              <w:bCs/>
              <w:sz w:val="28"/>
              <w:szCs w:val="30"/>
            </w:rPr>
          </w:pPr>
          <w:r w:rsidRPr="00C85892">
            <w:rPr>
              <w:sz w:val="28"/>
              <w:szCs w:val="30"/>
            </w:rPr>
            <w:t>8 rue des mésanges</w:t>
          </w:r>
        </w:p>
        <w:p w:rsidRPr="00664507" w:rsidR="009207D6" w:rsidP="00D54661" w:rsidRDefault="007E7875" w14:paraId="486DC0B9" w14:textId="0EF5BB13">
          <w:pPr>
            <w:pStyle w:val="Coordonnes"/>
            <w:spacing w:after="0" w:line="240" w:lineRule="auto"/>
            <w:ind w:left="-992" w:right="-1945" w:firstLine="425"/>
          </w:pPr>
          <w:r w:rsidRPr="00C85892">
            <w:rPr>
              <w:sz w:val="28"/>
              <w:szCs w:val="30"/>
            </w:rPr>
            <w:t xml:space="preserve">44160 Pontchâteau </w:t>
          </w:r>
          <w:r w:rsidR="001A0579">
            <w:rPr>
              <w:sz w:val="28"/>
              <w:szCs w:val="30"/>
            </w:rPr>
            <w:tab/>
          </w:r>
          <w:r w:rsidR="001A0579">
            <w:rPr>
              <w:sz w:val="28"/>
              <w:szCs w:val="30"/>
            </w:rPr>
            <w:tab/>
          </w:r>
          <w:r w:rsidR="001A0579">
            <w:rPr>
              <w:sz w:val="28"/>
              <w:szCs w:val="30"/>
            </w:rPr>
            <w:tab/>
          </w:r>
          <w:r w:rsidR="001A0579">
            <w:rPr>
              <w:sz w:val="28"/>
              <w:szCs w:val="30"/>
            </w:rPr>
            <w:tab/>
          </w:r>
          <w:r w:rsidR="001A0579">
            <w:rPr>
              <w:sz w:val="28"/>
              <w:szCs w:val="30"/>
            </w:rPr>
            <w:tab/>
          </w:r>
          <w:r w:rsidR="001A0579">
            <w:rPr>
              <w:sz w:val="28"/>
              <w:szCs w:val="30"/>
            </w:rPr>
            <w:tab/>
          </w:r>
          <w:r w:rsidRPr="00C85892">
            <w:rPr>
              <w:sz w:val="28"/>
              <w:szCs w:val="30"/>
            </w:rPr>
            <w:t xml:space="preserve">Session novembre </w:t>
          </w:r>
          <w:r>
            <w:rPr>
              <w:sz w:val="28"/>
              <w:szCs w:val="30"/>
            </w:rPr>
            <w:t>202</w:t>
          </w:r>
          <w:r w:rsidR="00072759">
            <w:rPr>
              <w:sz w:val="28"/>
              <w:szCs w:val="30"/>
            </w:rPr>
            <w:t>5</w:t>
          </w:r>
        </w:p>
      </w:sdtContent>
      <w:sdtEndPr>
        <w:rPr>
          <w:rFonts w:eastAsia="游ゴシック" w:eastAsiaTheme="minorEastAsia"/>
          <w:lang w:eastAsia="ja-JP"/>
        </w:rPr>
      </w:sdtEndPr>
    </w:sdt>
    <w:bookmarkStart w:name="_Toc205924904" w:displacedByCustomXml="prev" w:id="1"/>
    <w:p w:rsidRPr="008E390D" w:rsidR="0090598B" w:rsidP="00ED3A94" w:rsidRDefault="0090598B" w14:paraId="14592A07" w14:textId="3EEA9548">
      <w:pPr>
        <w:pStyle w:val="Titre1"/>
      </w:pPr>
      <w:bookmarkStart w:name="_Toc205969899" w:id="2"/>
      <w:r w:rsidRPr="008E390D">
        <w:t>SOMMAIRE</w:t>
      </w:r>
      <w:bookmarkEnd w:id="1"/>
      <w:bookmarkEnd w:id="2"/>
    </w:p>
    <w:p w:rsidRPr="00E1209D" w:rsidR="00741FC7" w:rsidP="003210BD" w:rsidRDefault="00CB1C02" w14:paraId="5A8A1CE2" w14:textId="4B903D40">
      <w:pPr>
        <w:pStyle w:val="TM1"/>
        <w:rPr>
          <w:rFonts w:asciiTheme="minorHAnsi" w:hAnsiTheme="minorHAnsi" w:eastAsiaTheme="minorEastAsia" w:cstheme="minorBidi"/>
          <w:noProof/>
          <w:sz w:val="22"/>
          <w:szCs w:val="22"/>
          <w:lang w:eastAsia="fr-FR"/>
        </w:rPr>
      </w:pPr>
      <w:r w:rsidRPr="00E1209D">
        <w:rPr>
          <w:sz w:val="22"/>
          <w:szCs w:val="22"/>
        </w:rPr>
        <w:fldChar w:fldCharType="begin"/>
      </w:r>
      <w:r w:rsidRPr="00E1209D">
        <w:rPr>
          <w:sz w:val="22"/>
          <w:szCs w:val="22"/>
        </w:rPr>
        <w:instrText xml:space="preserve"> TOC \o "1-2" \h \z \u </w:instrText>
      </w:r>
      <w:r w:rsidRPr="00E1209D">
        <w:rPr>
          <w:sz w:val="22"/>
          <w:szCs w:val="22"/>
        </w:rPr>
        <w:fldChar w:fldCharType="separate"/>
      </w:r>
      <w:hyperlink w:history="1" w:anchor="_Toc205924904">
        <w:r w:rsidRPr="00E1209D" w:rsidR="00741FC7">
          <w:rPr>
            <w:rStyle w:val="Lienhypertexte"/>
            <w:noProof/>
            <w:sz w:val="22"/>
            <w:szCs w:val="22"/>
          </w:rPr>
          <w:t>SOMMAIRE</w:t>
        </w:r>
        <w:r w:rsidRPr="00E1209D" w:rsidR="00741FC7">
          <w:rPr>
            <w:noProof/>
            <w:webHidden/>
            <w:sz w:val="22"/>
            <w:szCs w:val="22"/>
          </w:rPr>
          <w:tab/>
        </w:r>
        <w:r w:rsidRPr="00E1209D" w:rsidR="00741FC7">
          <w:rPr>
            <w:noProof/>
            <w:webHidden/>
            <w:sz w:val="22"/>
            <w:szCs w:val="22"/>
          </w:rPr>
          <w:fldChar w:fldCharType="begin"/>
        </w:r>
        <w:r w:rsidRPr="00E1209D" w:rsidR="00741FC7">
          <w:rPr>
            <w:noProof/>
            <w:webHidden/>
            <w:sz w:val="22"/>
            <w:szCs w:val="22"/>
          </w:rPr>
          <w:instrText xml:space="preserve"> PAGEREF _Toc205924904 \h </w:instrText>
        </w:r>
        <w:r w:rsidRPr="00E1209D" w:rsidR="00741FC7">
          <w:rPr>
            <w:noProof/>
            <w:webHidden/>
            <w:sz w:val="22"/>
            <w:szCs w:val="22"/>
          </w:rPr>
        </w:r>
        <w:r w:rsidRPr="00E1209D" w:rsidR="00741FC7">
          <w:rPr>
            <w:noProof/>
            <w:webHidden/>
            <w:sz w:val="22"/>
            <w:szCs w:val="22"/>
          </w:rPr>
          <w:fldChar w:fldCharType="separate"/>
        </w:r>
        <w:r w:rsidR="00DB3AC8">
          <w:rPr>
            <w:noProof/>
            <w:webHidden/>
            <w:sz w:val="22"/>
            <w:szCs w:val="22"/>
          </w:rPr>
          <w:t>2</w:t>
        </w:r>
        <w:r w:rsidRPr="00E1209D" w:rsidR="00741FC7">
          <w:rPr>
            <w:noProof/>
            <w:webHidden/>
            <w:sz w:val="22"/>
            <w:szCs w:val="22"/>
          </w:rPr>
          <w:fldChar w:fldCharType="end"/>
        </w:r>
      </w:hyperlink>
    </w:p>
    <w:p w:rsidRPr="00E1209D" w:rsidR="00741FC7" w:rsidP="003210BD" w:rsidRDefault="00741FC7" w14:paraId="7F82E356" w14:textId="4496D9B3">
      <w:pPr>
        <w:pStyle w:val="TM1"/>
        <w:rPr>
          <w:rFonts w:asciiTheme="minorHAnsi" w:hAnsiTheme="minorHAnsi" w:eastAsiaTheme="minorEastAsia" w:cstheme="minorBidi"/>
          <w:noProof/>
          <w:sz w:val="22"/>
          <w:szCs w:val="22"/>
          <w:lang w:eastAsia="fr-FR"/>
        </w:rPr>
      </w:pPr>
      <w:hyperlink w:history="1" w:anchor="_Toc205924905">
        <w:r w:rsidRPr="00E1209D">
          <w:rPr>
            <w:rStyle w:val="Lienhypertexte"/>
            <w:noProof/>
            <w:sz w:val="22"/>
            <w:szCs w:val="22"/>
          </w:rPr>
          <w:t>NOTE A L’ATTENTION DU JURY</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_Toc205924905 \h </w:instrText>
        </w:r>
        <w:r w:rsidRPr="00E1209D">
          <w:rPr>
            <w:noProof/>
            <w:webHidden/>
            <w:sz w:val="22"/>
            <w:szCs w:val="22"/>
          </w:rPr>
        </w:r>
        <w:r w:rsidRPr="00E1209D">
          <w:rPr>
            <w:noProof/>
            <w:webHidden/>
            <w:sz w:val="22"/>
            <w:szCs w:val="22"/>
          </w:rPr>
          <w:fldChar w:fldCharType="separate"/>
        </w:r>
        <w:r w:rsidR="00DB3AC8">
          <w:rPr>
            <w:noProof/>
            <w:webHidden/>
            <w:sz w:val="22"/>
            <w:szCs w:val="22"/>
          </w:rPr>
          <w:t>3</w:t>
        </w:r>
        <w:r w:rsidRPr="00E1209D">
          <w:rPr>
            <w:noProof/>
            <w:webHidden/>
            <w:sz w:val="22"/>
            <w:szCs w:val="22"/>
          </w:rPr>
          <w:fldChar w:fldCharType="end"/>
        </w:r>
      </w:hyperlink>
    </w:p>
    <w:p w:rsidRPr="00E1209D" w:rsidR="00741FC7" w:rsidP="003210BD" w:rsidRDefault="00741FC7" w14:paraId="5B586742" w14:textId="6F7612FB">
      <w:pPr>
        <w:pStyle w:val="TM1"/>
        <w:rPr>
          <w:rFonts w:asciiTheme="minorHAnsi" w:hAnsiTheme="minorHAnsi" w:eastAsiaTheme="minorEastAsia" w:cstheme="minorBidi"/>
          <w:noProof/>
          <w:sz w:val="22"/>
          <w:szCs w:val="22"/>
          <w:lang w:eastAsia="fr-FR"/>
        </w:rPr>
      </w:pPr>
      <w:hyperlink w:history="1" w:anchor="_Toc205924906">
        <w:r w:rsidRPr="00E1209D">
          <w:rPr>
            <w:rStyle w:val="Lienhypertexte"/>
            <w:noProof/>
            <w:sz w:val="22"/>
            <w:szCs w:val="22"/>
          </w:rPr>
          <w:t>TABLE DES ABREVIATIONS</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_Toc205924906 \h </w:instrText>
        </w:r>
        <w:r w:rsidRPr="00E1209D">
          <w:rPr>
            <w:noProof/>
            <w:webHidden/>
            <w:sz w:val="22"/>
            <w:szCs w:val="22"/>
          </w:rPr>
        </w:r>
        <w:r w:rsidRPr="00E1209D">
          <w:rPr>
            <w:noProof/>
            <w:webHidden/>
            <w:sz w:val="22"/>
            <w:szCs w:val="22"/>
          </w:rPr>
          <w:fldChar w:fldCharType="separate"/>
        </w:r>
        <w:r w:rsidR="00DB3AC8">
          <w:rPr>
            <w:noProof/>
            <w:webHidden/>
            <w:sz w:val="22"/>
            <w:szCs w:val="22"/>
          </w:rPr>
          <w:t>5</w:t>
        </w:r>
        <w:r w:rsidRPr="00E1209D">
          <w:rPr>
            <w:noProof/>
            <w:webHidden/>
            <w:sz w:val="22"/>
            <w:szCs w:val="22"/>
          </w:rPr>
          <w:fldChar w:fldCharType="end"/>
        </w:r>
      </w:hyperlink>
    </w:p>
    <w:p w:rsidRPr="00E1209D" w:rsidR="00741FC7" w:rsidP="003210BD" w:rsidRDefault="00741FC7" w14:paraId="697E231E" w14:textId="341726D9">
      <w:pPr>
        <w:pStyle w:val="TM1"/>
        <w:rPr>
          <w:rFonts w:asciiTheme="minorHAnsi" w:hAnsiTheme="minorHAnsi" w:eastAsiaTheme="minorEastAsia" w:cstheme="minorBidi"/>
          <w:noProof/>
          <w:sz w:val="22"/>
          <w:szCs w:val="22"/>
          <w:lang w:eastAsia="fr-FR"/>
        </w:rPr>
      </w:pPr>
      <w:hyperlink w:history="1" w:anchor="_Toc205924907">
        <w:r w:rsidRPr="00E1209D">
          <w:rPr>
            <w:rStyle w:val="Lienhypertexte"/>
            <w:noProof/>
            <w:sz w:val="22"/>
            <w:szCs w:val="22"/>
          </w:rPr>
          <w:t>TABLE DES FIGURES</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_Toc205924907 \h </w:instrText>
        </w:r>
        <w:r w:rsidRPr="00E1209D">
          <w:rPr>
            <w:noProof/>
            <w:webHidden/>
            <w:sz w:val="22"/>
            <w:szCs w:val="22"/>
          </w:rPr>
        </w:r>
        <w:r w:rsidRPr="00E1209D">
          <w:rPr>
            <w:noProof/>
            <w:webHidden/>
            <w:sz w:val="22"/>
            <w:szCs w:val="22"/>
          </w:rPr>
          <w:fldChar w:fldCharType="separate"/>
        </w:r>
        <w:r w:rsidR="00DB3AC8">
          <w:rPr>
            <w:noProof/>
            <w:webHidden/>
            <w:sz w:val="22"/>
            <w:szCs w:val="22"/>
          </w:rPr>
          <w:t>7</w:t>
        </w:r>
        <w:r w:rsidRPr="00E1209D">
          <w:rPr>
            <w:noProof/>
            <w:webHidden/>
            <w:sz w:val="22"/>
            <w:szCs w:val="22"/>
          </w:rPr>
          <w:fldChar w:fldCharType="end"/>
        </w:r>
      </w:hyperlink>
    </w:p>
    <w:p w:rsidRPr="00E1209D" w:rsidR="00741FC7" w:rsidP="003210BD" w:rsidRDefault="00741FC7" w14:paraId="2716356E" w14:textId="555DB802">
      <w:pPr>
        <w:pStyle w:val="TM1"/>
        <w:rPr>
          <w:rFonts w:asciiTheme="minorHAnsi" w:hAnsiTheme="minorHAnsi" w:eastAsiaTheme="minorEastAsia" w:cstheme="minorBidi"/>
          <w:noProof/>
          <w:sz w:val="22"/>
          <w:szCs w:val="22"/>
          <w:lang w:eastAsia="fr-FR"/>
        </w:rPr>
      </w:pPr>
      <w:hyperlink w:history="1" w:anchor="_Toc205924908">
        <w:r w:rsidRPr="00E1209D">
          <w:rPr>
            <w:rStyle w:val="Lienhypertexte"/>
            <w:noProof/>
            <w:sz w:val="22"/>
            <w:szCs w:val="22"/>
          </w:rPr>
          <w:t>NOTE DE SYNTHESE</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_Toc205924908 \h </w:instrText>
        </w:r>
        <w:r w:rsidRPr="00E1209D">
          <w:rPr>
            <w:noProof/>
            <w:webHidden/>
            <w:sz w:val="22"/>
            <w:szCs w:val="22"/>
          </w:rPr>
        </w:r>
        <w:r w:rsidRPr="00E1209D">
          <w:rPr>
            <w:noProof/>
            <w:webHidden/>
            <w:sz w:val="22"/>
            <w:szCs w:val="22"/>
          </w:rPr>
          <w:fldChar w:fldCharType="separate"/>
        </w:r>
        <w:r w:rsidR="00DB3AC8">
          <w:rPr>
            <w:noProof/>
            <w:webHidden/>
            <w:sz w:val="22"/>
            <w:szCs w:val="22"/>
          </w:rPr>
          <w:t>8</w:t>
        </w:r>
        <w:r w:rsidRPr="00E1209D">
          <w:rPr>
            <w:noProof/>
            <w:webHidden/>
            <w:sz w:val="22"/>
            <w:szCs w:val="22"/>
          </w:rPr>
          <w:fldChar w:fldCharType="end"/>
        </w:r>
      </w:hyperlink>
    </w:p>
    <w:p w:rsidRPr="00E1209D" w:rsidR="00741FC7" w:rsidP="003210BD" w:rsidRDefault="00741FC7" w14:paraId="1A0C7649" w14:textId="4EE0166C">
      <w:pPr>
        <w:pStyle w:val="TM1"/>
        <w:rPr>
          <w:rFonts w:asciiTheme="minorHAnsi" w:hAnsiTheme="minorHAnsi" w:eastAsiaTheme="minorEastAsia" w:cstheme="minorBidi"/>
          <w:noProof/>
          <w:sz w:val="22"/>
          <w:szCs w:val="22"/>
          <w:lang w:eastAsia="fr-FR"/>
        </w:rPr>
      </w:pPr>
      <w:hyperlink w:history="1" w:anchor="_Toc205924909">
        <w:r w:rsidRPr="00E1209D">
          <w:rPr>
            <w:rStyle w:val="Lienhypertexte"/>
            <w:noProof/>
            <w:sz w:val="22"/>
            <w:szCs w:val="22"/>
          </w:rPr>
          <w:t>INTRODUCTION</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_Toc205924909 \h </w:instrText>
        </w:r>
        <w:r w:rsidRPr="00E1209D">
          <w:rPr>
            <w:noProof/>
            <w:webHidden/>
            <w:sz w:val="22"/>
            <w:szCs w:val="22"/>
          </w:rPr>
        </w:r>
        <w:r w:rsidRPr="00E1209D">
          <w:rPr>
            <w:noProof/>
            <w:webHidden/>
            <w:sz w:val="22"/>
            <w:szCs w:val="22"/>
          </w:rPr>
          <w:fldChar w:fldCharType="separate"/>
        </w:r>
        <w:r w:rsidR="00DB3AC8">
          <w:rPr>
            <w:noProof/>
            <w:webHidden/>
            <w:sz w:val="22"/>
            <w:szCs w:val="22"/>
          </w:rPr>
          <w:t>9</w:t>
        </w:r>
        <w:r w:rsidRPr="00E1209D">
          <w:rPr>
            <w:noProof/>
            <w:webHidden/>
            <w:sz w:val="22"/>
            <w:szCs w:val="22"/>
          </w:rPr>
          <w:fldChar w:fldCharType="end"/>
        </w:r>
      </w:hyperlink>
    </w:p>
    <w:p w:rsidRPr="00E1209D" w:rsidR="00741FC7" w:rsidP="003210BD" w:rsidRDefault="00741FC7" w14:paraId="6B228045" w14:textId="391EFE4F">
      <w:pPr>
        <w:pStyle w:val="TM1"/>
        <w:rPr>
          <w:rFonts w:asciiTheme="minorHAnsi" w:hAnsiTheme="minorHAnsi" w:eastAsiaTheme="minorEastAsia" w:cstheme="minorBidi"/>
          <w:noProof/>
          <w:sz w:val="22"/>
          <w:szCs w:val="22"/>
          <w:lang w:eastAsia="fr-FR"/>
        </w:rPr>
      </w:pPr>
      <w:hyperlink w:history="1" w:anchor="_Toc205924910">
        <w:r w:rsidRPr="00E1209D">
          <w:rPr>
            <w:rStyle w:val="Lienhypertexte"/>
            <w:noProof/>
            <w:sz w:val="22"/>
            <w:szCs w:val="22"/>
          </w:rPr>
          <w:t>PARTIE I – PRISE DE CONNAISSANCE DES ECOLES DE PRODUCTION ET ANALYSE DES SPECIFICITES COMPTABLES ET FISCALES PAR L'EXPERT-COMPTABLE</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_Toc205924910 \h </w:instrText>
        </w:r>
        <w:r w:rsidRPr="00E1209D">
          <w:rPr>
            <w:noProof/>
            <w:webHidden/>
            <w:sz w:val="22"/>
            <w:szCs w:val="22"/>
          </w:rPr>
        </w:r>
        <w:r w:rsidRPr="00E1209D">
          <w:rPr>
            <w:noProof/>
            <w:webHidden/>
            <w:sz w:val="22"/>
            <w:szCs w:val="22"/>
          </w:rPr>
          <w:fldChar w:fldCharType="separate"/>
        </w:r>
        <w:r w:rsidR="00DB3AC8">
          <w:rPr>
            <w:noProof/>
            <w:webHidden/>
            <w:sz w:val="22"/>
            <w:szCs w:val="22"/>
          </w:rPr>
          <w:t>12</w:t>
        </w:r>
        <w:r w:rsidRPr="00E1209D">
          <w:rPr>
            <w:noProof/>
            <w:webHidden/>
            <w:sz w:val="22"/>
            <w:szCs w:val="22"/>
          </w:rPr>
          <w:fldChar w:fldCharType="end"/>
        </w:r>
      </w:hyperlink>
    </w:p>
    <w:p w:rsidRPr="00E1209D" w:rsidR="00741FC7" w:rsidRDefault="00741FC7" w14:paraId="259FC849" w14:textId="1171865B">
      <w:pPr>
        <w:pStyle w:val="TM2"/>
        <w:tabs>
          <w:tab w:val="right" w:leader="dot" w:pos="7926"/>
        </w:tabs>
        <w:rPr>
          <w:rFonts w:asciiTheme="minorHAnsi" w:hAnsiTheme="minorHAnsi" w:eastAsiaTheme="minorEastAsia" w:cstheme="minorBidi"/>
          <w:noProof/>
          <w:sz w:val="22"/>
          <w:szCs w:val="22"/>
          <w:lang w:eastAsia="fr-FR"/>
        </w:rPr>
      </w:pPr>
      <w:hyperlink w:history="1" w:anchor="_Toc205924911">
        <w:r w:rsidRPr="00E1209D">
          <w:rPr>
            <w:rStyle w:val="Lienhypertexte"/>
            <w:noProof/>
            <w:sz w:val="22"/>
            <w:szCs w:val="22"/>
          </w:rPr>
          <w:t>Chapitre 1 : Contexte et enjeux des Écoles de production</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_Toc205924911 \h </w:instrText>
        </w:r>
        <w:r w:rsidRPr="00E1209D">
          <w:rPr>
            <w:noProof/>
            <w:webHidden/>
            <w:sz w:val="22"/>
            <w:szCs w:val="22"/>
          </w:rPr>
        </w:r>
        <w:r w:rsidRPr="00E1209D">
          <w:rPr>
            <w:noProof/>
            <w:webHidden/>
            <w:sz w:val="22"/>
            <w:szCs w:val="22"/>
          </w:rPr>
          <w:fldChar w:fldCharType="separate"/>
        </w:r>
        <w:r w:rsidR="00DB3AC8">
          <w:rPr>
            <w:noProof/>
            <w:webHidden/>
            <w:sz w:val="22"/>
            <w:szCs w:val="22"/>
          </w:rPr>
          <w:t>13</w:t>
        </w:r>
        <w:r w:rsidRPr="00E1209D">
          <w:rPr>
            <w:noProof/>
            <w:webHidden/>
            <w:sz w:val="22"/>
            <w:szCs w:val="22"/>
          </w:rPr>
          <w:fldChar w:fldCharType="end"/>
        </w:r>
      </w:hyperlink>
    </w:p>
    <w:p w:rsidRPr="00E1209D" w:rsidR="00741FC7" w:rsidRDefault="00741FC7" w14:paraId="7DD35DAD" w14:textId="7004E3F8">
      <w:pPr>
        <w:pStyle w:val="TM2"/>
        <w:tabs>
          <w:tab w:val="right" w:leader="dot" w:pos="7926"/>
        </w:tabs>
        <w:rPr>
          <w:rFonts w:asciiTheme="minorHAnsi" w:hAnsiTheme="minorHAnsi" w:eastAsiaTheme="minorEastAsia" w:cstheme="minorBidi"/>
          <w:noProof/>
          <w:sz w:val="22"/>
          <w:szCs w:val="22"/>
          <w:lang w:eastAsia="fr-FR"/>
        </w:rPr>
      </w:pPr>
      <w:hyperlink w:history="1" w:anchor="_Toc205924912">
        <w:r w:rsidRPr="00E1209D">
          <w:rPr>
            <w:rStyle w:val="Lienhypertexte"/>
            <w:noProof/>
            <w:sz w:val="22"/>
            <w:szCs w:val="22"/>
          </w:rPr>
          <w:t>Chapitre II – Aspects comptables et fiscaux spécifiques aux écoles de production</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_Toc205924912 \h </w:instrText>
        </w:r>
        <w:r w:rsidRPr="00E1209D">
          <w:rPr>
            <w:noProof/>
            <w:webHidden/>
            <w:sz w:val="22"/>
            <w:szCs w:val="22"/>
          </w:rPr>
        </w:r>
        <w:r w:rsidRPr="00E1209D">
          <w:rPr>
            <w:noProof/>
            <w:webHidden/>
            <w:sz w:val="22"/>
            <w:szCs w:val="22"/>
          </w:rPr>
          <w:fldChar w:fldCharType="separate"/>
        </w:r>
        <w:r w:rsidR="00DB3AC8">
          <w:rPr>
            <w:noProof/>
            <w:webHidden/>
            <w:sz w:val="22"/>
            <w:szCs w:val="22"/>
          </w:rPr>
          <w:t>26</w:t>
        </w:r>
        <w:r w:rsidRPr="00E1209D">
          <w:rPr>
            <w:noProof/>
            <w:webHidden/>
            <w:sz w:val="22"/>
            <w:szCs w:val="22"/>
          </w:rPr>
          <w:fldChar w:fldCharType="end"/>
        </w:r>
      </w:hyperlink>
    </w:p>
    <w:p w:rsidRPr="00E1209D" w:rsidR="00741FC7" w:rsidRDefault="00741FC7" w14:paraId="30BDA8CA" w14:textId="6E4CEFFE">
      <w:pPr>
        <w:pStyle w:val="TM2"/>
        <w:tabs>
          <w:tab w:val="right" w:leader="dot" w:pos="7926"/>
        </w:tabs>
        <w:rPr>
          <w:rFonts w:asciiTheme="minorHAnsi" w:hAnsiTheme="minorHAnsi" w:eastAsiaTheme="minorEastAsia" w:cstheme="minorBidi"/>
          <w:noProof/>
          <w:sz w:val="22"/>
          <w:szCs w:val="22"/>
          <w:lang w:eastAsia="fr-FR"/>
        </w:rPr>
      </w:pPr>
      <w:hyperlink w:history="1" w:anchor="_Toc205924913">
        <w:r w:rsidRPr="00E1209D">
          <w:rPr>
            <w:rStyle w:val="Lienhypertexte"/>
            <w:noProof/>
            <w:sz w:val="22"/>
            <w:szCs w:val="22"/>
          </w:rPr>
          <w:t>Conclusion partie I</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_Toc205924913 \h </w:instrText>
        </w:r>
        <w:r w:rsidRPr="00E1209D">
          <w:rPr>
            <w:noProof/>
            <w:webHidden/>
            <w:sz w:val="22"/>
            <w:szCs w:val="22"/>
          </w:rPr>
        </w:r>
        <w:r w:rsidRPr="00E1209D">
          <w:rPr>
            <w:noProof/>
            <w:webHidden/>
            <w:sz w:val="22"/>
            <w:szCs w:val="22"/>
          </w:rPr>
          <w:fldChar w:fldCharType="separate"/>
        </w:r>
        <w:r w:rsidR="00DB3AC8">
          <w:rPr>
            <w:noProof/>
            <w:webHidden/>
            <w:sz w:val="22"/>
            <w:szCs w:val="22"/>
          </w:rPr>
          <w:t>40</w:t>
        </w:r>
        <w:r w:rsidRPr="00E1209D">
          <w:rPr>
            <w:noProof/>
            <w:webHidden/>
            <w:sz w:val="22"/>
            <w:szCs w:val="22"/>
          </w:rPr>
          <w:fldChar w:fldCharType="end"/>
        </w:r>
      </w:hyperlink>
    </w:p>
    <w:p w:rsidRPr="00E1209D" w:rsidR="00741FC7" w:rsidP="003210BD" w:rsidRDefault="00741FC7" w14:paraId="7701196F" w14:textId="55EA1F80">
      <w:pPr>
        <w:pStyle w:val="TM1"/>
        <w:rPr>
          <w:rFonts w:asciiTheme="minorHAnsi" w:hAnsiTheme="minorHAnsi" w:eastAsiaTheme="minorEastAsia" w:cstheme="minorBidi"/>
          <w:noProof/>
          <w:sz w:val="22"/>
          <w:szCs w:val="22"/>
          <w:lang w:eastAsia="fr-FR"/>
        </w:rPr>
      </w:pPr>
      <w:hyperlink w:history="1" w:anchor="_Toc205924914">
        <w:r w:rsidRPr="00E1209D">
          <w:rPr>
            <w:rStyle w:val="Lienhypertexte"/>
            <w:noProof/>
            <w:sz w:val="22"/>
            <w:szCs w:val="22"/>
          </w:rPr>
          <w:t>PARTIE II – ETUDE DE FAISABILITE DE L’ECOLE DE PRODUCTION PAR L’EXPERT-COMPTABLE ET ACCOMPAGNEMENT AUX BESOINS DE FINANCEMENT</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_Toc205924914 \h </w:instrText>
        </w:r>
        <w:r w:rsidRPr="00E1209D">
          <w:rPr>
            <w:noProof/>
            <w:webHidden/>
            <w:sz w:val="22"/>
            <w:szCs w:val="22"/>
          </w:rPr>
        </w:r>
        <w:r w:rsidRPr="00E1209D">
          <w:rPr>
            <w:noProof/>
            <w:webHidden/>
            <w:sz w:val="22"/>
            <w:szCs w:val="22"/>
          </w:rPr>
          <w:fldChar w:fldCharType="separate"/>
        </w:r>
        <w:r w:rsidR="00DB3AC8">
          <w:rPr>
            <w:noProof/>
            <w:webHidden/>
            <w:sz w:val="22"/>
            <w:szCs w:val="22"/>
          </w:rPr>
          <w:t>41</w:t>
        </w:r>
        <w:r w:rsidRPr="00E1209D">
          <w:rPr>
            <w:noProof/>
            <w:webHidden/>
            <w:sz w:val="22"/>
            <w:szCs w:val="22"/>
          </w:rPr>
          <w:fldChar w:fldCharType="end"/>
        </w:r>
      </w:hyperlink>
    </w:p>
    <w:p w:rsidRPr="00E1209D" w:rsidR="00741FC7" w:rsidRDefault="00741FC7" w14:paraId="00399F2E" w14:textId="42C777A3">
      <w:pPr>
        <w:pStyle w:val="TM2"/>
        <w:tabs>
          <w:tab w:val="right" w:leader="dot" w:pos="7926"/>
        </w:tabs>
        <w:rPr>
          <w:rFonts w:asciiTheme="minorHAnsi" w:hAnsiTheme="minorHAnsi" w:eastAsiaTheme="minorEastAsia" w:cstheme="minorBidi"/>
          <w:noProof/>
          <w:sz w:val="22"/>
          <w:szCs w:val="22"/>
          <w:lang w:eastAsia="fr-FR"/>
        </w:rPr>
      </w:pPr>
      <w:hyperlink w:history="1" w:anchor="_Toc205924915">
        <w:r w:rsidRPr="00E1209D">
          <w:rPr>
            <w:rStyle w:val="Lienhypertexte"/>
            <w:noProof/>
            <w:sz w:val="22"/>
            <w:szCs w:val="22"/>
          </w:rPr>
          <w:t>Chapitre I – Diagnostic de pré-création de l’école de production proposée par l’expert-comptable et analyse des besoins</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_Toc205924915 \h </w:instrText>
        </w:r>
        <w:r w:rsidRPr="00E1209D">
          <w:rPr>
            <w:noProof/>
            <w:webHidden/>
            <w:sz w:val="22"/>
            <w:szCs w:val="22"/>
          </w:rPr>
        </w:r>
        <w:r w:rsidRPr="00E1209D">
          <w:rPr>
            <w:noProof/>
            <w:webHidden/>
            <w:sz w:val="22"/>
            <w:szCs w:val="22"/>
          </w:rPr>
          <w:fldChar w:fldCharType="separate"/>
        </w:r>
        <w:r w:rsidR="00DB3AC8">
          <w:rPr>
            <w:noProof/>
            <w:webHidden/>
            <w:sz w:val="22"/>
            <w:szCs w:val="22"/>
          </w:rPr>
          <w:t>42</w:t>
        </w:r>
        <w:r w:rsidRPr="00E1209D">
          <w:rPr>
            <w:noProof/>
            <w:webHidden/>
            <w:sz w:val="22"/>
            <w:szCs w:val="22"/>
          </w:rPr>
          <w:fldChar w:fldCharType="end"/>
        </w:r>
      </w:hyperlink>
    </w:p>
    <w:p w:rsidRPr="00E1209D" w:rsidR="00741FC7" w:rsidRDefault="00741FC7" w14:paraId="3D9C51E5" w14:textId="2EECFB97">
      <w:pPr>
        <w:pStyle w:val="TM2"/>
        <w:tabs>
          <w:tab w:val="right" w:leader="dot" w:pos="7926"/>
        </w:tabs>
        <w:rPr>
          <w:rFonts w:asciiTheme="minorHAnsi" w:hAnsiTheme="minorHAnsi" w:eastAsiaTheme="minorEastAsia" w:cstheme="minorBidi"/>
          <w:noProof/>
          <w:sz w:val="22"/>
          <w:szCs w:val="22"/>
          <w:lang w:eastAsia="fr-FR"/>
        </w:rPr>
      </w:pPr>
      <w:hyperlink w:history="1" w:anchor="_Toc205924916">
        <w:r w:rsidRPr="00E1209D">
          <w:rPr>
            <w:rStyle w:val="Lienhypertexte"/>
            <w:noProof/>
            <w:sz w:val="22"/>
            <w:szCs w:val="22"/>
          </w:rPr>
          <w:t>Chapitre II – Accompagnement aux premières demandes de subventions et de financement</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_Toc205924916 \h </w:instrText>
        </w:r>
        <w:r w:rsidRPr="00E1209D">
          <w:rPr>
            <w:noProof/>
            <w:webHidden/>
            <w:sz w:val="22"/>
            <w:szCs w:val="22"/>
          </w:rPr>
        </w:r>
        <w:r w:rsidRPr="00E1209D">
          <w:rPr>
            <w:noProof/>
            <w:webHidden/>
            <w:sz w:val="22"/>
            <w:szCs w:val="22"/>
          </w:rPr>
          <w:fldChar w:fldCharType="separate"/>
        </w:r>
        <w:r w:rsidR="00DB3AC8">
          <w:rPr>
            <w:noProof/>
            <w:webHidden/>
            <w:sz w:val="22"/>
            <w:szCs w:val="22"/>
          </w:rPr>
          <w:t>59</w:t>
        </w:r>
        <w:r w:rsidRPr="00E1209D">
          <w:rPr>
            <w:noProof/>
            <w:webHidden/>
            <w:sz w:val="22"/>
            <w:szCs w:val="22"/>
          </w:rPr>
          <w:fldChar w:fldCharType="end"/>
        </w:r>
      </w:hyperlink>
    </w:p>
    <w:p w:rsidRPr="00E1209D" w:rsidR="00741FC7" w:rsidRDefault="00741FC7" w14:paraId="30FEA226" w14:textId="6D7131EB">
      <w:pPr>
        <w:pStyle w:val="TM2"/>
        <w:tabs>
          <w:tab w:val="right" w:leader="dot" w:pos="7926"/>
        </w:tabs>
        <w:rPr>
          <w:rFonts w:asciiTheme="minorHAnsi" w:hAnsiTheme="minorHAnsi" w:eastAsiaTheme="minorEastAsia" w:cstheme="minorBidi"/>
          <w:noProof/>
          <w:sz w:val="22"/>
          <w:szCs w:val="22"/>
          <w:lang w:eastAsia="fr-FR"/>
        </w:rPr>
      </w:pPr>
      <w:hyperlink w:history="1" w:anchor="_Toc205924917">
        <w:r w:rsidRPr="00E1209D">
          <w:rPr>
            <w:rStyle w:val="Lienhypertexte"/>
            <w:noProof/>
            <w:sz w:val="22"/>
            <w:szCs w:val="22"/>
          </w:rPr>
          <w:t>Conclusion partie II</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_Toc205924917 \h </w:instrText>
        </w:r>
        <w:r w:rsidRPr="00E1209D">
          <w:rPr>
            <w:noProof/>
            <w:webHidden/>
            <w:sz w:val="22"/>
            <w:szCs w:val="22"/>
          </w:rPr>
        </w:r>
        <w:r w:rsidRPr="00E1209D">
          <w:rPr>
            <w:noProof/>
            <w:webHidden/>
            <w:sz w:val="22"/>
            <w:szCs w:val="22"/>
          </w:rPr>
          <w:fldChar w:fldCharType="separate"/>
        </w:r>
        <w:r w:rsidR="00DB3AC8">
          <w:rPr>
            <w:noProof/>
            <w:webHidden/>
            <w:sz w:val="22"/>
            <w:szCs w:val="22"/>
          </w:rPr>
          <w:t>73</w:t>
        </w:r>
        <w:r w:rsidRPr="00E1209D">
          <w:rPr>
            <w:noProof/>
            <w:webHidden/>
            <w:sz w:val="22"/>
            <w:szCs w:val="22"/>
          </w:rPr>
          <w:fldChar w:fldCharType="end"/>
        </w:r>
      </w:hyperlink>
    </w:p>
    <w:p w:rsidRPr="00E1209D" w:rsidR="00741FC7" w:rsidP="003210BD" w:rsidRDefault="00741FC7" w14:paraId="339F5982" w14:textId="252EB7B6">
      <w:pPr>
        <w:pStyle w:val="TM1"/>
        <w:rPr>
          <w:rFonts w:asciiTheme="minorHAnsi" w:hAnsiTheme="minorHAnsi" w:eastAsiaTheme="minorEastAsia" w:cstheme="minorBidi"/>
          <w:noProof/>
          <w:sz w:val="22"/>
          <w:szCs w:val="22"/>
          <w:lang w:eastAsia="fr-FR"/>
        </w:rPr>
      </w:pPr>
      <w:hyperlink w:history="1" w:anchor="_Toc205924918">
        <w:r w:rsidRPr="00E1209D">
          <w:rPr>
            <w:rStyle w:val="Lienhypertexte"/>
            <w:noProof/>
            <w:sz w:val="22"/>
            <w:szCs w:val="22"/>
          </w:rPr>
          <w:t>PARTIE III – ELABORATION ET MISE EN PLACE D’UN TABLEAU DE BORD PROSPECTIF ET REMISE D’UN RAPPORT SPECIFIQUE A DESTINATION DES PARTENAIRES</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_Toc205924918 \h </w:instrText>
        </w:r>
        <w:r w:rsidRPr="00E1209D">
          <w:rPr>
            <w:noProof/>
            <w:webHidden/>
            <w:sz w:val="22"/>
            <w:szCs w:val="22"/>
          </w:rPr>
        </w:r>
        <w:r w:rsidRPr="00E1209D">
          <w:rPr>
            <w:noProof/>
            <w:webHidden/>
            <w:sz w:val="22"/>
            <w:szCs w:val="22"/>
          </w:rPr>
          <w:fldChar w:fldCharType="separate"/>
        </w:r>
        <w:r w:rsidR="00DB3AC8">
          <w:rPr>
            <w:noProof/>
            <w:webHidden/>
            <w:sz w:val="22"/>
            <w:szCs w:val="22"/>
          </w:rPr>
          <w:t>74</w:t>
        </w:r>
        <w:r w:rsidRPr="00E1209D">
          <w:rPr>
            <w:noProof/>
            <w:webHidden/>
            <w:sz w:val="22"/>
            <w:szCs w:val="22"/>
          </w:rPr>
          <w:fldChar w:fldCharType="end"/>
        </w:r>
      </w:hyperlink>
    </w:p>
    <w:p w:rsidRPr="00E1209D" w:rsidR="00741FC7" w:rsidRDefault="00741FC7" w14:paraId="03399191" w14:textId="3FC3B675">
      <w:pPr>
        <w:pStyle w:val="TM2"/>
        <w:tabs>
          <w:tab w:val="right" w:leader="dot" w:pos="7926"/>
        </w:tabs>
        <w:rPr>
          <w:rFonts w:asciiTheme="minorHAnsi" w:hAnsiTheme="minorHAnsi" w:eastAsiaTheme="minorEastAsia" w:cstheme="minorBidi"/>
          <w:noProof/>
          <w:sz w:val="22"/>
          <w:szCs w:val="22"/>
          <w:lang w:eastAsia="fr-FR"/>
        </w:rPr>
      </w:pPr>
      <w:hyperlink w:history="1" w:anchor="_Toc205924919">
        <w:r w:rsidRPr="00E1209D">
          <w:rPr>
            <w:rStyle w:val="Lienhypertexte"/>
            <w:noProof/>
            <w:sz w:val="22"/>
            <w:szCs w:val="22"/>
          </w:rPr>
          <w:t>Chapitre I – Identification des indicateurs de coût nécessaires au pilotage de l’activité de l’école de production</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_Toc205924919 \h </w:instrText>
        </w:r>
        <w:r w:rsidRPr="00E1209D">
          <w:rPr>
            <w:noProof/>
            <w:webHidden/>
            <w:sz w:val="22"/>
            <w:szCs w:val="22"/>
          </w:rPr>
        </w:r>
        <w:r w:rsidRPr="00E1209D">
          <w:rPr>
            <w:noProof/>
            <w:webHidden/>
            <w:sz w:val="22"/>
            <w:szCs w:val="22"/>
          </w:rPr>
          <w:fldChar w:fldCharType="separate"/>
        </w:r>
        <w:r w:rsidR="00DB3AC8">
          <w:rPr>
            <w:noProof/>
            <w:webHidden/>
            <w:sz w:val="22"/>
            <w:szCs w:val="22"/>
          </w:rPr>
          <w:t>75</w:t>
        </w:r>
        <w:r w:rsidRPr="00E1209D">
          <w:rPr>
            <w:noProof/>
            <w:webHidden/>
            <w:sz w:val="22"/>
            <w:szCs w:val="22"/>
          </w:rPr>
          <w:fldChar w:fldCharType="end"/>
        </w:r>
      </w:hyperlink>
    </w:p>
    <w:p w:rsidRPr="00E1209D" w:rsidR="00741FC7" w:rsidRDefault="00741FC7" w14:paraId="52922A23" w14:textId="5FDD3543">
      <w:pPr>
        <w:pStyle w:val="TM2"/>
        <w:tabs>
          <w:tab w:val="right" w:leader="dot" w:pos="7926"/>
        </w:tabs>
        <w:rPr>
          <w:rFonts w:asciiTheme="minorHAnsi" w:hAnsiTheme="minorHAnsi" w:eastAsiaTheme="minorEastAsia" w:cstheme="minorBidi"/>
          <w:noProof/>
          <w:sz w:val="22"/>
          <w:szCs w:val="22"/>
          <w:lang w:eastAsia="fr-FR"/>
        </w:rPr>
      </w:pPr>
      <w:hyperlink w:history="1" w:anchor="_Toc205924920">
        <w:r w:rsidRPr="00E1209D">
          <w:rPr>
            <w:rStyle w:val="Lienhypertexte"/>
            <w:noProof/>
            <w:sz w:val="22"/>
            <w:szCs w:val="22"/>
          </w:rPr>
          <w:t>Chapitre II – Mise en œuvre du tableau de bord et conception d’un outil de communication à destination des partenaires</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_Toc205924920 \h </w:instrText>
        </w:r>
        <w:r w:rsidRPr="00E1209D">
          <w:rPr>
            <w:noProof/>
            <w:webHidden/>
            <w:sz w:val="22"/>
            <w:szCs w:val="22"/>
          </w:rPr>
        </w:r>
        <w:r w:rsidRPr="00E1209D">
          <w:rPr>
            <w:noProof/>
            <w:webHidden/>
            <w:sz w:val="22"/>
            <w:szCs w:val="22"/>
          </w:rPr>
          <w:fldChar w:fldCharType="separate"/>
        </w:r>
        <w:r w:rsidR="00DB3AC8">
          <w:rPr>
            <w:noProof/>
            <w:webHidden/>
            <w:sz w:val="22"/>
            <w:szCs w:val="22"/>
          </w:rPr>
          <w:t>82</w:t>
        </w:r>
        <w:r w:rsidRPr="00E1209D">
          <w:rPr>
            <w:noProof/>
            <w:webHidden/>
            <w:sz w:val="22"/>
            <w:szCs w:val="22"/>
          </w:rPr>
          <w:fldChar w:fldCharType="end"/>
        </w:r>
      </w:hyperlink>
    </w:p>
    <w:p w:rsidRPr="00E1209D" w:rsidR="00741FC7" w:rsidRDefault="00741FC7" w14:paraId="4C675EFA" w14:textId="7C7CEE9F">
      <w:pPr>
        <w:pStyle w:val="TM2"/>
        <w:tabs>
          <w:tab w:val="right" w:leader="dot" w:pos="7926"/>
        </w:tabs>
        <w:rPr>
          <w:rFonts w:asciiTheme="minorHAnsi" w:hAnsiTheme="minorHAnsi" w:eastAsiaTheme="minorEastAsia" w:cstheme="minorBidi"/>
          <w:noProof/>
          <w:sz w:val="22"/>
          <w:szCs w:val="22"/>
          <w:lang w:eastAsia="fr-FR"/>
        </w:rPr>
      </w:pPr>
      <w:hyperlink w:history="1" w:anchor="_Toc205924921">
        <w:r w:rsidRPr="00E1209D">
          <w:rPr>
            <w:rStyle w:val="Lienhypertexte"/>
            <w:noProof/>
            <w:sz w:val="22"/>
            <w:szCs w:val="22"/>
          </w:rPr>
          <w:t>Conclusion partie III</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_Toc205924921 \h </w:instrText>
        </w:r>
        <w:r w:rsidRPr="00E1209D">
          <w:rPr>
            <w:noProof/>
            <w:webHidden/>
            <w:sz w:val="22"/>
            <w:szCs w:val="22"/>
          </w:rPr>
        </w:r>
        <w:r w:rsidRPr="00E1209D">
          <w:rPr>
            <w:noProof/>
            <w:webHidden/>
            <w:sz w:val="22"/>
            <w:szCs w:val="22"/>
          </w:rPr>
          <w:fldChar w:fldCharType="separate"/>
        </w:r>
        <w:r w:rsidR="00DB3AC8">
          <w:rPr>
            <w:noProof/>
            <w:webHidden/>
            <w:sz w:val="22"/>
            <w:szCs w:val="22"/>
          </w:rPr>
          <w:t>82</w:t>
        </w:r>
        <w:r w:rsidRPr="00E1209D">
          <w:rPr>
            <w:noProof/>
            <w:webHidden/>
            <w:sz w:val="22"/>
            <w:szCs w:val="22"/>
          </w:rPr>
          <w:fldChar w:fldCharType="end"/>
        </w:r>
      </w:hyperlink>
    </w:p>
    <w:p w:rsidRPr="00E1209D" w:rsidR="00741FC7" w:rsidP="003210BD" w:rsidRDefault="00741FC7" w14:paraId="34B37AA2" w14:textId="4214BE3E">
      <w:pPr>
        <w:pStyle w:val="TM1"/>
        <w:rPr>
          <w:rFonts w:asciiTheme="minorHAnsi" w:hAnsiTheme="minorHAnsi" w:eastAsiaTheme="minorEastAsia" w:cstheme="minorBidi"/>
          <w:noProof/>
          <w:sz w:val="22"/>
          <w:szCs w:val="22"/>
          <w:lang w:eastAsia="fr-FR"/>
        </w:rPr>
      </w:pPr>
      <w:hyperlink w:history="1" w:anchor="_Toc205924922">
        <w:r w:rsidRPr="00E1209D">
          <w:rPr>
            <w:rStyle w:val="Lienhypertexte"/>
            <w:noProof/>
            <w:sz w:val="22"/>
            <w:szCs w:val="22"/>
          </w:rPr>
          <w:t>CONCLUSION (3 pages)</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_Toc205924922 \h </w:instrText>
        </w:r>
        <w:r w:rsidRPr="00E1209D">
          <w:rPr>
            <w:noProof/>
            <w:webHidden/>
            <w:sz w:val="22"/>
            <w:szCs w:val="22"/>
          </w:rPr>
        </w:r>
        <w:r w:rsidRPr="00E1209D">
          <w:rPr>
            <w:noProof/>
            <w:webHidden/>
            <w:sz w:val="22"/>
            <w:szCs w:val="22"/>
          </w:rPr>
          <w:fldChar w:fldCharType="separate"/>
        </w:r>
        <w:r w:rsidR="00DB3AC8">
          <w:rPr>
            <w:noProof/>
            <w:webHidden/>
            <w:sz w:val="22"/>
            <w:szCs w:val="22"/>
          </w:rPr>
          <w:t>83</w:t>
        </w:r>
        <w:r w:rsidRPr="00E1209D">
          <w:rPr>
            <w:noProof/>
            <w:webHidden/>
            <w:sz w:val="22"/>
            <w:szCs w:val="22"/>
          </w:rPr>
          <w:fldChar w:fldCharType="end"/>
        </w:r>
      </w:hyperlink>
    </w:p>
    <w:p w:rsidRPr="00E1209D" w:rsidR="00741FC7" w:rsidP="003210BD" w:rsidRDefault="00741FC7" w14:paraId="64745C36" w14:textId="23FA39CC">
      <w:pPr>
        <w:pStyle w:val="TM1"/>
        <w:rPr>
          <w:rFonts w:asciiTheme="minorHAnsi" w:hAnsiTheme="minorHAnsi" w:eastAsiaTheme="minorEastAsia" w:cstheme="minorBidi"/>
          <w:noProof/>
          <w:sz w:val="22"/>
          <w:szCs w:val="22"/>
          <w:lang w:eastAsia="fr-FR"/>
        </w:rPr>
      </w:pPr>
      <w:hyperlink w:history="1" w:anchor="_Toc205924923">
        <w:r w:rsidRPr="00E1209D">
          <w:rPr>
            <w:rStyle w:val="Lienhypertexte"/>
            <w:noProof/>
            <w:sz w:val="22"/>
            <w:szCs w:val="22"/>
          </w:rPr>
          <w:t>TABLE DES ANNEXES</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_Toc205924923 \h </w:instrText>
        </w:r>
        <w:r w:rsidRPr="00E1209D">
          <w:rPr>
            <w:noProof/>
            <w:webHidden/>
            <w:sz w:val="22"/>
            <w:szCs w:val="22"/>
          </w:rPr>
        </w:r>
        <w:r w:rsidRPr="00E1209D">
          <w:rPr>
            <w:noProof/>
            <w:webHidden/>
            <w:sz w:val="22"/>
            <w:szCs w:val="22"/>
          </w:rPr>
          <w:fldChar w:fldCharType="separate"/>
        </w:r>
        <w:r w:rsidR="00DB3AC8">
          <w:rPr>
            <w:noProof/>
            <w:webHidden/>
            <w:sz w:val="22"/>
            <w:szCs w:val="22"/>
          </w:rPr>
          <w:t>84</w:t>
        </w:r>
        <w:r w:rsidRPr="00E1209D">
          <w:rPr>
            <w:noProof/>
            <w:webHidden/>
            <w:sz w:val="22"/>
            <w:szCs w:val="22"/>
          </w:rPr>
          <w:fldChar w:fldCharType="end"/>
        </w:r>
      </w:hyperlink>
    </w:p>
    <w:p w:rsidRPr="00E1209D" w:rsidR="00741FC7" w:rsidP="003210BD" w:rsidRDefault="00741FC7" w14:paraId="23760526" w14:textId="200E5E57">
      <w:pPr>
        <w:pStyle w:val="TM1"/>
        <w:rPr>
          <w:rFonts w:asciiTheme="minorHAnsi" w:hAnsiTheme="minorHAnsi" w:eastAsiaTheme="minorEastAsia" w:cstheme="minorBidi"/>
          <w:noProof/>
          <w:sz w:val="22"/>
          <w:szCs w:val="22"/>
          <w:lang w:eastAsia="fr-FR"/>
        </w:rPr>
      </w:pPr>
      <w:hyperlink w:history="1" w:anchor="_Toc205924942">
        <w:r w:rsidRPr="00E1209D">
          <w:rPr>
            <w:rStyle w:val="Lienhypertexte"/>
            <w:noProof/>
            <w:sz w:val="22"/>
            <w:szCs w:val="22"/>
          </w:rPr>
          <w:t>BIBLIOGRAPHIE</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_Toc205924942 \h </w:instrText>
        </w:r>
        <w:r w:rsidRPr="00E1209D">
          <w:rPr>
            <w:noProof/>
            <w:webHidden/>
            <w:sz w:val="22"/>
            <w:szCs w:val="22"/>
          </w:rPr>
        </w:r>
        <w:r w:rsidRPr="00E1209D">
          <w:rPr>
            <w:noProof/>
            <w:webHidden/>
            <w:sz w:val="22"/>
            <w:szCs w:val="22"/>
          </w:rPr>
          <w:fldChar w:fldCharType="separate"/>
        </w:r>
        <w:r w:rsidR="00DB3AC8">
          <w:rPr>
            <w:noProof/>
            <w:webHidden/>
            <w:sz w:val="22"/>
            <w:szCs w:val="22"/>
          </w:rPr>
          <w:t>249</w:t>
        </w:r>
        <w:r w:rsidRPr="00E1209D">
          <w:rPr>
            <w:noProof/>
            <w:webHidden/>
            <w:sz w:val="22"/>
            <w:szCs w:val="22"/>
          </w:rPr>
          <w:fldChar w:fldCharType="end"/>
        </w:r>
      </w:hyperlink>
    </w:p>
    <w:p w:rsidRPr="00E1209D" w:rsidR="00741FC7" w:rsidP="003210BD" w:rsidRDefault="00741FC7" w14:paraId="450DBCF7" w14:textId="6EB8A19B">
      <w:pPr>
        <w:pStyle w:val="TM1"/>
        <w:rPr>
          <w:rFonts w:asciiTheme="minorHAnsi" w:hAnsiTheme="minorHAnsi" w:eastAsiaTheme="minorEastAsia" w:cstheme="minorBidi"/>
          <w:noProof/>
          <w:sz w:val="22"/>
          <w:szCs w:val="22"/>
          <w:lang w:eastAsia="fr-FR"/>
        </w:rPr>
      </w:pPr>
      <w:hyperlink w:history="1" w:anchor="_Toc205924948">
        <w:r w:rsidRPr="00E1209D">
          <w:rPr>
            <w:rStyle w:val="Lienhypertexte"/>
            <w:noProof/>
            <w:sz w:val="22"/>
            <w:szCs w:val="22"/>
          </w:rPr>
          <w:t>TABLE DES MATIERES</w:t>
        </w:r>
        <w:r w:rsidRPr="00E1209D">
          <w:rPr>
            <w:noProof/>
            <w:webHidden/>
            <w:sz w:val="22"/>
            <w:szCs w:val="22"/>
          </w:rPr>
          <w:tab/>
        </w:r>
        <w:r w:rsidRPr="00E1209D">
          <w:rPr>
            <w:noProof/>
            <w:webHidden/>
            <w:sz w:val="22"/>
            <w:szCs w:val="22"/>
          </w:rPr>
          <w:fldChar w:fldCharType="begin"/>
        </w:r>
        <w:r w:rsidRPr="00E1209D">
          <w:rPr>
            <w:noProof/>
            <w:webHidden/>
            <w:sz w:val="22"/>
            <w:szCs w:val="22"/>
          </w:rPr>
          <w:instrText xml:space="preserve"> PAGEREF _Toc205924948 \h </w:instrText>
        </w:r>
        <w:r w:rsidRPr="00E1209D">
          <w:rPr>
            <w:noProof/>
            <w:webHidden/>
            <w:sz w:val="22"/>
            <w:szCs w:val="22"/>
          </w:rPr>
        </w:r>
        <w:r w:rsidRPr="00E1209D">
          <w:rPr>
            <w:noProof/>
            <w:webHidden/>
            <w:sz w:val="22"/>
            <w:szCs w:val="22"/>
          </w:rPr>
          <w:fldChar w:fldCharType="separate"/>
        </w:r>
        <w:r w:rsidR="00DB3AC8">
          <w:rPr>
            <w:noProof/>
            <w:webHidden/>
            <w:sz w:val="22"/>
            <w:szCs w:val="22"/>
          </w:rPr>
          <w:t>254</w:t>
        </w:r>
        <w:r w:rsidRPr="00E1209D">
          <w:rPr>
            <w:noProof/>
            <w:webHidden/>
            <w:sz w:val="22"/>
            <w:szCs w:val="22"/>
          </w:rPr>
          <w:fldChar w:fldCharType="end"/>
        </w:r>
      </w:hyperlink>
    </w:p>
    <w:p w:rsidR="009207D6" w:rsidP="009207D6" w:rsidRDefault="00CB1C02" w14:paraId="59281246" w14:textId="57338326">
      <w:pPr>
        <w:pStyle w:val="TM1"/>
        <w:rPr>
          <w:sz w:val="22"/>
          <w:szCs w:val="22"/>
        </w:rPr>
      </w:pPr>
      <w:r w:rsidRPr="00E1209D">
        <w:rPr>
          <w:sz w:val="22"/>
          <w:szCs w:val="22"/>
        </w:rPr>
        <w:fldChar w:fldCharType="end"/>
      </w:r>
    </w:p>
    <w:p w:rsidR="009207D6" w:rsidRDefault="009207D6" w14:paraId="7D4C50BB" w14:textId="458B0CC7">
      <w:pPr>
        <w:spacing w:line="259" w:lineRule="auto"/>
        <w:jc w:val="left"/>
        <w:rPr>
          <w:sz w:val="22"/>
          <w:szCs w:val="22"/>
        </w:rPr>
      </w:pPr>
      <w:r>
        <w:rPr>
          <w:sz w:val="22"/>
          <w:szCs w:val="22"/>
        </w:rPr>
        <w:br w:type="page"/>
      </w:r>
    </w:p>
    <w:p w:rsidRPr="009C6A95" w:rsidR="34CAE3A5" w:rsidP="009207D6" w:rsidRDefault="34CAE3A5" w14:paraId="05F20DE9" w14:textId="56B9FC41">
      <w:pPr>
        <w:pStyle w:val="Titre1"/>
      </w:pPr>
      <w:bookmarkStart w:name="_Toc205924905" w:id="3"/>
      <w:bookmarkStart w:name="_Toc205969900" w:id="4"/>
      <w:r>
        <w:t>N</w:t>
      </w:r>
      <w:r w:rsidRPr="6BE621BC">
        <w:t>OTE A L’ATTENTION DU JURY</w:t>
      </w:r>
      <w:bookmarkEnd w:id="3"/>
      <w:bookmarkEnd w:id="4"/>
    </w:p>
    <w:p w:rsidR="1928F5C4" w:rsidP="6BE621BC" w:rsidRDefault="1928F5C4" w14:paraId="56858282" w14:textId="07754D3F">
      <w:pPr>
        <w:spacing w:beforeAutospacing="1" w:afterAutospacing="1"/>
      </w:pPr>
      <w:r w:rsidRPr="6BE621BC">
        <w:t xml:space="preserve">Cette note </w:t>
      </w:r>
      <w:r w:rsidRPr="6BE621BC" w:rsidR="4F806E1D">
        <w:t>détaille</w:t>
      </w:r>
      <w:r w:rsidRPr="6BE621BC">
        <w:t xml:space="preserve"> les </w:t>
      </w:r>
      <w:r w:rsidRPr="6BE621BC" w:rsidR="72A324B9">
        <w:t>modification</w:t>
      </w:r>
      <w:r w:rsidRPr="6BE621BC">
        <w:t>s apporté</w:t>
      </w:r>
      <w:r w:rsidRPr="6BE621BC" w:rsidR="72A324B9">
        <w:t>e</w:t>
      </w:r>
      <w:r w:rsidRPr="6BE621BC">
        <w:t xml:space="preserve">s au </w:t>
      </w:r>
      <w:proofErr w:type="gramStart"/>
      <w:r w:rsidRPr="6BE621BC">
        <w:t>plan</w:t>
      </w:r>
      <w:proofErr w:type="gramEnd"/>
      <w:r w:rsidRPr="6BE621BC">
        <w:t xml:space="preserve"> du mémoire par rapport à la notice soumise à la demande d’agrément.</w:t>
      </w:r>
    </w:p>
    <w:p w:rsidR="0339EEFF" w:rsidP="00C549D0" w:rsidRDefault="0339EEFF" w14:paraId="5AB8EBE4" w14:textId="7A6E15AB">
      <w:pPr>
        <w:pStyle w:val="Paragraphedeliste"/>
        <w:numPr>
          <w:ilvl w:val="0"/>
          <w:numId w:val="1"/>
        </w:numPr>
        <w:spacing w:beforeAutospacing="1" w:afterAutospacing="1"/>
      </w:pPr>
      <w:r w:rsidRPr="6BE621BC">
        <w:t>Pour la Partie 2, les sous-sections ont été réordonnées afin de présenter les idées de manière plus logique et cohérente.</w:t>
      </w:r>
    </w:p>
    <w:p w:rsidR="0FF070CA" w:rsidP="00C549D0" w:rsidRDefault="0FF070CA" w14:paraId="23E5C536" w14:textId="0D40D937">
      <w:pPr>
        <w:pStyle w:val="Paragraphedeliste"/>
        <w:numPr>
          <w:ilvl w:val="1"/>
          <w:numId w:val="1"/>
        </w:numPr>
        <w:spacing w:beforeAutospacing="1" w:afterAutospacing="1"/>
      </w:pPr>
      <w:r w:rsidRPr="6BE621BC">
        <w:t>Chapitre 1, Section 2 : le paragraphe 1 “Les investissements techniques” a été in</w:t>
      </w:r>
      <w:r w:rsidRPr="6BE621BC" w:rsidR="1E48C8E1">
        <w:t>versé</w:t>
      </w:r>
      <w:r w:rsidRPr="6BE621BC">
        <w:t>e avec le paragraphe 2 “L’implantation de l’activité et la recherche de locaux”.</w:t>
      </w:r>
    </w:p>
    <w:p w:rsidR="03AF4F44" w:rsidP="00C549D0" w:rsidRDefault="03AF4F44" w14:paraId="1B482EE0" w14:textId="011474BB">
      <w:pPr>
        <w:pStyle w:val="Paragraphedeliste"/>
        <w:numPr>
          <w:ilvl w:val="0"/>
          <w:numId w:val="1"/>
        </w:numPr>
        <w:spacing w:beforeAutospacing="1" w:afterAutospacing="1"/>
      </w:pPr>
      <w:r w:rsidRPr="6BE621BC">
        <w:t xml:space="preserve">L’annexe </w:t>
      </w:r>
      <w:proofErr w:type="gramStart"/>
      <w:r w:rsidRPr="6BE621BC">
        <w:t>6  (</w:t>
      </w:r>
      <w:proofErr w:type="gramEnd"/>
      <w:r w:rsidRPr="6BE621BC">
        <w:t xml:space="preserve">Trame de calcul du coefficient de </w:t>
      </w:r>
      <w:proofErr w:type="spellStart"/>
      <w:r w:rsidRPr="6BE621BC">
        <w:t>dédution</w:t>
      </w:r>
      <w:proofErr w:type="spellEnd"/>
      <w:r w:rsidRPr="6BE621BC">
        <w:t xml:space="preserve"> de TVA) et l’annexe 7 (Trame de calcul du résultat fiscal) sont fusionnés dans un seul fichier </w:t>
      </w:r>
      <w:proofErr w:type="spellStart"/>
      <w:r w:rsidRPr="6BE621BC">
        <w:t>excel</w:t>
      </w:r>
      <w:proofErr w:type="spellEnd"/>
      <w:r w:rsidRPr="6BE621BC">
        <w:t xml:space="preserve"> intitulé : </w:t>
      </w:r>
      <w:proofErr w:type="spellStart"/>
      <w:r w:rsidRPr="6BE621BC">
        <w:t>GOMBAUDLaura</w:t>
      </w:r>
      <w:proofErr w:type="spellEnd"/>
      <w:r w:rsidRPr="6BE621BC">
        <w:t xml:space="preserve"> - Mémoire TXX - novembre2025</w:t>
      </w:r>
      <w:r w:rsidR="007E4C13">
        <w:t xml:space="preserve">. Il a été rajouté </w:t>
      </w:r>
      <w:r w:rsidR="00E83369">
        <w:t>une trame de calcul des rapports d’assujettissement à la taxe sur les salaires.</w:t>
      </w:r>
    </w:p>
    <w:p w:rsidR="401645FE" w:rsidP="00C549D0" w:rsidRDefault="401645FE" w14:paraId="346AF986" w14:textId="209A1536">
      <w:pPr>
        <w:pStyle w:val="Paragraphedeliste"/>
        <w:numPr>
          <w:ilvl w:val="0"/>
          <w:numId w:val="1"/>
        </w:numPr>
        <w:spacing w:beforeAutospacing="1" w:afterAutospacing="1"/>
      </w:pPr>
      <w:r w:rsidRPr="6BE621BC">
        <w:t>Les titres de certaines parties ont été ajustés pour refléter avec plus de précision leur contenu</w:t>
      </w:r>
      <w:r w:rsidRPr="6BE621BC" w:rsidR="03AF4F44">
        <w:t xml:space="preserve"> :</w:t>
      </w:r>
    </w:p>
    <w:tbl>
      <w:tblPr>
        <w:tblStyle w:val="Grilledutableau"/>
        <w:tblW w:w="0" w:type="auto"/>
        <w:tblInd w:w="38" w:type="dxa"/>
        <w:tblLook w:val="04A0" w:firstRow="1" w:lastRow="0" w:firstColumn="1" w:lastColumn="0" w:noHBand="0" w:noVBand="1"/>
      </w:tblPr>
      <w:tblGrid>
        <w:gridCol w:w="2622"/>
        <w:gridCol w:w="2633"/>
        <w:gridCol w:w="2633"/>
      </w:tblGrid>
      <w:tr w:rsidR="00803411" w:rsidTr="000E1F40" w14:paraId="08B19073" w14:textId="77777777">
        <w:tc>
          <w:tcPr>
            <w:tcW w:w="2692" w:type="dxa"/>
            <w:shd w:val="clear" w:color="auto" w:fill="184D31"/>
          </w:tcPr>
          <w:p w:rsidRPr="00FF2EDE" w:rsidR="00803411" w:rsidP="018BD22D" w:rsidRDefault="00803411" w14:paraId="414008EB" w14:textId="701B457B">
            <w:pPr>
              <w:spacing w:beforeAutospacing="1" w:afterAutospacing="1"/>
              <w:rPr>
                <w:b/>
                <w:bCs/>
                <w:color w:val="FFFFFF" w:themeColor="background1"/>
              </w:rPr>
            </w:pPr>
            <w:r w:rsidRPr="00FF2EDE">
              <w:rPr>
                <w:b/>
                <w:bCs/>
                <w:color w:val="FFFFFF" w:themeColor="background1"/>
              </w:rPr>
              <w:t>N° dans le plan</w:t>
            </w:r>
          </w:p>
        </w:tc>
        <w:tc>
          <w:tcPr>
            <w:tcW w:w="2692" w:type="dxa"/>
            <w:shd w:val="clear" w:color="auto" w:fill="184D31"/>
          </w:tcPr>
          <w:p w:rsidRPr="00FF2EDE" w:rsidR="00803411" w:rsidP="018BD22D" w:rsidRDefault="00803411" w14:paraId="50A2FBD5" w14:textId="56722D69">
            <w:pPr>
              <w:spacing w:beforeAutospacing="1" w:afterAutospacing="1"/>
              <w:rPr>
                <w:b/>
                <w:bCs/>
                <w:color w:val="FFFFFF" w:themeColor="background1"/>
              </w:rPr>
            </w:pPr>
            <w:r w:rsidRPr="00FF2EDE">
              <w:rPr>
                <w:b/>
                <w:bCs/>
                <w:color w:val="FFFFFF" w:themeColor="background1"/>
              </w:rPr>
              <w:t>Titre dans la demande d’agrément</w:t>
            </w:r>
          </w:p>
        </w:tc>
        <w:tc>
          <w:tcPr>
            <w:tcW w:w="2692" w:type="dxa"/>
            <w:shd w:val="clear" w:color="auto" w:fill="184D31"/>
          </w:tcPr>
          <w:p w:rsidRPr="00FF2EDE" w:rsidR="00803411" w:rsidP="018BD22D" w:rsidRDefault="00803411" w14:paraId="17A3F9C4" w14:textId="39106648">
            <w:pPr>
              <w:spacing w:beforeAutospacing="1" w:afterAutospacing="1"/>
              <w:rPr>
                <w:b/>
                <w:bCs/>
                <w:color w:val="FFFFFF" w:themeColor="background1"/>
              </w:rPr>
            </w:pPr>
            <w:r w:rsidRPr="00FF2EDE">
              <w:rPr>
                <w:b/>
                <w:bCs/>
                <w:color w:val="FFFFFF" w:themeColor="background1"/>
              </w:rPr>
              <w:t>Titre dans le mémoire</w:t>
            </w:r>
          </w:p>
        </w:tc>
      </w:tr>
      <w:tr w:rsidR="00803411" w:rsidTr="6BE621BC" w14:paraId="1A9E1518" w14:textId="77777777">
        <w:tc>
          <w:tcPr>
            <w:tcW w:w="2692" w:type="dxa"/>
          </w:tcPr>
          <w:p w:rsidR="00803411" w:rsidP="6BE621BC" w:rsidRDefault="5B3CE835" w14:paraId="0DCB5843" w14:textId="13939802">
            <w:pPr>
              <w:spacing w:beforeAutospacing="1" w:afterAutospacing="1"/>
            </w:pPr>
            <w:r w:rsidRPr="6BE621BC">
              <w:t>Partie 2, Chapitre 1, Section 2, Paragraphe 3</w:t>
            </w:r>
          </w:p>
        </w:tc>
        <w:tc>
          <w:tcPr>
            <w:tcW w:w="2692" w:type="dxa"/>
          </w:tcPr>
          <w:p w:rsidR="00803411" w:rsidP="018BD22D" w:rsidRDefault="00D15C4B" w14:paraId="4D05C8EC" w14:textId="71B68C80">
            <w:pPr>
              <w:spacing w:beforeAutospacing="1" w:afterAutospacing="1"/>
            </w:pPr>
            <w:r>
              <w:t>Les besoins humains en encadrement</w:t>
            </w:r>
          </w:p>
        </w:tc>
        <w:tc>
          <w:tcPr>
            <w:tcW w:w="2692" w:type="dxa"/>
          </w:tcPr>
          <w:p w:rsidR="00803411" w:rsidP="018BD22D" w:rsidRDefault="00D15C4B" w14:paraId="71F9E39E" w14:textId="2E84BE27">
            <w:pPr>
              <w:spacing w:beforeAutospacing="1" w:afterAutospacing="1"/>
            </w:pPr>
            <w:r>
              <w:t>Les besoins humains en encadrement et corps professoral</w:t>
            </w:r>
          </w:p>
        </w:tc>
      </w:tr>
    </w:tbl>
    <w:p w:rsidR="17DDE43C" w:rsidRDefault="008522AF" w14:paraId="1E66249D" w14:textId="27001EFA">
      <w:r>
        <w:rPr>
          <w:noProof/>
        </w:rPr>
        <mc:AlternateContent>
          <mc:Choice Requires="wps">
            <w:drawing>
              <wp:anchor distT="0" distB="0" distL="114300" distR="114300" simplePos="0" relativeHeight="251658263" behindDoc="1" locked="0" layoutInCell="1" allowOverlap="1" wp14:anchorId="404A5250" wp14:editId="6FED0EFA">
                <wp:simplePos x="0" y="0"/>
                <wp:positionH relativeFrom="margin">
                  <wp:align>right</wp:align>
                </wp:positionH>
                <wp:positionV relativeFrom="paragraph">
                  <wp:posOffset>235022</wp:posOffset>
                </wp:positionV>
                <wp:extent cx="5019495" cy="1333500"/>
                <wp:effectExtent l="0" t="0" r="10160" b="19050"/>
                <wp:wrapNone/>
                <wp:docPr id="47075764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9495" cy="1333500"/>
                        </a:xfrm>
                        <a:prstGeom prst="roundRect">
                          <a:avLst>
                            <a:gd name="adj" fmla="val 16667"/>
                          </a:avLst>
                        </a:prstGeom>
                        <a:solidFill>
                          <a:srgbClr val="184D31"/>
                        </a:solidFill>
                        <a:ln>
                          <a:headEnd/>
                          <a:tailEnd/>
                        </a:ln>
                      </wps:spPr>
                      <wps:style>
                        <a:lnRef idx="2">
                          <a:schemeClr val="accent3">
                            <a:shade val="15000"/>
                          </a:schemeClr>
                        </a:lnRef>
                        <a:fillRef idx="1">
                          <a:schemeClr val="accent3"/>
                        </a:fillRef>
                        <a:effectRef idx="0">
                          <a:schemeClr val="accent3"/>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dgm="http://schemas.openxmlformats.org/drawingml/2006/diagram" xmlns:c="http://schemas.openxmlformats.org/drawingml/2006/chart" xmlns:a14="http://schemas.microsoft.com/office/drawing/2010/main" xmlns:pic="http://schemas.openxmlformats.org/drawingml/2006/picture" xmlns:a="http://schemas.openxmlformats.org/drawingml/2006/main">
            <w:pict w14:anchorId="29D79173">
              <v:roundrect id="AutoShape 11" style="position:absolute;margin-left:344.05pt;margin-top:18.5pt;width:395.25pt;height:105pt;z-index:-25165823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spid="_x0000_s1026" fillcolor="#184d31" strokecolor="#030f05 [486]" strokeweight="1pt" arcsize="10923f" w14:anchorId="6AF7FD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">
                <v:stroke joinstyle="miter"/>
                <w10:wrap anchorx="margin"/>
              </v:roundrect>
            </w:pict>
          </mc:Fallback>
        </mc:AlternateContent>
      </w:r>
    </w:p>
    <w:p w:rsidRPr="00D4071E" w:rsidR="001D3D28" w:rsidP="00FD0E92" w:rsidRDefault="004B0282" w14:paraId="65E037B8" w14:textId="6A470B8F">
      <w:pPr>
        <w:spacing w:before="100" w:beforeAutospacing="1" w:after="100" w:afterAutospacing="1"/>
        <w:jc w:val="center"/>
        <w:rPr>
          <w:rFonts w:asciiTheme="minorHAnsi" w:hAnsiTheme="minorHAnsi"/>
          <w:color w:val="FFFFFF" w:themeColor="background1"/>
          <w:sz w:val="22"/>
        </w:rPr>
      </w:pPr>
      <w:r w:rsidRPr="00D4071E">
        <w:rPr>
          <w:color w:val="FFFFFF" w:themeColor="background1"/>
        </w:rPr>
        <w:t xml:space="preserve">Les outils </w:t>
      </w:r>
      <w:proofErr w:type="spellStart"/>
      <w:r w:rsidRPr="00D4071E">
        <w:rPr>
          <w:color w:val="FFFFFF" w:themeColor="background1"/>
        </w:rPr>
        <w:t>excels</w:t>
      </w:r>
      <w:proofErr w:type="spellEnd"/>
      <w:r w:rsidRPr="00D4071E">
        <w:rPr>
          <w:color w:val="FFFFFF" w:themeColor="background1"/>
        </w:rPr>
        <w:t xml:space="preserve"> nécessitent des</w:t>
      </w:r>
      <w:r w:rsidRPr="00D4071E" w:rsidR="001D3D28">
        <w:rPr>
          <w:color w:val="FFFFFF" w:themeColor="background1"/>
        </w:rPr>
        <w:t xml:space="preserve"> macros, si vous voyez</w:t>
      </w:r>
      <w:r w:rsidRPr="00D4071E" w:rsidR="001D3D28">
        <w:rPr>
          <w:noProof/>
          <w:color w:val="FFFFFF" w:themeColor="background1"/>
        </w:rPr>
        <w:drawing>
          <wp:inline distT="0" distB="0" distL="0" distR="0" wp14:anchorId="6703725E" wp14:editId="0A477F88">
            <wp:extent cx="4820323" cy="285790"/>
            <wp:effectExtent l="0" t="0" r="0" b="0"/>
            <wp:docPr id="1309791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1080" name=""/>
                    <pic:cNvPicPr/>
                  </pic:nvPicPr>
                  <pic:blipFill>
                    <a:blip r:embed="rId13"/>
                    <a:stretch>
                      <a:fillRect/>
                    </a:stretch>
                  </pic:blipFill>
                  <pic:spPr>
                    <a:xfrm>
                      <a:off x="0" y="0"/>
                      <a:ext cx="4820323" cy="285790"/>
                    </a:xfrm>
                    <a:prstGeom prst="rect">
                      <a:avLst/>
                    </a:prstGeom>
                  </pic:spPr>
                </pic:pic>
              </a:graphicData>
            </a:graphic>
          </wp:inline>
        </w:drawing>
      </w:r>
    </w:p>
    <w:p w:rsidRPr="00D4071E" w:rsidR="004B0282" w:rsidP="00FD0E92" w:rsidRDefault="001D3D28" w14:paraId="78B09314" w14:textId="68FF39DF">
      <w:pPr>
        <w:spacing w:before="100" w:beforeAutospacing="1" w:after="100" w:afterAutospacing="1"/>
        <w:jc w:val="center"/>
        <w:rPr>
          <w:color w:val="FFFFFF" w:themeColor="background1"/>
        </w:rPr>
      </w:pPr>
      <w:proofErr w:type="gramStart"/>
      <w:r w:rsidRPr="00D4071E">
        <w:rPr>
          <w:color w:val="FFFFFF" w:themeColor="background1"/>
        </w:rPr>
        <w:t>il</w:t>
      </w:r>
      <w:proofErr w:type="gramEnd"/>
      <w:r w:rsidRPr="00D4071E">
        <w:rPr>
          <w:color w:val="FFFFFF" w:themeColor="background1"/>
        </w:rPr>
        <w:t xml:space="preserve"> faut penser à cliquer dessus afin de pouvoir utiliser pleinement les outils.</w:t>
      </w:r>
    </w:p>
    <w:p w:rsidRPr="009C6A95" w:rsidR="00EA3B40" w:rsidP="15ACAEE4" w:rsidRDefault="001B2DCE" w14:paraId="48283BF1" w14:textId="7B274B92">
      <w:pPr>
        <w:spacing w:before="100" w:beforeAutospacing="1" w:after="100" w:afterAutospacing="1"/>
      </w:pPr>
      <w:r w:rsidRPr="001B2DCE">
        <w:t xml:space="preserve">– Le titre de la section a été modifié pour refléter plus précisément son contenu, passant de </w:t>
      </w:r>
      <w:r w:rsidRPr="001B2DCE">
        <w:rPr>
          <w:i/>
          <w:iCs/>
        </w:rPr>
        <w:t>« Particularités en matière de TVA et de détermination du résultat fiscal »</w:t>
      </w:r>
      <w:r w:rsidRPr="001B2DCE">
        <w:t xml:space="preserve"> à </w:t>
      </w:r>
      <w:r w:rsidRPr="001B2DCE">
        <w:rPr>
          <w:i/>
          <w:iCs/>
        </w:rPr>
        <w:t xml:space="preserve">« </w:t>
      </w:r>
      <w:r w:rsidRPr="00962842" w:rsidR="00962842">
        <w:rPr>
          <w:i/>
          <w:iCs/>
        </w:rPr>
        <w:t xml:space="preserve">Particularités en matière de TVA, détermination du résultat fiscal et autres </w:t>
      </w:r>
      <w:r w:rsidRPr="00962842" w:rsidR="00962842">
        <w:rPr>
          <w:i/>
          <w:iCs/>
        </w:rPr>
        <w:t>contributions obligatoires</w:t>
      </w:r>
      <w:r w:rsidRPr="001B2DCE">
        <w:rPr>
          <w:i/>
          <w:iCs/>
        </w:rPr>
        <w:t xml:space="preserve"> »</w:t>
      </w:r>
      <w:r w:rsidRPr="001B2DCE">
        <w:t>.</w:t>
      </w:r>
      <w:r w:rsidR="00962842">
        <w:t xml:space="preserve"> </w:t>
      </w:r>
      <w:r w:rsidRPr="001B2DCE">
        <w:t xml:space="preserve">Un paragraphe a été ajouté </w:t>
      </w:r>
      <w:r w:rsidR="00962842">
        <w:t xml:space="preserve">à cette section </w:t>
      </w:r>
      <w:r w:rsidRPr="001B2DCE">
        <w:t>afin d’intégrer les spécificités relatives à la taxe d’apprentissage, à la contribution à la formation professionnelle continue et à la taxe sur les salaires.</w:t>
      </w:r>
    </w:p>
    <w:p w:rsidRPr="009C6A95" w:rsidR="531273E2" w:rsidRDefault="00952359" w14:paraId="465196CF" w14:textId="69FB12CD">
      <w:r w:rsidRPr="009C6A95">
        <w:t xml:space="preserve"> </w:t>
      </w:r>
    </w:p>
    <w:p w:rsidR="00952359" w:rsidRDefault="00952359" w14:paraId="165AD98A" w14:textId="77777777">
      <w:pPr>
        <w:spacing w:line="259" w:lineRule="auto"/>
        <w:jc w:val="left"/>
        <w:rPr>
          <w:rFonts w:eastAsiaTheme="majorEastAsia"/>
          <w:color w:val="2E5941"/>
          <w:sz w:val="40"/>
        </w:rPr>
      </w:pPr>
      <w:bookmarkStart w:name="_Toc205924906" w:id="5"/>
      <w:r>
        <w:br w:type="page"/>
      </w:r>
    </w:p>
    <w:p w:rsidRPr="009C6A95" w:rsidR="00EA3B40" w:rsidP="009207D6" w:rsidRDefault="63576B01" w14:paraId="48EFF171" w14:textId="5AA2105E">
      <w:pPr>
        <w:pStyle w:val="Titre1"/>
      </w:pPr>
      <w:bookmarkStart w:name="_Toc205969901" w:id="6"/>
      <w:r w:rsidRPr="009C6A95">
        <w:t>TABLE DES ABREVIATIONS</w:t>
      </w:r>
      <w:bookmarkEnd w:id="5"/>
      <w:bookmarkEnd w:id="6"/>
    </w:p>
    <w:tbl>
      <w:tblPr>
        <w:tblpPr w:leftFromText="141" w:rightFromText="141" w:vertAnchor="text" w:horzAnchor="margin" w:tblpY="391"/>
        <w:tblW w:w="8707" w:type="dxa"/>
        <w:tblLook w:val="06A0" w:firstRow="1" w:lastRow="0" w:firstColumn="1" w:lastColumn="0" w:noHBand="1" w:noVBand="1"/>
      </w:tblPr>
      <w:tblGrid>
        <w:gridCol w:w="1194"/>
        <w:gridCol w:w="7513"/>
      </w:tblGrid>
      <w:tr w:rsidRPr="00385616" w:rsidR="00385616" w:rsidTr="17DDE43C" w14:paraId="3DD397EF"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7D9B48F1" w14:textId="77777777">
            <w:pPr>
              <w:spacing w:after="0"/>
              <w:rPr>
                <w:rFonts w:eastAsia="Calibri"/>
                <w:b/>
                <w:bCs/>
              </w:rPr>
            </w:pPr>
            <w:r w:rsidRPr="00385616">
              <w:rPr>
                <w:rFonts w:eastAsia="Calibri"/>
                <w:b/>
                <w:bCs/>
              </w:rPr>
              <w:t>ABC</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494A2E00" w14:textId="77777777">
            <w:pPr>
              <w:spacing w:after="0"/>
              <w:rPr>
                <w:rFonts w:eastAsia="Calibri"/>
              </w:rPr>
            </w:pPr>
            <w:r w:rsidRPr="00385616">
              <w:rPr>
                <w:rFonts w:eastAsia="Calibri"/>
              </w:rPr>
              <w:t xml:space="preserve">Activity </w:t>
            </w:r>
            <w:proofErr w:type="spellStart"/>
            <w:r w:rsidRPr="00385616">
              <w:rPr>
                <w:rFonts w:eastAsia="Calibri"/>
              </w:rPr>
              <w:t>Based</w:t>
            </w:r>
            <w:proofErr w:type="spellEnd"/>
            <w:r w:rsidRPr="00385616">
              <w:rPr>
                <w:rFonts w:eastAsia="Calibri"/>
              </w:rPr>
              <w:t xml:space="preserve"> </w:t>
            </w:r>
            <w:proofErr w:type="spellStart"/>
            <w:r w:rsidRPr="00385616">
              <w:rPr>
                <w:rFonts w:eastAsia="Calibri"/>
              </w:rPr>
              <w:t>Coasting</w:t>
            </w:r>
            <w:proofErr w:type="spellEnd"/>
          </w:p>
        </w:tc>
      </w:tr>
      <w:tr w:rsidR="6BA0F6AC" w:rsidTr="6BA0F6AC" w14:paraId="5BCBEF95" w14:textId="77777777">
        <w:trPr>
          <w:trHeight w:val="300"/>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6BA0F6AC" w:rsidP="6BA0F6AC" w:rsidRDefault="586FA808" w14:paraId="0A24372C" w14:textId="2C992AAE">
            <w:pPr>
              <w:rPr>
                <w:rFonts w:eastAsia="Calibri"/>
                <w:b/>
                <w:bCs/>
              </w:rPr>
            </w:pPr>
            <w:r w:rsidRPr="285903F6">
              <w:rPr>
                <w:rFonts w:eastAsia="Calibri"/>
                <w:b/>
                <w:bCs/>
              </w:rPr>
              <w:t>AG</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6BA0F6AC" w:rsidP="6BA0F6AC" w:rsidRDefault="586FA808" w14:paraId="65186743" w14:textId="6BB2D709">
            <w:pPr>
              <w:rPr>
                <w:rFonts w:eastAsia="Calibri"/>
              </w:rPr>
            </w:pPr>
            <w:r w:rsidRPr="285903F6">
              <w:rPr>
                <w:rFonts w:eastAsia="Calibri"/>
              </w:rPr>
              <w:t>Assemblée Générale</w:t>
            </w:r>
          </w:p>
        </w:tc>
      </w:tr>
      <w:tr w:rsidRPr="00385616" w:rsidR="00385616" w:rsidTr="17DDE43C" w14:paraId="5A15D8C6"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79786ECF" w14:textId="77777777">
            <w:pPr>
              <w:spacing w:after="0"/>
              <w:rPr>
                <w:rFonts w:eastAsia="Calibri"/>
                <w:b/>
                <w:bCs/>
              </w:rPr>
            </w:pPr>
            <w:r w:rsidRPr="00385616">
              <w:rPr>
                <w:rFonts w:eastAsia="Calibri"/>
                <w:b/>
                <w:bCs/>
              </w:rPr>
              <w:t>BFR</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1C3FE3E0" w14:textId="77777777">
            <w:pPr>
              <w:spacing w:after="0"/>
              <w:rPr>
                <w:rFonts w:eastAsia="Calibri"/>
              </w:rPr>
            </w:pPr>
            <w:r w:rsidRPr="00385616">
              <w:rPr>
                <w:rFonts w:eastAsia="Calibri"/>
              </w:rPr>
              <w:t>Besoin en Fonds de Roulement</w:t>
            </w:r>
          </w:p>
        </w:tc>
      </w:tr>
      <w:tr w:rsidRPr="00385616" w:rsidR="00385616" w:rsidTr="17DDE43C" w14:paraId="191B2521"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1329F9F3" w14:textId="77777777">
            <w:pPr>
              <w:spacing w:after="0"/>
            </w:pPr>
            <w:r w:rsidRPr="00385616">
              <w:rPr>
                <w:rFonts w:eastAsia="Calibri"/>
                <w:b/>
                <w:bCs/>
              </w:rPr>
              <w:t>CA</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4C66A6D5" w14:textId="77777777">
            <w:pPr>
              <w:spacing w:after="0"/>
            </w:pPr>
            <w:r w:rsidRPr="00385616">
              <w:rPr>
                <w:rFonts w:eastAsia="Calibri"/>
              </w:rPr>
              <w:t>Chiffre d’Affaires</w:t>
            </w:r>
          </w:p>
        </w:tc>
      </w:tr>
      <w:tr w:rsidR="054D897E" w:rsidTr="054D897E" w14:paraId="536A4031" w14:textId="77777777">
        <w:trPr>
          <w:trHeight w:val="340"/>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054D897E" w:rsidP="054D897E" w:rsidRDefault="5B1B24DC" w14:paraId="3FE9B711" w14:textId="3E63977A">
            <w:pPr>
              <w:rPr>
                <w:rFonts w:eastAsia="Calibri"/>
                <w:b/>
                <w:bCs/>
              </w:rPr>
            </w:pPr>
            <w:proofErr w:type="spellStart"/>
            <w:r w:rsidRPr="2765F988">
              <w:rPr>
                <w:rFonts w:eastAsia="Calibri"/>
                <w:b/>
                <w:bCs/>
              </w:rPr>
              <w:t>CAdm</w:t>
            </w:r>
            <w:proofErr w:type="spellEnd"/>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054D897E" w:rsidP="054D897E" w:rsidRDefault="5B1B24DC" w14:paraId="1015C03E" w14:textId="25C2C837">
            <w:pPr>
              <w:rPr>
                <w:rFonts w:eastAsia="Calibri"/>
              </w:rPr>
            </w:pPr>
            <w:r w:rsidRPr="2765F988">
              <w:rPr>
                <w:rFonts w:eastAsia="Calibri"/>
              </w:rPr>
              <w:t>Conseil d’Administration</w:t>
            </w:r>
          </w:p>
        </w:tc>
      </w:tr>
      <w:tr w:rsidRPr="00385616" w:rsidR="00385616" w:rsidTr="17DDE43C" w14:paraId="061F3C29"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416C1E1B" w14:textId="77777777">
            <w:pPr>
              <w:spacing w:after="0"/>
              <w:rPr>
                <w:rFonts w:eastAsia="Calibri"/>
                <w:b/>
                <w:bCs/>
              </w:rPr>
            </w:pPr>
            <w:r w:rsidRPr="00385616">
              <w:rPr>
                <w:rFonts w:eastAsia="Calibri"/>
                <w:b/>
                <w:bCs/>
              </w:rPr>
              <w:t>CAO</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6BCBD7B5" w14:textId="77777777">
            <w:pPr>
              <w:spacing w:after="0"/>
              <w:rPr>
                <w:rFonts w:eastAsia="Calibri"/>
              </w:rPr>
            </w:pPr>
            <w:r w:rsidRPr="00385616">
              <w:rPr>
                <w:rFonts w:eastAsia="Calibri"/>
              </w:rPr>
              <w:t>Conception Assistée par Ordinateur</w:t>
            </w:r>
          </w:p>
        </w:tc>
      </w:tr>
      <w:tr w:rsidRPr="00385616" w:rsidR="00385616" w:rsidTr="17DDE43C" w14:paraId="11D337AC"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775398AE" w14:textId="77777777">
            <w:pPr>
              <w:spacing w:after="0"/>
              <w:rPr>
                <w:rFonts w:eastAsia="Calibri"/>
                <w:b/>
                <w:bCs/>
              </w:rPr>
            </w:pPr>
            <w:r w:rsidRPr="00385616">
              <w:rPr>
                <w:rFonts w:eastAsia="Calibri"/>
                <w:b/>
                <w:bCs/>
              </w:rPr>
              <w:t>CDD</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5D15365B" w14:textId="77777777">
            <w:pPr>
              <w:spacing w:after="0"/>
              <w:rPr>
                <w:rFonts w:eastAsia="Calibri"/>
              </w:rPr>
            </w:pPr>
            <w:r w:rsidRPr="00385616">
              <w:rPr>
                <w:rFonts w:eastAsia="Calibri"/>
              </w:rPr>
              <w:t>Contrat à durée déterminée</w:t>
            </w:r>
          </w:p>
        </w:tc>
      </w:tr>
      <w:tr w:rsidRPr="00385616" w:rsidR="00385616" w:rsidTr="17DDE43C" w14:paraId="025AC009"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6F0B8990" w14:textId="77777777">
            <w:pPr>
              <w:spacing w:after="0"/>
            </w:pPr>
            <w:r w:rsidRPr="00385616">
              <w:rPr>
                <w:rFonts w:eastAsia="Calibri"/>
                <w:b/>
                <w:bCs/>
              </w:rPr>
              <w:t>CDI</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28A94F7A" w14:textId="77777777">
            <w:pPr>
              <w:spacing w:after="0"/>
              <w:rPr>
                <w:rFonts w:eastAsia="Calibri"/>
              </w:rPr>
            </w:pPr>
            <w:r w:rsidRPr="00385616">
              <w:rPr>
                <w:rFonts w:eastAsia="Calibri"/>
              </w:rPr>
              <w:t>Contrat à durée indéterminée</w:t>
            </w:r>
          </w:p>
        </w:tc>
      </w:tr>
      <w:tr w:rsidRPr="00385616" w:rsidR="00385616" w:rsidTr="17DDE43C" w14:paraId="53362B39"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6E85BC09" w14:textId="77777777">
            <w:pPr>
              <w:rPr>
                <w:rFonts w:eastAsia="Calibri"/>
                <w:b/>
                <w:bCs/>
              </w:rPr>
            </w:pPr>
            <w:r w:rsidRPr="00385616">
              <w:rPr>
                <w:rFonts w:eastAsia="Calibri"/>
                <w:b/>
                <w:bCs/>
              </w:rPr>
              <w:t>CERFA</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41361B38" w14:paraId="1B8B89E7" w14:textId="7DA39509">
            <w:pPr>
              <w:rPr>
                <w:rFonts w:eastAsia="Calibri"/>
              </w:rPr>
            </w:pPr>
            <w:r w:rsidRPr="17DDE43C">
              <w:rPr>
                <w:rFonts w:eastAsia="Calibri"/>
              </w:rPr>
              <w:t>Centre d’</w:t>
            </w:r>
            <w:r w:rsidRPr="17DDE43C" w:rsidR="1CFD3904">
              <w:rPr>
                <w:rFonts w:eastAsia="Calibri"/>
              </w:rPr>
              <w:t>Enregistrement</w:t>
            </w:r>
            <w:r w:rsidRPr="17DDE43C">
              <w:rPr>
                <w:rFonts w:eastAsia="Calibri"/>
              </w:rPr>
              <w:t xml:space="preserve"> et de Révision des Formulaires Administratifs</w:t>
            </w:r>
          </w:p>
        </w:tc>
      </w:tr>
      <w:tr w:rsidRPr="00385616" w:rsidR="00385616" w:rsidTr="17DDE43C" w14:paraId="7DD8ABF0"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60250E69" w14:textId="77777777">
            <w:pPr>
              <w:spacing w:after="0"/>
              <w:rPr>
                <w:rFonts w:eastAsia="Calibri"/>
                <w:b/>
                <w:bCs/>
              </w:rPr>
            </w:pPr>
            <w:r w:rsidRPr="00385616">
              <w:rPr>
                <w:rFonts w:eastAsia="Calibri"/>
                <w:b/>
                <w:bCs/>
              </w:rPr>
              <w:t>CGI</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08A6B0C8" w14:textId="77777777">
            <w:pPr>
              <w:spacing w:after="0"/>
              <w:rPr>
                <w:rFonts w:eastAsia="Calibri"/>
              </w:rPr>
            </w:pPr>
            <w:r w:rsidRPr="00385616">
              <w:rPr>
                <w:rFonts w:eastAsia="Calibri"/>
              </w:rPr>
              <w:t>Code Général des Impôts</w:t>
            </w:r>
          </w:p>
        </w:tc>
      </w:tr>
      <w:tr w:rsidRPr="00385616" w:rsidR="00385616" w:rsidTr="17DDE43C" w14:paraId="0551D2FF" w14:textId="77777777">
        <w:trPr>
          <w:trHeight w:val="300"/>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00385616" w14:paraId="7C491ABB" w14:textId="77777777">
            <w:pPr>
              <w:rPr>
                <w:rFonts w:eastAsia="Calibri"/>
                <w:b/>
                <w:bCs/>
              </w:rPr>
            </w:pPr>
            <w:proofErr w:type="spellStart"/>
            <w:r w:rsidRPr="00385616">
              <w:rPr>
                <w:rFonts w:eastAsia="Calibri"/>
                <w:b/>
                <w:bCs/>
              </w:rPr>
              <w:t>CoAD</w:t>
            </w:r>
            <w:proofErr w:type="spellEnd"/>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41361B38" w14:paraId="1B938494" w14:textId="3AF02CEC">
            <w:pPr>
              <w:rPr>
                <w:rFonts w:eastAsia="Calibri"/>
              </w:rPr>
            </w:pPr>
            <w:r w:rsidRPr="17DDE43C">
              <w:rPr>
                <w:rFonts w:eastAsia="Calibri"/>
              </w:rPr>
              <w:t>Coefficient d’admission</w:t>
            </w:r>
          </w:p>
        </w:tc>
      </w:tr>
      <w:tr w:rsidRPr="00385616" w:rsidR="00385616" w:rsidTr="17DDE43C" w14:paraId="26876FBB" w14:textId="77777777">
        <w:trPr>
          <w:trHeight w:val="300"/>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00385616" w14:paraId="2F184114" w14:textId="77777777">
            <w:pPr>
              <w:rPr>
                <w:rFonts w:eastAsia="Calibri"/>
                <w:b/>
                <w:bCs/>
              </w:rPr>
            </w:pPr>
            <w:proofErr w:type="spellStart"/>
            <w:r w:rsidRPr="00385616">
              <w:rPr>
                <w:rFonts w:eastAsia="Calibri"/>
                <w:b/>
                <w:bCs/>
              </w:rPr>
              <w:t>CoAS</w:t>
            </w:r>
            <w:proofErr w:type="spellEnd"/>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41361B38" w14:paraId="508557D5" w14:textId="45326AD7">
            <w:pPr>
              <w:rPr>
                <w:rFonts w:eastAsia="Calibri"/>
              </w:rPr>
            </w:pPr>
            <w:r w:rsidRPr="17DDE43C">
              <w:rPr>
                <w:rFonts w:eastAsia="Calibri"/>
              </w:rPr>
              <w:t>Coefficient d’</w:t>
            </w:r>
            <w:r w:rsidRPr="17DDE43C" w:rsidR="12499E7D">
              <w:rPr>
                <w:rFonts w:eastAsia="Calibri"/>
              </w:rPr>
              <w:t>assujettissement</w:t>
            </w:r>
          </w:p>
        </w:tc>
      </w:tr>
      <w:tr w:rsidR="17DDE43C" w:rsidTr="17DDE43C" w14:paraId="00A0AF6E" w14:textId="77777777">
        <w:trPr>
          <w:trHeight w:val="300"/>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12499E7D" w:rsidP="17DDE43C" w:rsidRDefault="12499E7D" w14:paraId="4CC230BE" w14:textId="094E6B07">
            <w:pPr>
              <w:rPr>
                <w:rFonts w:eastAsia="Calibri"/>
                <w:b/>
                <w:bCs/>
              </w:rPr>
            </w:pPr>
            <w:proofErr w:type="spellStart"/>
            <w:r w:rsidRPr="17DDE43C">
              <w:rPr>
                <w:rFonts w:eastAsia="Calibri"/>
                <w:b/>
                <w:bCs/>
              </w:rPr>
              <w:t>CoD</w:t>
            </w:r>
            <w:proofErr w:type="spellEnd"/>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12499E7D" w:rsidP="17DDE43C" w:rsidRDefault="12499E7D" w14:paraId="478EB644" w14:textId="3AF8AEEE">
            <w:pPr>
              <w:rPr>
                <w:rFonts w:eastAsia="Calibri"/>
              </w:rPr>
            </w:pPr>
            <w:r w:rsidRPr="17DDE43C">
              <w:rPr>
                <w:rFonts w:eastAsia="Calibri"/>
              </w:rPr>
              <w:t>Coefficient de déduction</w:t>
            </w:r>
          </w:p>
        </w:tc>
      </w:tr>
      <w:tr w:rsidRPr="00385616" w:rsidR="00385616" w:rsidTr="17DDE43C" w14:paraId="72DAB6AA" w14:textId="77777777">
        <w:trPr>
          <w:trHeight w:val="300"/>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00385616" w14:paraId="34D61B3F" w14:textId="77777777">
            <w:r w:rsidRPr="00385616">
              <w:rPr>
                <w:rFonts w:eastAsia="Calibri"/>
                <w:b/>
                <w:bCs/>
              </w:rPr>
              <w:t>COPIL</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00385616" w14:paraId="14E01036" w14:textId="77777777">
            <w:pPr>
              <w:rPr>
                <w:rFonts w:eastAsia="Calibri"/>
              </w:rPr>
            </w:pPr>
            <w:r w:rsidRPr="00385616">
              <w:rPr>
                <w:rFonts w:eastAsia="Calibri"/>
              </w:rPr>
              <w:t>Comité de pilotage</w:t>
            </w:r>
          </w:p>
        </w:tc>
      </w:tr>
      <w:tr w:rsidRPr="00385616" w:rsidR="00385616" w:rsidTr="17DDE43C" w14:paraId="101E0D6E" w14:textId="77777777">
        <w:trPr>
          <w:trHeight w:val="300"/>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00385616" w14:paraId="4B9E89CC" w14:textId="77777777">
            <w:pPr>
              <w:rPr>
                <w:rFonts w:eastAsia="Calibri"/>
                <w:b/>
                <w:bCs/>
              </w:rPr>
            </w:pPr>
            <w:proofErr w:type="spellStart"/>
            <w:r w:rsidRPr="00385616">
              <w:rPr>
                <w:rFonts w:eastAsia="Calibri"/>
                <w:b/>
                <w:bCs/>
              </w:rPr>
              <w:t>CoT</w:t>
            </w:r>
            <w:proofErr w:type="spellEnd"/>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00385616" w14:paraId="1C1942A2" w14:textId="77777777">
            <w:pPr>
              <w:rPr>
                <w:rFonts w:eastAsia="Calibri"/>
              </w:rPr>
            </w:pPr>
            <w:r w:rsidRPr="00385616">
              <w:rPr>
                <w:rFonts w:eastAsia="Calibri"/>
              </w:rPr>
              <w:t>Coefficient de Taxation</w:t>
            </w:r>
          </w:p>
        </w:tc>
      </w:tr>
      <w:tr w:rsidRPr="00385616" w:rsidR="00385616" w:rsidTr="17DDE43C" w14:paraId="2FBD952B"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6BF600DC" w14:textId="77777777">
            <w:pPr>
              <w:spacing w:after="0"/>
              <w:rPr>
                <w:rFonts w:eastAsia="Calibri"/>
                <w:b/>
                <w:bCs/>
              </w:rPr>
            </w:pPr>
            <w:r w:rsidRPr="00385616">
              <w:rPr>
                <w:rFonts w:eastAsia="Calibri"/>
                <w:b/>
                <w:bCs/>
              </w:rPr>
              <w:t>CPF</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578BF833" w14:textId="77777777">
            <w:pPr>
              <w:spacing w:after="0"/>
              <w:rPr>
                <w:rFonts w:eastAsia="Calibri"/>
              </w:rPr>
            </w:pPr>
            <w:r w:rsidRPr="00385616">
              <w:rPr>
                <w:rFonts w:eastAsia="Calibri"/>
              </w:rPr>
              <w:t>Compte Personnel de Formation</w:t>
            </w:r>
          </w:p>
        </w:tc>
      </w:tr>
      <w:tr w:rsidRPr="00385616" w:rsidR="00385616" w:rsidTr="17DDE43C" w14:paraId="050F9832"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171067E4" w14:textId="77777777">
            <w:pPr>
              <w:rPr>
                <w:rFonts w:eastAsia="Calibri"/>
                <w:b/>
                <w:bCs/>
              </w:rPr>
            </w:pPr>
            <w:r w:rsidRPr="00385616">
              <w:rPr>
                <w:rFonts w:eastAsia="Calibri"/>
                <w:b/>
                <w:bCs/>
              </w:rPr>
              <w:t>DETR</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6B6E646D" w14:textId="77777777">
            <w:pPr>
              <w:rPr>
                <w:rFonts w:eastAsia="Calibri"/>
              </w:rPr>
            </w:pPr>
            <w:r w:rsidRPr="00385616">
              <w:rPr>
                <w:rFonts w:eastAsia="Calibri"/>
              </w:rPr>
              <w:t>Dotation d’Equipement des Territoires Ruraux</w:t>
            </w:r>
          </w:p>
        </w:tc>
      </w:tr>
      <w:tr w:rsidRPr="00385616" w:rsidR="00385616" w:rsidTr="17DDE43C" w14:paraId="350D14F4" w14:textId="77777777">
        <w:trPr>
          <w:trHeight w:val="300"/>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00385616" w14:paraId="424E6D89" w14:textId="77777777">
            <w:pPr>
              <w:rPr>
                <w:b/>
                <w:bCs/>
              </w:rPr>
            </w:pPr>
            <w:r w:rsidRPr="00385616">
              <w:rPr>
                <w:rFonts w:eastAsia="Calibri"/>
                <w:b/>
                <w:bCs/>
              </w:rPr>
              <w:t>DRAFPIC</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5F18E60" w:rsidRDefault="00385616" w14:paraId="55CD0386" w14:textId="77777777">
            <w:pPr>
              <w:rPr>
                <w:rFonts w:eastAsia="Calibri"/>
              </w:rPr>
            </w:pPr>
            <w:r w:rsidRPr="00385616">
              <w:rPr>
                <w:rFonts w:eastAsia="Calibri"/>
              </w:rPr>
              <w:t>Délégation Régionale Académique de la Formation Professionnelle Initiale et Continue</w:t>
            </w:r>
          </w:p>
        </w:tc>
      </w:tr>
      <w:tr w:rsidRPr="00385616" w:rsidR="00385616" w:rsidTr="17DDE43C" w14:paraId="7BC5C8F7" w14:textId="77777777">
        <w:trPr>
          <w:trHeight w:val="652"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51E9B659" w14:textId="77777777">
            <w:pPr>
              <w:spacing w:after="0"/>
              <w:rPr>
                <w:rFonts w:eastAsia="Calibri"/>
                <w:b/>
                <w:bCs/>
              </w:rPr>
            </w:pPr>
            <w:r w:rsidRPr="00385616">
              <w:rPr>
                <w:rFonts w:eastAsia="Calibri"/>
                <w:b/>
                <w:bCs/>
              </w:rPr>
              <w:t>DREETS</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0E0548C8" w14:textId="77777777">
            <w:pPr>
              <w:spacing w:after="0"/>
              <w:rPr>
                <w:rFonts w:eastAsia="Calibri"/>
              </w:rPr>
            </w:pPr>
            <w:r w:rsidRPr="00385616">
              <w:rPr>
                <w:rFonts w:eastAsia="Calibri"/>
              </w:rPr>
              <w:t>Directions Régionales de l’Economie, de l’Emploi, du Travail et des Solidarités</w:t>
            </w:r>
          </w:p>
        </w:tc>
      </w:tr>
      <w:tr w:rsidRPr="00385616" w:rsidR="00385616" w:rsidTr="17DDE43C" w14:paraId="536321FF"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6DBBA14A" w14:textId="77777777">
            <w:pPr>
              <w:rPr>
                <w:rFonts w:eastAsia="Calibri"/>
                <w:b/>
                <w:bCs/>
              </w:rPr>
            </w:pPr>
            <w:r w:rsidRPr="00385616">
              <w:rPr>
                <w:rFonts w:eastAsia="Calibri"/>
                <w:b/>
                <w:bCs/>
              </w:rPr>
              <w:t>DSIL</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522793EF" w14:textId="77777777">
            <w:pPr>
              <w:rPr>
                <w:rFonts w:eastAsia="Calibri"/>
              </w:rPr>
            </w:pPr>
            <w:r w:rsidRPr="00385616">
              <w:rPr>
                <w:rFonts w:eastAsia="Calibri"/>
              </w:rPr>
              <w:t>Dotation de Soutien à l’Investissement Local</w:t>
            </w:r>
          </w:p>
        </w:tc>
      </w:tr>
      <w:tr w:rsidRPr="00385616" w:rsidR="00385616" w:rsidTr="17DDE43C" w14:paraId="3303B020"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1D1C1C3D" w14:textId="77777777">
            <w:pPr>
              <w:spacing w:after="0"/>
              <w:rPr>
                <w:rFonts w:eastAsia="Calibri"/>
                <w:b/>
                <w:bCs/>
              </w:rPr>
            </w:pPr>
            <w:r w:rsidRPr="00385616">
              <w:rPr>
                <w:rFonts w:eastAsia="Calibri"/>
                <w:b/>
                <w:bCs/>
              </w:rPr>
              <w:t xml:space="preserve">EDP ou EP </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5A741983" w14:textId="77777777">
            <w:pPr>
              <w:spacing w:after="0"/>
              <w:rPr>
                <w:rFonts w:eastAsia="Calibri"/>
              </w:rPr>
            </w:pPr>
            <w:r w:rsidRPr="00385616">
              <w:rPr>
                <w:rFonts w:eastAsia="Calibri"/>
              </w:rPr>
              <w:t>Ecole De Production</w:t>
            </w:r>
          </w:p>
        </w:tc>
      </w:tr>
      <w:tr w:rsidRPr="00385616" w:rsidR="00385616" w:rsidTr="17DDE43C" w14:paraId="43D78385"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2F8886EE" w14:textId="77777777">
            <w:pPr>
              <w:rPr>
                <w:rFonts w:eastAsia="Calibri"/>
                <w:b/>
                <w:bCs/>
              </w:rPr>
            </w:pPr>
            <w:r w:rsidRPr="00385616">
              <w:rPr>
                <w:rFonts w:eastAsia="Calibri"/>
                <w:b/>
                <w:bCs/>
              </w:rPr>
              <w:t>ERP</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23AD20FE" w14:textId="77777777">
            <w:pPr>
              <w:rPr>
                <w:rFonts w:eastAsia="Calibri"/>
              </w:rPr>
            </w:pPr>
            <w:r w:rsidRPr="00385616">
              <w:rPr>
                <w:rFonts w:eastAsia="Calibri"/>
              </w:rPr>
              <w:t>Etablissement Recevant du Public</w:t>
            </w:r>
          </w:p>
        </w:tc>
      </w:tr>
      <w:tr w:rsidRPr="00385616" w:rsidR="00385616" w:rsidTr="17DDE43C" w14:paraId="1CF50453"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3DDD5797" w14:textId="77777777">
            <w:pPr>
              <w:spacing w:after="0"/>
              <w:rPr>
                <w:rFonts w:eastAsia="Calibri"/>
                <w:b/>
                <w:bCs/>
              </w:rPr>
            </w:pPr>
            <w:r w:rsidRPr="00385616">
              <w:rPr>
                <w:rFonts w:eastAsia="Calibri"/>
                <w:b/>
                <w:bCs/>
              </w:rPr>
              <w:t>ESS</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6F760043" w14:textId="77777777">
            <w:pPr>
              <w:spacing w:after="0"/>
              <w:rPr>
                <w:rFonts w:eastAsia="Calibri"/>
              </w:rPr>
            </w:pPr>
            <w:r w:rsidRPr="00385616">
              <w:rPr>
                <w:rFonts w:eastAsia="Calibri"/>
              </w:rPr>
              <w:t>Economie Sociale et Solidaire</w:t>
            </w:r>
          </w:p>
        </w:tc>
      </w:tr>
      <w:tr w:rsidRPr="00385616" w:rsidR="00385616" w:rsidTr="17DDE43C" w14:paraId="7A0607A2"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7EB3B2E6" w14:textId="77777777">
            <w:pPr>
              <w:rPr>
                <w:rFonts w:eastAsia="Calibri"/>
                <w:b/>
                <w:bCs/>
              </w:rPr>
            </w:pPr>
            <w:r w:rsidRPr="00385616">
              <w:rPr>
                <w:rFonts w:eastAsia="Calibri"/>
                <w:b/>
                <w:bCs/>
              </w:rPr>
              <w:t>FEDER</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4EE31E16" w14:textId="77777777">
            <w:pPr>
              <w:rPr>
                <w:rFonts w:eastAsia="Calibri"/>
              </w:rPr>
            </w:pPr>
            <w:r w:rsidRPr="00385616">
              <w:rPr>
                <w:rFonts w:eastAsia="Calibri"/>
              </w:rPr>
              <w:t>Fonds Européen de Développement Régional</w:t>
            </w:r>
          </w:p>
        </w:tc>
      </w:tr>
      <w:tr w:rsidRPr="00385616" w:rsidR="00385616" w:rsidTr="17DDE43C" w14:paraId="756D1325"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545FC34B" w14:textId="77777777">
            <w:pPr>
              <w:rPr>
                <w:rFonts w:eastAsia="Calibri"/>
                <w:b/>
                <w:bCs/>
              </w:rPr>
            </w:pPr>
            <w:r w:rsidRPr="00385616">
              <w:rPr>
                <w:rFonts w:eastAsia="Calibri"/>
                <w:b/>
                <w:bCs/>
              </w:rPr>
              <w:t>FNE</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78D3EE62" w14:textId="77777777">
            <w:pPr>
              <w:rPr>
                <w:rFonts w:eastAsia="Calibri"/>
              </w:rPr>
            </w:pPr>
            <w:r w:rsidRPr="00385616">
              <w:rPr>
                <w:rFonts w:eastAsia="Calibri"/>
              </w:rPr>
              <w:t>Fonds National de l’Emploi</w:t>
            </w:r>
          </w:p>
        </w:tc>
      </w:tr>
      <w:tr w:rsidRPr="00385616" w:rsidR="00385616" w:rsidTr="17DDE43C" w14:paraId="5EF799DC"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748461DB" w14:textId="77777777">
            <w:pPr>
              <w:spacing w:after="0"/>
              <w:rPr>
                <w:rFonts w:eastAsia="Calibri"/>
                <w:b/>
                <w:bCs/>
              </w:rPr>
            </w:pPr>
            <w:r w:rsidRPr="00385616">
              <w:rPr>
                <w:rFonts w:eastAsia="Calibri"/>
                <w:b/>
                <w:bCs/>
              </w:rPr>
              <w:t>FNEP</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15AB12A9" w14:textId="77777777">
            <w:pPr>
              <w:spacing w:after="0"/>
              <w:rPr>
                <w:rFonts w:eastAsia="Calibri"/>
              </w:rPr>
            </w:pPr>
            <w:r w:rsidRPr="00385616">
              <w:rPr>
                <w:rFonts w:eastAsia="Calibri"/>
              </w:rPr>
              <w:t>Fédération Nationale des Ecoles de Production</w:t>
            </w:r>
          </w:p>
        </w:tc>
      </w:tr>
      <w:tr w:rsidRPr="00385616" w:rsidR="00385616" w:rsidTr="17DDE43C" w14:paraId="01C3E04B"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5BD67D2A" w14:textId="77777777">
            <w:pPr>
              <w:rPr>
                <w:rFonts w:eastAsia="Calibri"/>
                <w:b/>
                <w:bCs/>
              </w:rPr>
            </w:pPr>
            <w:r w:rsidRPr="00385616">
              <w:rPr>
                <w:rFonts w:eastAsia="Calibri"/>
                <w:b/>
                <w:bCs/>
              </w:rPr>
              <w:t>FSE</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4E8C91D8" w14:textId="77777777">
            <w:r w:rsidRPr="00385616">
              <w:rPr>
                <w:rFonts w:eastAsia="Calibri"/>
              </w:rPr>
              <w:t>Fonds Social Européen</w:t>
            </w:r>
          </w:p>
        </w:tc>
      </w:tr>
      <w:tr w:rsidRPr="00385616" w:rsidR="00385616" w:rsidTr="17DDE43C" w14:paraId="414A8790"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52804209" w14:textId="77777777">
            <w:pPr>
              <w:spacing w:after="0"/>
            </w:pPr>
            <w:r w:rsidRPr="00385616">
              <w:rPr>
                <w:rFonts w:eastAsia="Calibri"/>
                <w:b/>
                <w:bCs/>
              </w:rPr>
              <w:t>HT</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1D72343B" w14:textId="77777777">
            <w:pPr>
              <w:spacing w:after="0"/>
            </w:pPr>
            <w:r w:rsidRPr="00385616">
              <w:rPr>
                <w:rFonts w:eastAsia="Calibri"/>
              </w:rPr>
              <w:t>Hors Taxes</w:t>
            </w:r>
          </w:p>
        </w:tc>
      </w:tr>
      <w:tr w:rsidRPr="00385616" w:rsidR="00385616" w:rsidTr="17DDE43C" w14:paraId="566580DC"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633F67C4" w14:textId="77777777">
            <w:pPr>
              <w:rPr>
                <w:rFonts w:eastAsia="Calibri"/>
                <w:b/>
                <w:bCs/>
              </w:rPr>
            </w:pPr>
            <w:r w:rsidRPr="00385616">
              <w:rPr>
                <w:rFonts w:eastAsia="Calibri"/>
                <w:b/>
                <w:bCs/>
              </w:rPr>
              <w:t>INSEE</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127CBCD9" w14:textId="77777777">
            <w:pPr>
              <w:rPr>
                <w:rFonts w:eastAsia="Calibri"/>
              </w:rPr>
            </w:pPr>
            <w:r w:rsidRPr="00385616">
              <w:rPr>
                <w:rFonts w:eastAsia="Calibri"/>
              </w:rPr>
              <w:t>Institut National de la Statistique et des Etudes Economiques</w:t>
            </w:r>
          </w:p>
        </w:tc>
      </w:tr>
      <w:tr w:rsidRPr="00385616" w:rsidR="00385616" w:rsidTr="17DDE43C" w14:paraId="7EED1FD0"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0F0D6253" w14:textId="77777777">
            <w:pPr>
              <w:spacing w:after="0"/>
              <w:rPr>
                <w:rFonts w:eastAsia="Calibri"/>
                <w:b/>
                <w:bCs/>
              </w:rPr>
            </w:pPr>
            <w:r w:rsidRPr="00385616">
              <w:rPr>
                <w:rFonts w:eastAsia="Calibri"/>
                <w:b/>
                <w:bCs/>
              </w:rPr>
              <w:t>IS</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0F81BAEF" w14:textId="77777777">
            <w:pPr>
              <w:spacing w:after="0"/>
              <w:rPr>
                <w:rFonts w:eastAsia="Calibri"/>
              </w:rPr>
            </w:pPr>
            <w:r w:rsidRPr="00385616">
              <w:rPr>
                <w:rFonts w:eastAsia="Calibri"/>
              </w:rPr>
              <w:t>Impôt sur les Sociétés</w:t>
            </w:r>
          </w:p>
        </w:tc>
      </w:tr>
      <w:tr w:rsidRPr="00385616" w:rsidR="00385616" w:rsidTr="17DDE43C" w14:paraId="2A907CBA"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69EA6938" w14:textId="77777777">
            <w:pPr>
              <w:spacing w:after="0"/>
              <w:rPr>
                <w:rFonts w:eastAsia="Calibri"/>
                <w:b/>
                <w:bCs/>
              </w:rPr>
            </w:pPr>
            <w:r w:rsidRPr="00385616">
              <w:rPr>
                <w:rFonts w:eastAsia="Calibri"/>
                <w:b/>
                <w:bCs/>
              </w:rPr>
              <w:t>JOAFE</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60D37085" w14:textId="77777777">
            <w:pPr>
              <w:spacing w:after="0"/>
              <w:rPr>
                <w:rFonts w:eastAsia="Calibri"/>
              </w:rPr>
            </w:pPr>
            <w:r w:rsidRPr="00385616">
              <w:rPr>
                <w:rFonts w:eastAsia="Calibri"/>
              </w:rPr>
              <w:t>Journal Officiel des Associations et Fondations d’Entreprise</w:t>
            </w:r>
          </w:p>
        </w:tc>
      </w:tr>
      <w:tr w:rsidRPr="00385616" w:rsidR="00385616" w:rsidTr="17DDE43C" w14:paraId="3B05F0C0"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040DC051" w14:textId="77777777">
            <w:pPr>
              <w:rPr>
                <w:rFonts w:eastAsia="Calibri"/>
                <w:b/>
                <w:bCs/>
              </w:rPr>
            </w:pPr>
            <w:r w:rsidRPr="00385616">
              <w:rPr>
                <w:rFonts w:eastAsia="Calibri"/>
                <w:b/>
                <w:bCs/>
              </w:rPr>
              <w:t>LEADER</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1E97A79D" w14:textId="77777777">
            <w:pPr>
              <w:rPr>
                <w:rFonts w:eastAsia="Calibri"/>
              </w:rPr>
            </w:pPr>
            <w:r w:rsidRPr="00385616">
              <w:rPr>
                <w:rFonts w:eastAsia="Calibri"/>
              </w:rPr>
              <w:t>Liaison Entre Actions de Développement de l’Economie Rurale</w:t>
            </w:r>
          </w:p>
        </w:tc>
      </w:tr>
      <w:tr w:rsidRPr="00385616" w:rsidR="00385616" w:rsidTr="17DDE43C" w14:paraId="56490DA6"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6DF1D0DC" w14:textId="77777777">
            <w:pPr>
              <w:spacing w:after="0"/>
              <w:rPr>
                <w:rFonts w:eastAsia="Calibri"/>
                <w:b/>
                <w:bCs/>
              </w:rPr>
            </w:pPr>
            <w:r w:rsidRPr="00385616">
              <w:rPr>
                <w:rFonts w:eastAsia="Calibri"/>
                <w:b/>
                <w:bCs/>
              </w:rPr>
              <w:t>M</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70E68353" w14:textId="77777777">
            <w:pPr>
              <w:spacing w:after="0"/>
              <w:rPr>
                <w:rFonts w:eastAsia="Calibri"/>
              </w:rPr>
            </w:pPr>
            <w:r w:rsidRPr="00385616">
              <w:rPr>
                <w:rFonts w:eastAsia="Calibri"/>
              </w:rPr>
              <w:t>Mixte</w:t>
            </w:r>
          </w:p>
        </w:tc>
      </w:tr>
      <w:tr w:rsidRPr="00385616" w:rsidR="00385616" w:rsidTr="17DDE43C" w14:paraId="6AAB334C"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4B9D74F1" w14:textId="77777777">
            <w:pPr>
              <w:spacing w:after="0"/>
              <w:rPr>
                <w:rFonts w:eastAsia="Calibri"/>
                <w:b/>
                <w:bCs/>
              </w:rPr>
            </w:pPr>
            <w:r w:rsidRPr="00385616">
              <w:rPr>
                <w:rFonts w:eastAsia="Calibri"/>
                <w:b/>
                <w:bCs/>
              </w:rPr>
              <w:t>MP</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41361B38" w14:paraId="729C2102" w14:textId="05AF40EE">
            <w:pPr>
              <w:spacing w:after="0"/>
              <w:rPr>
                <w:rFonts w:eastAsia="Calibri"/>
              </w:rPr>
            </w:pPr>
            <w:r w:rsidRPr="17DDE43C">
              <w:rPr>
                <w:rFonts w:eastAsia="Calibri"/>
              </w:rPr>
              <w:t xml:space="preserve">Maître </w:t>
            </w:r>
            <w:r w:rsidRPr="17DDE43C" w:rsidR="6F03CF4C">
              <w:rPr>
                <w:rFonts w:eastAsia="Calibri"/>
              </w:rPr>
              <w:t>Professionnel</w:t>
            </w:r>
          </w:p>
        </w:tc>
      </w:tr>
      <w:tr w:rsidRPr="00385616" w:rsidR="00385616" w:rsidTr="17DDE43C" w14:paraId="5EB169E7"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44DBE844" w14:textId="77777777">
            <w:pPr>
              <w:spacing w:after="0"/>
              <w:rPr>
                <w:rFonts w:eastAsia="Calibri"/>
                <w:b/>
                <w:bCs/>
              </w:rPr>
            </w:pPr>
            <w:r w:rsidRPr="00385616">
              <w:rPr>
                <w:rFonts w:eastAsia="Calibri"/>
                <w:b/>
                <w:bCs/>
              </w:rPr>
              <w:t>NT</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436A43A2" w14:textId="77777777">
            <w:pPr>
              <w:spacing w:after="0"/>
              <w:rPr>
                <w:rFonts w:eastAsia="Calibri"/>
              </w:rPr>
            </w:pPr>
            <w:r w:rsidRPr="00385616">
              <w:rPr>
                <w:rFonts w:eastAsia="Calibri"/>
              </w:rPr>
              <w:t>Non Taxable</w:t>
            </w:r>
          </w:p>
        </w:tc>
      </w:tr>
      <w:tr w:rsidRPr="00385616" w:rsidR="00385616" w:rsidTr="17DDE43C" w14:paraId="693034BF"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5738AAC4" w14:textId="77777777">
            <w:pPr>
              <w:spacing w:after="0"/>
            </w:pPr>
            <w:r w:rsidRPr="00385616">
              <w:rPr>
                <w:rFonts w:eastAsia="Calibri"/>
                <w:b/>
                <w:bCs/>
              </w:rPr>
              <w:t>OPCO</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33FC17F7" w14:textId="77777777">
            <w:pPr>
              <w:spacing w:after="0"/>
              <w:rPr>
                <w:rFonts w:eastAsia="Calibri"/>
              </w:rPr>
            </w:pPr>
            <w:r w:rsidRPr="00385616">
              <w:rPr>
                <w:rFonts w:eastAsia="Calibri"/>
              </w:rPr>
              <w:t>Opérateur de Compétences</w:t>
            </w:r>
          </w:p>
        </w:tc>
      </w:tr>
      <w:tr w:rsidRPr="00385616" w:rsidR="00385616" w:rsidTr="17DDE43C" w14:paraId="60726C42"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7964714E" w14:textId="77777777">
            <w:pPr>
              <w:spacing w:after="0"/>
            </w:pPr>
            <w:r w:rsidRPr="00385616">
              <w:rPr>
                <w:rFonts w:eastAsia="Calibri"/>
                <w:b/>
                <w:bCs/>
              </w:rPr>
              <w:t>PCG</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1D5BA916" w14:textId="77777777">
            <w:pPr>
              <w:spacing w:after="0"/>
            </w:pPr>
            <w:r w:rsidRPr="00385616">
              <w:rPr>
                <w:rFonts w:eastAsia="Calibri"/>
              </w:rPr>
              <w:t>Plan Comptable Général</w:t>
            </w:r>
          </w:p>
        </w:tc>
      </w:tr>
      <w:tr w:rsidRPr="00385616" w:rsidR="00385616" w:rsidTr="17DDE43C" w14:paraId="5CCF8708"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20B013D1" w14:textId="77777777">
            <w:pPr>
              <w:rPr>
                <w:rFonts w:eastAsia="Calibri"/>
                <w:b/>
                <w:bCs/>
              </w:rPr>
            </w:pPr>
            <w:r w:rsidRPr="00385616">
              <w:rPr>
                <w:rFonts w:eastAsia="Calibri"/>
                <w:b/>
                <w:bCs/>
              </w:rPr>
              <w:t>RH</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1DF50BB9" w14:textId="77777777">
            <w:pPr>
              <w:rPr>
                <w:rFonts w:eastAsia="Calibri"/>
              </w:rPr>
            </w:pPr>
            <w:r w:rsidRPr="00385616">
              <w:rPr>
                <w:rFonts w:eastAsia="Calibri"/>
              </w:rPr>
              <w:t>Ressources Humaines</w:t>
            </w:r>
          </w:p>
        </w:tc>
      </w:tr>
      <w:tr w:rsidRPr="00385616" w:rsidR="00385616" w:rsidTr="17DDE43C" w14:paraId="5B666807"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207C1B0B" w14:textId="77777777">
            <w:pPr>
              <w:rPr>
                <w:rFonts w:eastAsia="Calibri"/>
                <w:b/>
                <w:bCs/>
              </w:rPr>
            </w:pPr>
            <w:r w:rsidRPr="00385616">
              <w:rPr>
                <w:rFonts w:eastAsia="Calibri"/>
                <w:b/>
                <w:bCs/>
              </w:rPr>
              <w:t>SIRET</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5426465E" w14:textId="77777777">
            <w:pPr>
              <w:rPr>
                <w:rFonts w:eastAsia="Calibri"/>
              </w:rPr>
            </w:pPr>
            <w:r w:rsidRPr="00385616">
              <w:rPr>
                <w:rFonts w:eastAsia="Calibri"/>
              </w:rPr>
              <w:t>Système d’Identification du Répertoire des Etablissements</w:t>
            </w:r>
          </w:p>
        </w:tc>
      </w:tr>
      <w:tr w:rsidRPr="00385616" w:rsidR="00385616" w:rsidTr="17DDE43C" w14:paraId="2613B4B7"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02B1B342" w14:textId="77777777">
            <w:pPr>
              <w:spacing w:after="0"/>
              <w:rPr>
                <w:rFonts w:eastAsia="Calibri"/>
                <w:b/>
                <w:bCs/>
              </w:rPr>
            </w:pPr>
            <w:r w:rsidRPr="00385616">
              <w:rPr>
                <w:rFonts w:eastAsia="Calibri"/>
                <w:b/>
                <w:bCs/>
              </w:rPr>
              <w:t>T</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76368EDD" w14:textId="77777777">
            <w:pPr>
              <w:spacing w:after="0"/>
              <w:rPr>
                <w:rFonts w:eastAsia="Calibri"/>
              </w:rPr>
            </w:pPr>
            <w:r w:rsidRPr="00385616">
              <w:rPr>
                <w:rFonts w:eastAsia="Calibri"/>
              </w:rPr>
              <w:t>Taxable</w:t>
            </w:r>
          </w:p>
        </w:tc>
      </w:tr>
      <w:tr w:rsidRPr="00385616" w:rsidR="00385616" w:rsidTr="17DDE43C" w14:paraId="4F34C0F9"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5D08A7C5" w14:textId="77777777">
            <w:pPr>
              <w:spacing w:after="0"/>
            </w:pPr>
            <w:r w:rsidRPr="00385616">
              <w:rPr>
                <w:rFonts w:eastAsia="Calibri"/>
                <w:b/>
                <w:bCs/>
              </w:rPr>
              <w:t>TTC</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301921DC" w14:textId="77777777">
            <w:pPr>
              <w:spacing w:after="0"/>
            </w:pPr>
            <w:r w:rsidRPr="00385616">
              <w:rPr>
                <w:rFonts w:eastAsia="Calibri"/>
              </w:rPr>
              <w:t>Toutes Taxes Comprises</w:t>
            </w:r>
          </w:p>
        </w:tc>
      </w:tr>
      <w:tr w:rsidRPr="00385616" w:rsidR="00385616" w:rsidTr="17DDE43C" w14:paraId="539CF819"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35DBF84F" w14:textId="77777777">
            <w:pPr>
              <w:spacing w:after="0"/>
              <w:rPr>
                <w:rFonts w:eastAsia="Calibri"/>
                <w:b/>
                <w:bCs/>
              </w:rPr>
            </w:pPr>
            <w:r w:rsidRPr="00385616">
              <w:rPr>
                <w:rFonts w:eastAsia="Calibri"/>
                <w:b/>
                <w:bCs/>
              </w:rPr>
              <w:t>TVA</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00B01A76" w:rsidRDefault="00385616" w14:paraId="52D1BF19" w14:textId="77777777">
            <w:pPr>
              <w:spacing w:after="0"/>
              <w:rPr>
                <w:rFonts w:eastAsia="Calibri"/>
              </w:rPr>
            </w:pPr>
            <w:r w:rsidRPr="00385616">
              <w:rPr>
                <w:rFonts w:eastAsia="Calibri"/>
              </w:rPr>
              <w:t>Taxe sur la Valeur Ajoutée</w:t>
            </w:r>
          </w:p>
        </w:tc>
      </w:tr>
      <w:tr w:rsidRPr="00385616" w:rsidR="00385616" w:rsidTr="17DDE43C" w14:paraId="285E8CDF" w14:textId="77777777">
        <w:trPr>
          <w:trHeight w:val="34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47E6C500" w14:textId="77777777">
            <w:pPr>
              <w:rPr>
                <w:rFonts w:eastAsia="Calibri"/>
                <w:b/>
                <w:bCs/>
              </w:rPr>
            </w:pPr>
            <w:r w:rsidRPr="00385616">
              <w:rPr>
                <w:rFonts w:eastAsia="Calibri"/>
                <w:b/>
                <w:bCs/>
              </w:rPr>
              <w:t>UAI</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7B207CBE" w14:textId="77777777">
            <w:pPr>
              <w:rPr>
                <w:rFonts w:eastAsia="Calibri"/>
              </w:rPr>
            </w:pPr>
            <w:r w:rsidRPr="00385616">
              <w:rPr>
                <w:rFonts w:eastAsia="Calibri"/>
              </w:rPr>
              <w:t xml:space="preserve">Unité Administrative Immatriculée </w:t>
            </w:r>
          </w:p>
        </w:tc>
      </w:tr>
      <w:tr w:rsidRPr="00385616" w:rsidR="00385616" w:rsidTr="001D31E2" w14:paraId="3D97844E" w14:textId="77777777">
        <w:trPr>
          <w:trHeight w:val="1020" w:hRule="exact"/>
        </w:trPr>
        <w:tc>
          <w:tcPr>
            <w:tcW w:w="11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4E4F06A0" w14:textId="77777777">
            <w:pPr>
              <w:rPr>
                <w:rFonts w:eastAsia="Calibri"/>
                <w:b/>
                <w:bCs/>
              </w:rPr>
            </w:pPr>
            <w:r w:rsidRPr="00385616">
              <w:rPr>
                <w:rFonts w:eastAsia="Calibri"/>
                <w:b/>
                <w:bCs/>
              </w:rPr>
              <w:t>URSSAF</w:t>
            </w:r>
          </w:p>
        </w:tc>
        <w:tc>
          <w:tcPr>
            <w:tcW w:w="7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60" w:type="dxa"/>
              <w:left w:w="60" w:type="dxa"/>
              <w:bottom w:w="60" w:type="dxa"/>
              <w:right w:w="60" w:type="dxa"/>
            </w:tcMar>
            <w:vAlign w:val="center"/>
          </w:tcPr>
          <w:p w:rsidRPr="00385616" w:rsidR="00385616" w:rsidP="7A7CABB7" w:rsidRDefault="00385616" w14:paraId="48BE0A22" w14:textId="77777777">
            <w:pPr>
              <w:rPr>
                <w:rFonts w:eastAsia="Calibri"/>
              </w:rPr>
            </w:pPr>
            <w:r w:rsidRPr="00385616">
              <w:rPr>
                <w:rFonts w:eastAsia="Calibri"/>
              </w:rPr>
              <w:t>Unions de Recouvrement des cotisations de Sécurité Sociale et d’Allocations Familiales</w:t>
            </w:r>
          </w:p>
        </w:tc>
      </w:tr>
    </w:tbl>
    <w:p w:rsidRPr="009C6A95" w:rsidR="531273E2" w:rsidRDefault="531273E2" w14:paraId="4510F01F" w14:textId="6EF18466">
      <w:r w:rsidRPr="009C6A95">
        <w:br w:type="page"/>
      </w:r>
    </w:p>
    <w:p w:rsidRPr="009C6A95" w:rsidR="00B01A76" w:rsidP="009207D6" w:rsidRDefault="63576B01" w14:paraId="17669643" w14:textId="77777777">
      <w:pPr>
        <w:pStyle w:val="Titre1"/>
      </w:pPr>
      <w:bookmarkStart w:name="_Toc205924907" w:id="7"/>
      <w:bookmarkStart w:name="_Toc205969902" w:id="8"/>
      <w:r w:rsidRPr="009C6A95">
        <w:t>TABLE DES FIGURES</w:t>
      </w:r>
      <w:bookmarkEnd w:id="7"/>
      <w:bookmarkEnd w:id="8"/>
    </w:p>
    <w:p w:rsidR="007A1410" w:rsidRDefault="00C91EBB" w14:paraId="218AD44D" w14:textId="6E24781E">
      <w:pPr>
        <w:pStyle w:val="Tabledesillustrations"/>
        <w:tabs>
          <w:tab w:val="right" w:leader="dot" w:pos="7926"/>
        </w:tabs>
        <w:rPr>
          <w:rFonts w:asciiTheme="minorHAnsi" w:hAnsiTheme="minorHAnsi" w:eastAsiaTheme="minorEastAsia" w:cstheme="minorBidi"/>
          <w:noProof/>
          <w:lang w:eastAsia="fr-FR"/>
        </w:rPr>
      </w:pPr>
      <w:r>
        <w:rPr>
          <w:sz w:val="22"/>
        </w:rPr>
        <w:fldChar w:fldCharType="begin"/>
      </w:r>
      <w:r w:rsidRPr="009C6A95">
        <w:instrText xml:space="preserve"> TOC \h \z \c "Figure" </w:instrText>
      </w:r>
      <w:r>
        <w:rPr>
          <w:sz w:val="22"/>
        </w:rPr>
        <w:fldChar w:fldCharType="separate"/>
      </w:r>
      <w:hyperlink w:history="1" w:anchor="_Toc205916253">
        <w:r w:rsidRPr="00420DEF" w:rsidR="007A1410">
          <w:rPr>
            <w:rStyle w:val="Lienhypertexte"/>
            <w:noProof/>
          </w:rPr>
          <w:t>Figure 1- Écoles de production : l’évolution d’un savoir-faire depuis 1882</w:t>
        </w:r>
        <w:r w:rsidR="007A1410">
          <w:rPr>
            <w:noProof/>
            <w:webHidden/>
          </w:rPr>
          <w:tab/>
        </w:r>
        <w:r w:rsidR="007A1410">
          <w:rPr>
            <w:noProof/>
            <w:webHidden/>
          </w:rPr>
          <w:fldChar w:fldCharType="begin"/>
        </w:r>
        <w:r w:rsidR="007A1410">
          <w:rPr>
            <w:noProof/>
            <w:webHidden/>
          </w:rPr>
          <w:instrText xml:space="preserve"> PAGEREF _Toc205916253 \h </w:instrText>
        </w:r>
        <w:r w:rsidR="007A1410">
          <w:rPr>
            <w:noProof/>
            <w:webHidden/>
          </w:rPr>
        </w:r>
        <w:r w:rsidR="007A1410">
          <w:rPr>
            <w:noProof/>
            <w:webHidden/>
          </w:rPr>
          <w:fldChar w:fldCharType="separate"/>
        </w:r>
        <w:r w:rsidR="00257B52">
          <w:rPr>
            <w:noProof/>
            <w:webHidden/>
          </w:rPr>
          <w:t>13</w:t>
        </w:r>
        <w:r w:rsidR="007A1410">
          <w:rPr>
            <w:noProof/>
            <w:webHidden/>
          </w:rPr>
          <w:fldChar w:fldCharType="end"/>
        </w:r>
      </w:hyperlink>
    </w:p>
    <w:p w:rsidR="007A1410" w:rsidRDefault="007A1410" w14:paraId="65FF4664" w14:textId="76554B39">
      <w:pPr>
        <w:pStyle w:val="Tabledesillustrations"/>
        <w:tabs>
          <w:tab w:val="right" w:leader="dot" w:pos="7926"/>
        </w:tabs>
        <w:rPr>
          <w:rFonts w:asciiTheme="minorHAnsi" w:hAnsiTheme="minorHAnsi" w:eastAsiaTheme="minorEastAsia" w:cstheme="minorBidi"/>
          <w:noProof/>
          <w:lang w:eastAsia="fr-FR"/>
        </w:rPr>
      </w:pPr>
      <w:hyperlink w:history="1" w:anchor="_Toc205916254">
        <w:r w:rsidRPr="00420DEF">
          <w:rPr>
            <w:rStyle w:val="Lienhypertexte"/>
            <w:noProof/>
          </w:rPr>
          <w:t>Figure 2 - Répartition du temps de travail d'un apprenant sur une semaine dans l’école de production Alpha</w:t>
        </w:r>
        <w:r>
          <w:rPr>
            <w:noProof/>
            <w:webHidden/>
          </w:rPr>
          <w:tab/>
        </w:r>
        <w:r>
          <w:rPr>
            <w:noProof/>
            <w:webHidden/>
          </w:rPr>
          <w:fldChar w:fldCharType="begin"/>
        </w:r>
        <w:r>
          <w:rPr>
            <w:noProof/>
            <w:webHidden/>
          </w:rPr>
          <w:instrText xml:space="preserve"> PAGEREF _Toc205916254 \h </w:instrText>
        </w:r>
        <w:r>
          <w:rPr>
            <w:noProof/>
            <w:webHidden/>
          </w:rPr>
        </w:r>
        <w:r>
          <w:rPr>
            <w:noProof/>
            <w:webHidden/>
          </w:rPr>
          <w:fldChar w:fldCharType="separate"/>
        </w:r>
        <w:r w:rsidR="00257B52">
          <w:rPr>
            <w:noProof/>
            <w:webHidden/>
          </w:rPr>
          <w:t>16</w:t>
        </w:r>
        <w:r>
          <w:rPr>
            <w:noProof/>
            <w:webHidden/>
          </w:rPr>
          <w:fldChar w:fldCharType="end"/>
        </w:r>
      </w:hyperlink>
    </w:p>
    <w:p w:rsidR="007A1410" w:rsidRDefault="007A1410" w14:paraId="0D3C61EB" w14:textId="7B515BE7">
      <w:pPr>
        <w:pStyle w:val="Tabledesillustrations"/>
        <w:tabs>
          <w:tab w:val="right" w:leader="dot" w:pos="7926"/>
        </w:tabs>
        <w:rPr>
          <w:rFonts w:asciiTheme="minorHAnsi" w:hAnsiTheme="minorHAnsi" w:eastAsiaTheme="minorEastAsia" w:cstheme="minorBidi"/>
          <w:noProof/>
          <w:lang w:eastAsia="fr-FR"/>
        </w:rPr>
      </w:pPr>
      <w:hyperlink w:history="1" w:anchor="_Toc205916255">
        <w:r w:rsidRPr="00420DEF">
          <w:rPr>
            <w:rStyle w:val="Lienhypertexte"/>
            <w:noProof/>
          </w:rPr>
          <w:t>Figure 3 - Exemple de modèle de stratégie pédagogique de l'EdP Alpha</w:t>
        </w:r>
        <w:r>
          <w:rPr>
            <w:noProof/>
            <w:webHidden/>
          </w:rPr>
          <w:tab/>
        </w:r>
        <w:r>
          <w:rPr>
            <w:noProof/>
            <w:webHidden/>
          </w:rPr>
          <w:fldChar w:fldCharType="begin"/>
        </w:r>
        <w:r>
          <w:rPr>
            <w:noProof/>
            <w:webHidden/>
          </w:rPr>
          <w:instrText xml:space="preserve"> PAGEREF _Toc205916255 \h </w:instrText>
        </w:r>
        <w:r>
          <w:rPr>
            <w:noProof/>
            <w:webHidden/>
          </w:rPr>
        </w:r>
        <w:r>
          <w:rPr>
            <w:noProof/>
            <w:webHidden/>
          </w:rPr>
          <w:fldChar w:fldCharType="separate"/>
        </w:r>
        <w:r w:rsidR="00257B52">
          <w:rPr>
            <w:noProof/>
            <w:webHidden/>
          </w:rPr>
          <w:t>17</w:t>
        </w:r>
        <w:r>
          <w:rPr>
            <w:noProof/>
            <w:webHidden/>
          </w:rPr>
          <w:fldChar w:fldCharType="end"/>
        </w:r>
      </w:hyperlink>
    </w:p>
    <w:p w:rsidR="007A1410" w:rsidRDefault="007A1410" w14:paraId="608523F3" w14:textId="535781CD">
      <w:pPr>
        <w:pStyle w:val="Tabledesillustrations"/>
        <w:tabs>
          <w:tab w:val="right" w:leader="dot" w:pos="7926"/>
        </w:tabs>
        <w:rPr>
          <w:rFonts w:asciiTheme="minorHAnsi" w:hAnsiTheme="minorHAnsi" w:eastAsiaTheme="minorEastAsia" w:cstheme="minorBidi"/>
          <w:noProof/>
          <w:lang w:eastAsia="fr-FR"/>
        </w:rPr>
      </w:pPr>
      <w:hyperlink w:history="1" w:anchor="_Toc205916256">
        <w:r w:rsidRPr="00420DEF">
          <w:rPr>
            <w:rStyle w:val="Lienhypertexte"/>
            <w:noProof/>
          </w:rPr>
          <w:t>Figure 4 - Architecture des ressources de fonctionnement</w:t>
        </w:r>
        <w:r>
          <w:rPr>
            <w:noProof/>
            <w:webHidden/>
          </w:rPr>
          <w:tab/>
        </w:r>
        <w:r>
          <w:rPr>
            <w:noProof/>
            <w:webHidden/>
          </w:rPr>
          <w:fldChar w:fldCharType="begin"/>
        </w:r>
        <w:r>
          <w:rPr>
            <w:noProof/>
            <w:webHidden/>
          </w:rPr>
          <w:instrText xml:space="preserve"> PAGEREF _Toc205916256 \h </w:instrText>
        </w:r>
        <w:r>
          <w:rPr>
            <w:noProof/>
            <w:webHidden/>
          </w:rPr>
        </w:r>
        <w:r>
          <w:rPr>
            <w:noProof/>
            <w:webHidden/>
          </w:rPr>
          <w:fldChar w:fldCharType="separate"/>
        </w:r>
        <w:r w:rsidR="00257B52">
          <w:rPr>
            <w:noProof/>
            <w:webHidden/>
          </w:rPr>
          <w:t>20</w:t>
        </w:r>
        <w:r>
          <w:rPr>
            <w:noProof/>
            <w:webHidden/>
          </w:rPr>
          <w:fldChar w:fldCharType="end"/>
        </w:r>
      </w:hyperlink>
    </w:p>
    <w:p w:rsidR="007A1410" w:rsidRDefault="007A1410" w14:paraId="6EC1083A" w14:textId="3AF19D14">
      <w:pPr>
        <w:pStyle w:val="Tabledesillustrations"/>
        <w:tabs>
          <w:tab w:val="right" w:leader="dot" w:pos="7926"/>
        </w:tabs>
        <w:rPr>
          <w:rFonts w:asciiTheme="minorHAnsi" w:hAnsiTheme="minorHAnsi" w:eastAsiaTheme="minorEastAsia" w:cstheme="minorBidi"/>
          <w:noProof/>
          <w:lang w:eastAsia="fr-FR"/>
        </w:rPr>
      </w:pPr>
      <w:hyperlink w:history="1" w:anchor="_Toc205916257">
        <w:r w:rsidRPr="00420DEF">
          <w:rPr>
            <w:rStyle w:val="Lienhypertexte"/>
            <w:noProof/>
          </w:rPr>
          <w:t>Figure 5 - Les étapes clés de l'accompagnement de la FNEP</w:t>
        </w:r>
        <w:r>
          <w:rPr>
            <w:noProof/>
            <w:webHidden/>
          </w:rPr>
          <w:tab/>
        </w:r>
        <w:r>
          <w:rPr>
            <w:noProof/>
            <w:webHidden/>
          </w:rPr>
          <w:fldChar w:fldCharType="begin"/>
        </w:r>
        <w:r>
          <w:rPr>
            <w:noProof/>
            <w:webHidden/>
          </w:rPr>
          <w:instrText xml:space="preserve"> PAGEREF _Toc205916257 \h </w:instrText>
        </w:r>
        <w:r>
          <w:rPr>
            <w:noProof/>
            <w:webHidden/>
          </w:rPr>
        </w:r>
        <w:r>
          <w:rPr>
            <w:noProof/>
            <w:webHidden/>
          </w:rPr>
          <w:fldChar w:fldCharType="separate"/>
        </w:r>
        <w:r w:rsidR="00257B52">
          <w:rPr>
            <w:noProof/>
            <w:webHidden/>
          </w:rPr>
          <w:t>42</w:t>
        </w:r>
        <w:r>
          <w:rPr>
            <w:noProof/>
            <w:webHidden/>
          </w:rPr>
          <w:fldChar w:fldCharType="end"/>
        </w:r>
      </w:hyperlink>
    </w:p>
    <w:p w:rsidR="007A1410" w:rsidRDefault="007A1410" w14:paraId="7E6588EF" w14:textId="16582F77">
      <w:pPr>
        <w:pStyle w:val="Tabledesillustrations"/>
        <w:tabs>
          <w:tab w:val="right" w:leader="dot" w:pos="7926"/>
        </w:tabs>
        <w:rPr>
          <w:rFonts w:asciiTheme="minorHAnsi" w:hAnsiTheme="minorHAnsi" w:eastAsiaTheme="minorEastAsia" w:cstheme="minorBidi"/>
          <w:noProof/>
          <w:lang w:eastAsia="fr-FR"/>
        </w:rPr>
      </w:pPr>
      <w:hyperlink w:history="1" w:anchor="_Toc205916258">
        <w:r w:rsidRPr="00420DEF">
          <w:rPr>
            <w:rStyle w:val="Lienhypertexte"/>
            <w:noProof/>
          </w:rPr>
          <w:t>Figure 6 - Démarches administratives de l'EdP</w:t>
        </w:r>
        <w:r>
          <w:rPr>
            <w:noProof/>
            <w:webHidden/>
          </w:rPr>
          <w:tab/>
        </w:r>
        <w:r>
          <w:rPr>
            <w:noProof/>
            <w:webHidden/>
          </w:rPr>
          <w:fldChar w:fldCharType="begin"/>
        </w:r>
        <w:r>
          <w:rPr>
            <w:noProof/>
            <w:webHidden/>
          </w:rPr>
          <w:instrText xml:space="preserve"> PAGEREF _Toc205916258 \h </w:instrText>
        </w:r>
        <w:r>
          <w:rPr>
            <w:noProof/>
            <w:webHidden/>
          </w:rPr>
        </w:r>
        <w:r>
          <w:rPr>
            <w:noProof/>
            <w:webHidden/>
          </w:rPr>
          <w:fldChar w:fldCharType="separate"/>
        </w:r>
        <w:r w:rsidR="00257B52">
          <w:rPr>
            <w:noProof/>
            <w:webHidden/>
          </w:rPr>
          <w:t>45</w:t>
        </w:r>
        <w:r>
          <w:rPr>
            <w:noProof/>
            <w:webHidden/>
          </w:rPr>
          <w:fldChar w:fldCharType="end"/>
        </w:r>
      </w:hyperlink>
    </w:p>
    <w:p w:rsidR="007A1410" w:rsidRDefault="007A1410" w14:paraId="1843405F" w14:textId="36422AB3">
      <w:pPr>
        <w:pStyle w:val="Tabledesillustrations"/>
        <w:tabs>
          <w:tab w:val="right" w:leader="dot" w:pos="7926"/>
        </w:tabs>
        <w:rPr>
          <w:rFonts w:asciiTheme="minorHAnsi" w:hAnsiTheme="minorHAnsi" w:eastAsiaTheme="minorEastAsia" w:cstheme="minorBidi"/>
          <w:noProof/>
          <w:lang w:eastAsia="fr-FR"/>
        </w:rPr>
      </w:pPr>
      <w:hyperlink w:history="1" w:anchor="_Toc205916259">
        <w:r w:rsidRPr="00420DEF">
          <w:rPr>
            <w:rStyle w:val="Lienhypertexte"/>
            <w:noProof/>
          </w:rPr>
          <w:t>Figure 7 -Démarche d'enregistrement DREETS</w:t>
        </w:r>
        <w:r>
          <w:rPr>
            <w:noProof/>
            <w:webHidden/>
          </w:rPr>
          <w:tab/>
        </w:r>
        <w:r>
          <w:rPr>
            <w:noProof/>
            <w:webHidden/>
          </w:rPr>
          <w:fldChar w:fldCharType="begin"/>
        </w:r>
        <w:r>
          <w:rPr>
            <w:noProof/>
            <w:webHidden/>
          </w:rPr>
          <w:instrText xml:space="preserve"> PAGEREF _Toc205916259 \h </w:instrText>
        </w:r>
        <w:r>
          <w:rPr>
            <w:noProof/>
            <w:webHidden/>
          </w:rPr>
        </w:r>
        <w:r>
          <w:rPr>
            <w:noProof/>
            <w:webHidden/>
          </w:rPr>
          <w:fldChar w:fldCharType="separate"/>
        </w:r>
        <w:r w:rsidR="00257B52">
          <w:rPr>
            <w:noProof/>
            <w:webHidden/>
          </w:rPr>
          <w:t>48</w:t>
        </w:r>
        <w:r>
          <w:rPr>
            <w:noProof/>
            <w:webHidden/>
          </w:rPr>
          <w:fldChar w:fldCharType="end"/>
        </w:r>
      </w:hyperlink>
    </w:p>
    <w:p w:rsidR="007A1410" w:rsidRDefault="007A1410" w14:paraId="6709469D" w14:textId="24BE5034">
      <w:pPr>
        <w:pStyle w:val="Tabledesillustrations"/>
        <w:tabs>
          <w:tab w:val="right" w:leader="dot" w:pos="7926"/>
        </w:tabs>
        <w:rPr>
          <w:rFonts w:asciiTheme="minorHAnsi" w:hAnsiTheme="minorHAnsi" w:eastAsiaTheme="minorEastAsia" w:cstheme="minorBidi"/>
          <w:noProof/>
          <w:lang w:eastAsia="fr-FR"/>
        </w:rPr>
      </w:pPr>
      <w:hyperlink w:history="1" w:anchor="_Toc205916260">
        <w:r w:rsidRPr="00420DEF">
          <w:rPr>
            <w:rStyle w:val="Lienhypertexte"/>
            <w:noProof/>
          </w:rPr>
          <w:t>Figure 8 - Dispositifs de financements d'une EdP</w:t>
        </w:r>
        <w:r>
          <w:rPr>
            <w:noProof/>
            <w:webHidden/>
          </w:rPr>
          <w:tab/>
        </w:r>
        <w:r>
          <w:rPr>
            <w:noProof/>
            <w:webHidden/>
          </w:rPr>
          <w:fldChar w:fldCharType="begin"/>
        </w:r>
        <w:r>
          <w:rPr>
            <w:noProof/>
            <w:webHidden/>
          </w:rPr>
          <w:instrText xml:space="preserve"> PAGEREF _Toc205916260 \h </w:instrText>
        </w:r>
        <w:r>
          <w:rPr>
            <w:noProof/>
            <w:webHidden/>
          </w:rPr>
        </w:r>
        <w:r>
          <w:rPr>
            <w:noProof/>
            <w:webHidden/>
          </w:rPr>
          <w:fldChar w:fldCharType="separate"/>
        </w:r>
        <w:r w:rsidR="00257B52">
          <w:rPr>
            <w:noProof/>
            <w:webHidden/>
          </w:rPr>
          <w:t>59</w:t>
        </w:r>
        <w:r>
          <w:rPr>
            <w:noProof/>
            <w:webHidden/>
          </w:rPr>
          <w:fldChar w:fldCharType="end"/>
        </w:r>
      </w:hyperlink>
    </w:p>
    <w:p w:rsidR="007A1410" w:rsidRDefault="007A1410" w14:paraId="69E6E786" w14:textId="07F3EFDB">
      <w:pPr>
        <w:pStyle w:val="Tabledesillustrations"/>
        <w:tabs>
          <w:tab w:val="right" w:leader="dot" w:pos="7926"/>
        </w:tabs>
        <w:rPr>
          <w:rFonts w:asciiTheme="minorHAnsi" w:hAnsiTheme="minorHAnsi" w:eastAsiaTheme="minorEastAsia" w:cstheme="minorBidi"/>
          <w:noProof/>
          <w:lang w:eastAsia="fr-FR"/>
        </w:rPr>
      </w:pPr>
      <w:hyperlink w:history="1" w:anchor="_Toc205916261">
        <w:r w:rsidRPr="00420DEF">
          <w:rPr>
            <w:rStyle w:val="Lienhypertexte"/>
            <w:noProof/>
          </w:rPr>
          <w:t>Figure 9 - Le modèle de financement des investissements</w:t>
        </w:r>
        <w:r>
          <w:rPr>
            <w:noProof/>
            <w:webHidden/>
          </w:rPr>
          <w:tab/>
        </w:r>
        <w:r>
          <w:rPr>
            <w:noProof/>
            <w:webHidden/>
          </w:rPr>
          <w:fldChar w:fldCharType="begin"/>
        </w:r>
        <w:r>
          <w:rPr>
            <w:noProof/>
            <w:webHidden/>
          </w:rPr>
          <w:instrText xml:space="preserve"> PAGEREF _Toc205916261 \h </w:instrText>
        </w:r>
        <w:r>
          <w:rPr>
            <w:noProof/>
            <w:webHidden/>
          </w:rPr>
        </w:r>
        <w:r>
          <w:rPr>
            <w:noProof/>
            <w:webHidden/>
          </w:rPr>
          <w:fldChar w:fldCharType="separate"/>
        </w:r>
        <w:r w:rsidR="00257B52">
          <w:rPr>
            <w:noProof/>
            <w:webHidden/>
          </w:rPr>
          <w:t>61</w:t>
        </w:r>
        <w:r>
          <w:rPr>
            <w:noProof/>
            <w:webHidden/>
          </w:rPr>
          <w:fldChar w:fldCharType="end"/>
        </w:r>
      </w:hyperlink>
    </w:p>
    <w:p w:rsidR="007A1410" w:rsidRDefault="007A1410" w14:paraId="5A4CEE7F" w14:textId="65884955">
      <w:pPr>
        <w:pStyle w:val="Tabledesillustrations"/>
        <w:tabs>
          <w:tab w:val="right" w:leader="dot" w:pos="7926"/>
        </w:tabs>
        <w:rPr>
          <w:rFonts w:asciiTheme="minorHAnsi" w:hAnsiTheme="minorHAnsi" w:eastAsiaTheme="minorEastAsia" w:cstheme="minorBidi"/>
          <w:noProof/>
          <w:lang w:eastAsia="fr-FR"/>
        </w:rPr>
      </w:pPr>
      <w:hyperlink w:history="1" w:anchor="_Toc205916262">
        <w:r w:rsidRPr="00420DEF">
          <w:rPr>
            <w:rStyle w:val="Lienhypertexte"/>
            <w:noProof/>
          </w:rPr>
          <w:t>Figure 10 - Etapes de création d'une EdP</w:t>
        </w:r>
        <w:r>
          <w:rPr>
            <w:noProof/>
            <w:webHidden/>
          </w:rPr>
          <w:tab/>
        </w:r>
        <w:r>
          <w:rPr>
            <w:noProof/>
            <w:webHidden/>
          </w:rPr>
          <w:fldChar w:fldCharType="begin"/>
        </w:r>
        <w:r>
          <w:rPr>
            <w:noProof/>
            <w:webHidden/>
          </w:rPr>
          <w:instrText xml:space="preserve"> PAGEREF _Toc205916262 \h </w:instrText>
        </w:r>
        <w:r>
          <w:rPr>
            <w:noProof/>
            <w:webHidden/>
          </w:rPr>
        </w:r>
        <w:r>
          <w:rPr>
            <w:noProof/>
            <w:webHidden/>
          </w:rPr>
          <w:fldChar w:fldCharType="separate"/>
        </w:r>
        <w:r w:rsidR="00257B52">
          <w:rPr>
            <w:noProof/>
            <w:webHidden/>
          </w:rPr>
          <w:t>72</w:t>
        </w:r>
        <w:r>
          <w:rPr>
            <w:noProof/>
            <w:webHidden/>
          </w:rPr>
          <w:fldChar w:fldCharType="end"/>
        </w:r>
      </w:hyperlink>
    </w:p>
    <w:p w:rsidRPr="000E1F40" w:rsidR="00EA3B40" w:rsidP="000E1F40" w:rsidRDefault="00C91EBB" w14:paraId="76092D72" w14:textId="546670C7">
      <w:pPr>
        <w:jc w:val="center"/>
        <w:rPr>
          <w:sz w:val="40"/>
          <w:szCs w:val="40"/>
        </w:rPr>
      </w:pPr>
      <w:r>
        <w:fldChar w:fldCharType="end"/>
      </w:r>
      <w:r>
        <w:br/>
      </w:r>
      <w:r w:rsidRPr="000E1F40" w:rsidR="000E1F40">
        <w:rPr>
          <w:rFonts w:eastAsiaTheme="majorEastAsia"/>
          <w:color w:val="184D31"/>
          <w:sz w:val="40"/>
          <w:szCs w:val="40"/>
        </w:rPr>
        <w:t>SITE INTERNET DE TELECHARGEMENT DES OUTILS</w:t>
      </w:r>
    </w:p>
    <w:p w:rsidRPr="009C6A95" w:rsidR="00EA3B40" w:rsidP="6BE621BC" w:rsidRDefault="001D31E2" w14:paraId="3609EF00" w14:textId="3BF61108">
      <w:pPr>
        <w:rPr>
          <w:rFonts w:eastAsia="Calibri"/>
        </w:rPr>
      </w:pPr>
      <w:r>
        <w:rPr>
          <w:noProof/>
        </w:rPr>
        <w:drawing>
          <wp:anchor distT="0" distB="0" distL="114300" distR="114300" simplePos="0" relativeHeight="251658267" behindDoc="0" locked="0" layoutInCell="1" allowOverlap="1" wp14:anchorId="02C1D5B2" wp14:editId="55577116">
            <wp:simplePos x="0" y="0"/>
            <wp:positionH relativeFrom="margin">
              <wp:align>center</wp:align>
            </wp:positionH>
            <wp:positionV relativeFrom="paragraph">
              <wp:posOffset>-1270</wp:posOffset>
            </wp:positionV>
            <wp:extent cx="1378800" cy="1378800"/>
            <wp:effectExtent l="0" t="0" r="0" b="0"/>
            <wp:wrapSquare wrapText="bothSides"/>
            <wp:docPr id="37408647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78800" cy="137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9C6A95" w:rsidR="00EA3B40" w:rsidP="6BE621BC" w:rsidRDefault="00EA3B40" w14:paraId="22DF29FE" w14:textId="72033E59">
      <w:pPr>
        <w:rPr>
          <w:rFonts w:eastAsia="Calibri"/>
        </w:rPr>
      </w:pPr>
    </w:p>
    <w:p w:rsidR="00C32D68" w:rsidP="6BE621BC" w:rsidRDefault="001D31E2" w14:paraId="4C61B42C" w14:textId="1BEAFFF9">
      <w:pPr>
        <w:rPr>
          <w:rFonts w:eastAsia="Calibri"/>
        </w:rPr>
      </w:pPr>
      <w:r>
        <w:br/>
      </w:r>
      <w:r>
        <w:br/>
      </w:r>
      <w:r>
        <w:br/>
      </w:r>
      <w:r>
        <w:br/>
      </w:r>
      <w:r>
        <w:br/>
      </w:r>
      <w:r>
        <w:br/>
      </w:r>
      <w:hyperlink w:history="1" r:id="rId15">
        <w:r w:rsidRPr="00445E29" w:rsidR="0044657E">
          <w:rPr>
            <w:rStyle w:val="Lienhypertexte"/>
            <w:rFonts w:eastAsia="Calibri"/>
          </w:rPr>
          <w:t>https://accompagner-une-edp.netlify.app/</w:t>
        </w:r>
      </w:hyperlink>
      <w:r w:rsidR="00C32D68">
        <w:rPr>
          <w:rFonts w:eastAsia="Calibri"/>
        </w:rPr>
        <w:br/>
      </w:r>
      <w:r w:rsidR="00C32D68">
        <w:rPr>
          <w:rFonts w:eastAsia="Calibri"/>
        </w:rPr>
        <w:t>Nom d’utilisateur : admin</w:t>
      </w:r>
    </w:p>
    <w:p w:rsidR="00C32D68" w:rsidP="6BE621BC" w:rsidRDefault="00C32D68" w14:paraId="130C2EC5" w14:textId="77777777">
      <w:pPr>
        <w:rPr>
          <w:rFonts w:eastAsia="Calibri"/>
        </w:rPr>
      </w:pPr>
      <w:r>
        <w:rPr>
          <w:rFonts w:eastAsia="Calibri"/>
        </w:rPr>
        <w:t xml:space="preserve">Mot de passe : </w:t>
      </w:r>
      <w:proofErr w:type="spellStart"/>
      <w:r>
        <w:rPr>
          <w:rFonts w:eastAsia="Calibri"/>
        </w:rPr>
        <w:t>password</w:t>
      </w:r>
      <w:proofErr w:type="spellEnd"/>
    </w:p>
    <w:p w:rsidRPr="009C6A95" w:rsidR="00EA3B40" w:rsidP="6BE621BC" w:rsidRDefault="00C91EBB" w14:paraId="45B25682" w14:textId="1F9ADC8F">
      <w:r>
        <w:br/>
      </w:r>
    </w:p>
    <w:p w:rsidRPr="009C6A95" w:rsidR="531273E2" w:rsidRDefault="531273E2" w14:paraId="2BE36F79" w14:textId="4922F227">
      <w:r w:rsidRPr="009C6A95">
        <w:br w:type="page"/>
      </w:r>
    </w:p>
    <w:p w:rsidRPr="009C6A95" w:rsidR="00EA3B40" w:rsidP="009207D6" w:rsidRDefault="5922F4A6" w14:paraId="5E34E438" w14:textId="1A09E3D2">
      <w:pPr>
        <w:pStyle w:val="Titre1"/>
      </w:pPr>
      <w:bookmarkStart w:name="_Toc205924908" w:id="9"/>
      <w:bookmarkStart w:name="_Toc205969903" w:id="10"/>
      <w:r w:rsidRPr="009C6A95">
        <w:t>NOTE DE SYNTHESE</w:t>
      </w:r>
      <w:bookmarkEnd w:id="9"/>
      <w:bookmarkEnd w:id="10"/>
    </w:p>
    <w:p w:rsidRPr="009C6A95" w:rsidR="00EA3B40" w:rsidP="00EA3B40" w:rsidRDefault="00764627" w14:paraId="1A8EE1A8" w14:textId="1B03A6AF">
      <w:pPr>
        <w:spacing w:before="100" w:beforeAutospacing="1" w:after="100" w:afterAutospacing="1"/>
      </w:pPr>
      <w:r w:rsidRPr="009C6A95">
        <w:t xml:space="preserve"> </w:t>
      </w:r>
      <w:r w:rsidRPr="009C6A95">
        <w:br w:type="page"/>
      </w:r>
    </w:p>
    <w:p w:rsidRPr="00F83249" w:rsidR="009C1A95" w:rsidP="009207D6" w:rsidRDefault="009C1A95" w14:paraId="143C8AD0" w14:textId="3C80589F">
      <w:pPr>
        <w:pStyle w:val="Titre1"/>
      </w:pPr>
      <w:bookmarkStart w:name="_Toc205924909" w:id="11"/>
      <w:bookmarkStart w:name="_Toc205969904" w:id="12"/>
      <w:r w:rsidRPr="00F83249">
        <w:t>INTRODUCTION</w:t>
      </w:r>
      <w:bookmarkEnd w:id="11"/>
      <w:bookmarkEnd w:id="12"/>
    </w:p>
    <w:p w:rsidRPr="009C6A95" w:rsidR="006B7B2B" w:rsidP="006B7B2B" w:rsidRDefault="006B7B2B" w14:paraId="1DF07E3B" w14:textId="191DC433">
      <w:pPr>
        <w:spacing w:before="100" w:beforeAutospacing="1" w:after="100" w:afterAutospacing="1"/>
      </w:pPr>
      <w:r w:rsidRPr="009C6A95">
        <w:t xml:space="preserve">En France, le </w:t>
      </w:r>
      <w:r w:rsidRPr="009C6A95">
        <w:rPr>
          <w:b/>
          <w:bCs/>
        </w:rPr>
        <w:t>chômage des jeunes peu ou non qualifiés</w:t>
      </w:r>
      <w:r w:rsidRPr="009C6A95">
        <w:t xml:space="preserve"> constitue un défi structurel, aux conséquences sociales et économiques importantes. D’après les dernières données publiées par </w:t>
      </w:r>
      <w:r w:rsidRPr="009C6A95" w:rsidR="00DE6336">
        <w:t>France Travail</w:t>
      </w:r>
      <w:r w:rsidRPr="009C6A95" w:rsidR="00DE6336">
        <w:rPr>
          <w:rStyle w:val="Appelnotedebasdep"/>
        </w:rPr>
        <w:footnoteReference w:id="1"/>
      </w:r>
      <w:r w:rsidRPr="009C6A95">
        <w:t xml:space="preserve">, en 2023, </w:t>
      </w:r>
      <w:r w:rsidRPr="009C6A95">
        <w:rPr>
          <w:b/>
          <w:bCs/>
        </w:rPr>
        <w:t xml:space="preserve">13,9 % des demandeurs d’emploi de catégorie </w:t>
      </w:r>
      <w:r w:rsidRPr="009C6A95" w:rsidR="00755E38">
        <w:rPr>
          <w:b/>
          <w:bCs/>
        </w:rPr>
        <w:t>A</w:t>
      </w:r>
      <w:r w:rsidRPr="009C6A95" w:rsidR="00755E38">
        <w:rPr>
          <w:rStyle w:val="Appelnotedebasdep"/>
          <w:b/>
          <w:bCs/>
        </w:rPr>
        <w:footnoteReference w:id="2"/>
      </w:r>
      <w:r w:rsidRPr="009C6A95" w:rsidR="00755E38">
        <w:t xml:space="preserve"> </w:t>
      </w:r>
      <w:r w:rsidRPr="009C6A95">
        <w:t xml:space="preserve">avaient moins de 25 ans. Une part significative d’entre eux était </w:t>
      </w:r>
      <w:r w:rsidRPr="009C6A95">
        <w:rPr>
          <w:b/>
          <w:bCs/>
        </w:rPr>
        <w:t>sans diplôme</w:t>
      </w:r>
      <w:r w:rsidRPr="009C6A95">
        <w:t>, ce qui complique fortement leur accès au marché du travail.</w:t>
      </w:r>
    </w:p>
    <w:p w:rsidRPr="009C6A95" w:rsidR="006B7B2B" w:rsidP="006B7B2B" w:rsidRDefault="00AE2B02" w14:paraId="2E27728E" w14:textId="67588BCC">
      <w:pPr>
        <w:spacing w:before="100" w:beforeAutospacing="1" w:after="100" w:afterAutospacing="1"/>
      </w:pPr>
      <w:r w:rsidRPr="009C6A95">
        <w:t>En 2023,</w:t>
      </w:r>
      <w:r w:rsidRPr="009C6A95" w:rsidR="004A3418">
        <w:t xml:space="preserve"> </w:t>
      </w:r>
      <w:r w:rsidRPr="009C6A95" w:rsidR="006B7B2B">
        <w:rPr>
          <w:b/>
          <w:bCs/>
        </w:rPr>
        <w:t xml:space="preserve">plus de 42 % des jeunes </w:t>
      </w:r>
      <w:r w:rsidRPr="009C6A95" w:rsidR="004A3418">
        <w:rPr>
          <w:b/>
          <w:bCs/>
        </w:rPr>
        <w:t>sans</w:t>
      </w:r>
      <w:r w:rsidRPr="009C6A95" w:rsidR="006B7B2B">
        <w:rPr>
          <w:b/>
          <w:bCs/>
        </w:rPr>
        <w:t xml:space="preserve"> diplôm</w:t>
      </w:r>
      <w:r w:rsidRPr="009C6A95" w:rsidR="004A3418">
        <w:rPr>
          <w:b/>
          <w:bCs/>
        </w:rPr>
        <w:t>e</w:t>
      </w:r>
      <w:r w:rsidRPr="009C6A95" w:rsidR="006B7B2B">
        <w:rPr>
          <w:b/>
          <w:bCs/>
        </w:rPr>
        <w:t>s</w:t>
      </w:r>
      <w:r w:rsidRPr="009C6A95" w:rsidR="006B7B2B">
        <w:t xml:space="preserve"> sortis du système éducatif depuis </w:t>
      </w:r>
      <w:r w:rsidRPr="009C6A95" w:rsidR="004A3418">
        <w:t>moins de 4</w:t>
      </w:r>
      <w:r w:rsidRPr="009C6A95" w:rsidR="00295A8C">
        <w:t xml:space="preserve"> </w:t>
      </w:r>
      <w:r w:rsidRPr="009C6A95" w:rsidR="004A3418">
        <w:t>ans</w:t>
      </w:r>
      <w:r w:rsidRPr="009C6A95" w:rsidR="006B7B2B">
        <w:t xml:space="preserve"> étaient toujours au chômage</w:t>
      </w:r>
      <w:r w:rsidRPr="009C6A95" w:rsidR="004A3418">
        <w:t>, d’après l’</w:t>
      </w:r>
      <w:r w:rsidRPr="009C6A95" w:rsidR="004A3418">
        <w:rPr>
          <w:b/>
          <w:bCs/>
        </w:rPr>
        <w:t>INSEE</w:t>
      </w:r>
      <w:r w:rsidRPr="009C6A95" w:rsidR="004A3418">
        <w:rPr>
          <w:rStyle w:val="Appelnotedebasdep"/>
        </w:rPr>
        <w:footnoteReference w:id="3"/>
      </w:r>
      <w:r w:rsidRPr="009C6A95" w:rsidR="006B7B2B">
        <w:t xml:space="preserve">. Ce chiffre contraste fortement avec les taux de chômage beaucoup plus faibles observés chez les jeunes titulaires d’un </w:t>
      </w:r>
      <w:r w:rsidRPr="009C6A95" w:rsidR="006B7B2B">
        <w:rPr>
          <w:b/>
          <w:bCs/>
        </w:rPr>
        <w:t>CAP, Bac ou diplôme du supérieur</w:t>
      </w:r>
      <w:r w:rsidRPr="009C6A95" w:rsidR="006B7B2B">
        <w:t xml:space="preserve">, démontrant l’impact majeur de la </w:t>
      </w:r>
      <w:r w:rsidRPr="009C6A95" w:rsidR="006B7B2B">
        <w:rPr>
          <w:b/>
          <w:bCs/>
        </w:rPr>
        <w:t>qualification dans l’insertion professionnelle</w:t>
      </w:r>
      <w:r w:rsidRPr="009C6A95" w:rsidR="006B7B2B">
        <w:t xml:space="preserve">. Dans un pays où le </w:t>
      </w:r>
      <w:r w:rsidRPr="009C6A95" w:rsidR="006B7B2B">
        <w:rPr>
          <w:b/>
          <w:bCs/>
        </w:rPr>
        <w:t>niveau moyen de formation augmente</w:t>
      </w:r>
      <w:r w:rsidRPr="009C6A95" w:rsidR="006B7B2B">
        <w:t>, les jeunes non diplômés se retrouvent doublement pénalisés : par leur manque de compétences certifiées et par un environnement de plus en plus exigeant.</w:t>
      </w:r>
    </w:p>
    <w:p w:rsidRPr="009C6A95" w:rsidR="002F2286" w:rsidP="006B7B2B" w:rsidRDefault="006B7B2B" w14:paraId="292CB020" w14:textId="77777777">
      <w:pPr>
        <w:spacing w:before="100" w:beforeAutospacing="1" w:after="100" w:afterAutospacing="1"/>
      </w:pPr>
      <w:r w:rsidRPr="009C6A95">
        <w:t xml:space="preserve">Face à cette situation, plusieurs dispositifs ont été mis en place pour </w:t>
      </w:r>
      <w:r w:rsidRPr="009C6A95">
        <w:rPr>
          <w:b/>
          <w:bCs/>
        </w:rPr>
        <w:t>prévenir le décrochage scolaire</w:t>
      </w:r>
      <w:r w:rsidRPr="009C6A95">
        <w:t xml:space="preserve"> et faciliter </w:t>
      </w:r>
      <w:r w:rsidRPr="009C6A95">
        <w:rPr>
          <w:b/>
          <w:bCs/>
        </w:rPr>
        <w:t>l’accès à la formation professionnelle</w:t>
      </w:r>
      <w:r w:rsidRPr="009C6A95">
        <w:t xml:space="preserve">. Parmi eux, les </w:t>
      </w:r>
      <w:r w:rsidRPr="009C6A95">
        <w:rPr>
          <w:b/>
          <w:bCs/>
        </w:rPr>
        <w:t>écoles de production</w:t>
      </w:r>
      <w:r w:rsidRPr="009C6A95">
        <w:t xml:space="preserve"> se distinguent comme un modèle </w:t>
      </w:r>
      <w:r w:rsidRPr="009C6A95">
        <w:rPr>
          <w:b/>
          <w:bCs/>
        </w:rPr>
        <w:t>original et efficace</w:t>
      </w:r>
      <w:r w:rsidRPr="009C6A95">
        <w:t xml:space="preserve">, fondé sur le </w:t>
      </w:r>
      <w:r w:rsidRPr="009C6A95">
        <w:rPr>
          <w:b/>
          <w:bCs/>
        </w:rPr>
        <w:t>"faire pour apprendre"</w:t>
      </w:r>
      <w:r w:rsidRPr="009C6A95">
        <w:t xml:space="preserve">. </w:t>
      </w:r>
    </w:p>
    <w:p w:rsidRPr="009C6A95" w:rsidR="002D0F99" w:rsidP="002D0F99" w:rsidRDefault="002D0F99" w14:paraId="5EF6CBF5" w14:textId="77777777">
      <w:pPr>
        <w:spacing w:before="100" w:beforeAutospacing="1" w:after="100" w:afterAutospacing="1"/>
      </w:pPr>
      <w:r w:rsidRPr="009C6A95">
        <w:t xml:space="preserve">Ces structures proposent, dès l’âge de 15 ans, une formation en alternance dans un cadre pédagogique intégré à un atelier de production, en s’appuyant sur de </w:t>
      </w:r>
      <w:r w:rsidRPr="009C6A95">
        <w:rPr>
          <w:b/>
          <w:bCs/>
        </w:rPr>
        <w:t>réelles commandes clients</w:t>
      </w:r>
      <w:r w:rsidRPr="009C6A95">
        <w:t xml:space="preserve">. L’élève y acquiert des savoir-faire concrets dans des secteurs en tension (métallurgie, bois, automobile…), tout en retrouvant </w:t>
      </w:r>
      <w:r w:rsidRPr="009C6A95">
        <w:rPr>
          <w:b/>
          <w:bCs/>
        </w:rPr>
        <w:t>confiance en lui</w:t>
      </w:r>
      <w:r w:rsidRPr="009C6A95">
        <w:t xml:space="preserve"> et en ses capacités.</w:t>
      </w:r>
    </w:p>
    <w:p w:rsidRPr="009C6A95" w:rsidR="006B7B2B" w:rsidP="006B7B2B" w:rsidRDefault="006B7B2B" w14:paraId="71384A04" w14:textId="77777777">
      <w:pPr>
        <w:spacing w:before="100" w:beforeAutospacing="1" w:after="100" w:afterAutospacing="1"/>
      </w:pPr>
      <w:r w:rsidRPr="009C6A95">
        <w:t xml:space="preserve">Ces écoles répondent à un </w:t>
      </w:r>
      <w:r w:rsidRPr="009C6A95">
        <w:rPr>
          <w:b/>
          <w:bCs/>
        </w:rPr>
        <w:t>double enjeu</w:t>
      </w:r>
      <w:r w:rsidRPr="009C6A95">
        <w:t xml:space="preserve"> : </w:t>
      </w:r>
      <w:r w:rsidRPr="009C6A95">
        <w:rPr>
          <w:b/>
          <w:bCs/>
        </w:rPr>
        <w:t>former autrement</w:t>
      </w:r>
      <w:r w:rsidRPr="009C6A95">
        <w:t xml:space="preserve"> des jeunes en décrochage, et </w:t>
      </w:r>
      <w:r w:rsidRPr="009C6A95">
        <w:rPr>
          <w:b/>
          <w:bCs/>
        </w:rPr>
        <w:t>répondre aux besoins économiques locaux</w:t>
      </w:r>
      <w:r w:rsidRPr="009C6A95">
        <w:t xml:space="preserve">. Leur modèle repose sur un équilibre délicat entre </w:t>
      </w:r>
      <w:r w:rsidRPr="009C6A95">
        <w:rPr>
          <w:b/>
          <w:bCs/>
        </w:rPr>
        <w:t>mission sociale, logique entrepreneuriale et contraintes réglementaires</w:t>
      </w:r>
      <w:r w:rsidRPr="009C6A95">
        <w:t>. C’est dans ce cadre que l’</w:t>
      </w:r>
      <w:r w:rsidRPr="009C6A95">
        <w:rPr>
          <w:b/>
          <w:bCs/>
        </w:rPr>
        <w:t>expert-comptable</w:t>
      </w:r>
      <w:r w:rsidRPr="009C6A95">
        <w:t xml:space="preserve"> intervient comme un </w:t>
      </w:r>
      <w:r w:rsidRPr="009C6A95">
        <w:rPr>
          <w:b/>
          <w:bCs/>
        </w:rPr>
        <w:t>acteur clé de leur création, leur structuration et leur pilotage</w:t>
      </w:r>
      <w:r w:rsidRPr="009C6A95">
        <w:t>.</w:t>
      </w:r>
    </w:p>
    <w:p w:rsidRPr="009C6A95" w:rsidR="00B62BF4" w:rsidP="5A622B88" w:rsidRDefault="00B62BF4" w14:paraId="74D7E852" w14:textId="087ABCD5">
      <w:pPr>
        <w:spacing w:beforeAutospacing="1" w:afterAutospacing="1"/>
      </w:pPr>
      <w:r w:rsidRPr="5A622B88">
        <w:t xml:space="preserve">Au-delà de ses missions classiques, l’expert-comptable joue un rôle </w:t>
      </w:r>
      <w:r w:rsidRPr="5A622B88" w:rsidR="207E9316">
        <w:t xml:space="preserve">important </w:t>
      </w:r>
      <w:r w:rsidRPr="5A622B88">
        <w:t>dans l’</w:t>
      </w:r>
      <w:r w:rsidRPr="5A622B88">
        <w:rPr>
          <w:b/>
          <w:bCs/>
        </w:rPr>
        <w:t>accompagnement global du projet</w:t>
      </w:r>
      <w:r w:rsidRPr="5A622B88">
        <w:t>. Il intervient notamment dans l’</w:t>
      </w:r>
      <w:r w:rsidRPr="5A622B88">
        <w:rPr>
          <w:b/>
          <w:bCs/>
        </w:rPr>
        <w:t>évaluation de la faisabilité économique</w:t>
      </w:r>
      <w:r w:rsidRPr="5A622B88">
        <w:t>, l’</w:t>
      </w:r>
      <w:r w:rsidRPr="5A622B88">
        <w:rPr>
          <w:b/>
          <w:bCs/>
        </w:rPr>
        <w:t>élaboration du budget prévisionnel</w:t>
      </w:r>
      <w:r w:rsidRPr="5A622B88">
        <w:t xml:space="preserve">, la </w:t>
      </w:r>
      <w:r w:rsidRPr="5A622B88">
        <w:rPr>
          <w:b/>
          <w:bCs/>
        </w:rPr>
        <w:t>mobilisation des financements</w:t>
      </w:r>
      <w:r w:rsidRPr="5A622B88">
        <w:t xml:space="preserve"> (subventions, mécénat, prêts), et la mise en place d’un </w:t>
      </w:r>
      <w:r w:rsidRPr="5A622B88">
        <w:rPr>
          <w:b/>
          <w:bCs/>
        </w:rPr>
        <w:t>suivi budgétaire structuré</w:t>
      </w:r>
      <w:r w:rsidRPr="5A622B88">
        <w:t>.</w:t>
      </w:r>
      <w:r w:rsidRPr="5A622B88" w:rsidR="00F913CB">
        <w:t xml:space="preserve"> </w:t>
      </w:r>
      <w:r w:rsidRPr="5A622B88">
        <w:t xml:space="preserve">Il contribue également à la définition des </w:t>
      </w:r>
      <w:r w:rsidRPr="5A622B88">
        <w:rPr>
          <w:b/>
          <w:bCs/>
        </w:rPr>
        <w:t>coûts de fonctionnement</w:t>
      </w:r>
      <w:r w:rsidRPr="5A622B88">
        <w:t xml:space="preserve"> et à la </w:t>
      </w:r>
      <w:r w:rsidRPr="5A622B88">
        <w:rPr>
          <w:b/>
          <w:bCs/>
        </w:rPr>
        <w:t>maîtrise des équilibres financiers</w:t>
      </w:r>
      <w:r w:rsidRPr="5A622B88">
        <w:t xml:space="preserve">, indispensables à la pérennité de l’école, souvent constituée sous la forme d’une </w:t>
      </w:r>
      <w:r w:rsidRPr="5A622B88">
        <w:rPr>
          <w:b/>
          <w:bCs/>
        </w:rPr>
        <w:t>association loi 1901</w:t>
      </w:r>
      <w:r w:rsidRPr="5A622B88">
        <w:t>.</w:t>
      </w:r>
    </w:p>
    <w:p w:rsidRPr="009C6A95" w:rsidR="006B7B2B" w:rsidP="006B7B2B" w:rsidRDefault="006B7B2B" w14:paraId="1E3906DA" w14:textId="77777777">
      <w:pPr>
        <w:spacing w:before="100" w:beforeAutospacing="1" w:after="100" w:afterAutospacing="1"/>
      </w:pPr>
      <w:r w:rsidRPr="009C6A95">
        <w:t xml:space="preserve">Ce mémoire a pour ambition de proposer une </w:t>
      </w:r>
      <w:r w:rsidRPr="009C6A95">
        <w:rPr>
          <w:b/>
          <w:bCs/>
        </w:rPr>
        <w:t>méthodologie opérationnelle et adaptée</w:t>
      </w:r>
      <w:r w:rsidRPr="009C6A95">
        <w:t xml:space="preserve"> pour permettre à l’expert-comptable de remplir pleinement ce rôle. Il vise à apporter des </w:t>
      </w:r>
      <w:r w:rsidRPr="009C6A95">
        <w:rPr>
          <w:b/>
          <w:bCs/>
        </w:rPr>
        <w:t>réponses concrètes aux enjeux de terrain</w:t>
      </w:r>
      <w:r w:rsidRPr="009C6A95">
        <w:t xml:space="preserve">, en s’appuyant sur </w:t>
      </w:r>
      <w:r w:rsidRPr="009C6A95">
        <w:rPr>
          <w:b/>
          <w:bCs/>
        </w:rPr>
        <w:t>des exemples réels</w:t>
      </w:r>
      <w:r w:rsidRPr="009C6A95">
        <w:t xml:space="preserve"> et en mobilisant les outils professionnels adaptés aux spécificités de ces structures hybrides.</w:t>
      </w:r>
    </w:p>
    <w:p w:rsidRPr="009C6A95" w:rsidR="006B7B2B" w:rsidP="006B7B2B" w:rsidRDefault="00150B79" w14:paraId="0CC897FD" w14:textId="24674FD5">
      <w:pPr>
        <w:spacing w:before="100" w:beforeAutospacing="1" w:after="100" w:afterAutospacing="1"/>
      </w:pPr>
      <w:r>
        <w:rPr>
          <w:noProof/>
        </w:rPr>
        <mc:AlternateContent>
          <mc:Choice Requires="wps">
            <w:drawing>
              <wp:anchor distT="0" distB="0" distL="114300" distR="114300" simplePos="0" relativeHeight="251658262" behindDoc="1" locked="0" layoutInCell="1" allowOverlap="1" wp14:anchorId="2A6E76B9" wp14:editId="10D9EE5C">
                <wp:simplePos x="0" y="0"/>
                <wp:positionH relativeFrom="column">
                  <wp:posOffset>24861</wp:posOffset>
                </wp:positionH>
                <wp:positionV relativeFrom="paragraph">
                  <wp:posOffset>421292</wp:posOffset>
                </wp:positionV>
                <wp:extent cx="5158596" cy="844861"/>
                <wp:effectExtent l="0" t="0" r="23495" b="12700"/>
                <wp:wrapNone/>
                <wp:docPr id="157353386" name="Rectangle : coins arrondis 6"/>
                <wp:cNvGraphicFramePr/>
                <a:graphic xmlns:a="http://schemas.openxmlformats.org/drawingml/2006/main">
                  <a:graphicData uri="http://schemas.microsoft.com/office/word/2010/wordprocessingShape">
                    <wps:wsp>
                      <wps:cNvSpPr/>
                      <wps:spPr>
                        <a:xfrm>
                          <a:off x="0" y="0"/>
                          <a:ext cx="5158596" cy="844861"/>
                        </a:xfrm>
                        <a:prstGeom prst="roundRect">
                          <a:avLst/>
                        </a:prstGeom>
                        <a:solidFill>
                          <a:srgbClr val="184D3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c="http://schemas.openxmlformats.org/drawingml/2006/chart" xmlns:a14="http://schemas.microsoft.com/office/drawing/2010/main" xmlns:pic="http://schemas.openxmlformats.org/drawingml/2006/picture" xmlns:a="http://schemas.openxmlformats.org/drawingml/2006/main">
            <w:pict w14:anchorId="539B8178">
              <v:roundrect id="Rectangle : coins arrondis 6" style="position:absolute;margin-left:1.95pt;margin-top:33.15pt;width:406.2pt;height:66.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84d31" strokecolor="#030e13 [484]" strokeweight="1pt" arcsize="10923f" w14:anchorId="25FD50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">
                <v:stroke joinstyle="miter"/>
              </v:roundrect>
            </w:pict>
          </mc:Fallback>
        </mc:AlternateContent>
      </w:r>
      <w:r w:rsidRPr="009C6A95" w:rsidR="006B7B2B">
        <w:t xml:space="preserve">La </w:t>
      </w:r>
      <w:r w:rsidRPr="009C6A95" w:rsidR="006B7B2B">
        <w:rPr>
          <w:b/>
          <w:bCs/>
        </w:rPr>
        <w:t>problématique centrale</w:t>
      </w:r>
      <w:r w:rsidRPr="009C6A95" w:rsidR="006B7B2B">
        <w:t xml:space="preserve"> posée est la suivante :</w:t>
      </w:r>
    </w:p>
    <w:p w:rsidRPr="00150B79" w:rsidR="00584D3E" w:rsidP="00584D3E" w:rsidRDefault="00584D3E" w14:paraId="0777BC5D" w14:textId="77777777">
      <w:pPr>
        <w:spacing w:before="100" w:beforeAutospacing="1" w:after="100" w:afterAutospacing="1"/>
        <w:jc w:val="center"/>
        <w:rPr>
          <w:b/>
          <w:bCs/>
          <w:color w:val="FFFFFF" w:themeColor="background1"/>
        </w:rPr>
      </w:pPr>
      <w:r w:rsidRPr="00150B79">
        <w:rPr>
          <w:b/>
          <w:bCs/>
          <w:color w:val="FFFFFF" w:themeColor="background1"/>
        </w:rPr>
        <w:t>« Comment l’expert-comptable peut-il accompagner au mieux un porteur de projet dans la création d’une école de production ainsi que dans son suivi financier et extra-financier ? »</w:t>
      </w:r>
    </w:p>
    <w:p w:rsidRPr="009C6A95" w:rsidR="006B7B2B" w:rsidP="006B7B2B" w:rsidRDefault="006B7B2B" w14:paraId="4B027169" w14:textId="4E0E1938">
      <w:pPr>
        <w:spacing w:before="100" w:beforeAutospacing="1" w:after="100" w:afterAutospacing="1"/>
      </w:pPr>
      <w:r w:rsidRPr="009C6A95">
        <w:t>Pour y répondre, ce mémoire adopte une approche en trois volets</w:t>
      </w:r>
      <w:r w:rsidRPr="009C6A95" w:rsidR="000A5737">
        <w:t xml:space="preserve"> </w:t>
      </w:r>
      <w:r w:rsidRPr="009C6A95">
        <w:t>complémentaires :</w:t>
      </w:r>
    </w:p>
    <w:p w:rsidRPr="009C6A95" w:rsidR="006B7B2B" w:rsidP="00C549D0" w:rsidRDefault="006B7B2B" w14:paraId="37C5A994" w14:textId="77777777">
      <w:pPr>
        <w:numPr>
          <w:ilvl w:val="0"/>
          <w:numId w:val="6"/>
        </w:numPr>
        <w:spacing w:before="100" w:beforeAutospacing="1" w:after="100" w:afterAutospacing="1"/>
      </w:pPr>
      <w:r w:rsidRPr="009C6A95">
        <w:rPr>
          <w:b/>
          <w:bCs/>
        </w:rPr>
        <w:t>Comprendre le modèle</w:t>
      </w:r>
      <w:r w:rsidRPr="009C6A95">
        <w:t xml:space="preserve"> des écoles de production, ses finalités, son fonctionnement, et ses spécificités comptables, fiscales et administratives.</w:t>
      </w:r>
    </w:p>
    <w:p w:rsidRPr="009C6A95" w:rsidR="006B7B2B" w:rsidP="00C549D0" w:rsidRDefault="006B7B2B" w14:paraId="350763D7" w14:textId="27A58C90">
      <w:pPr>
        <w:numPr>
          <w:ilvl w:val="0"/>
          <w:numId w:val="6"/>
        </w:numPr>
        <w:spacing w:before="100" w:beforeAutospacing="1" w:after="100" w:afterAutospacing="1"/>
      </w:pPr>
      <w:r w:rsidRPr="009C6A95">
        <w:rPr>
          <w:b/>
          <w:bCs/>
        </w:rPr>
        <w:t>Accompagner la création</w:t>
      </w:r>
      <w:r w:rsidRPr="009C6A95">
        <w:t xml:space="preserve"> </w:t>
      </w:r>
      <w:r w:rsidRPr="009C6A95" w:rsidR="00C901FA">
        <w:t>en réalisant l’</w:t>
      </w:r>
      <w:r w:rsidRPr="009C6A95">
        <w:t xml:space="preserve">étude de faisabilité, </w:t>
      </w:r>
      <w:r w:rsidRPr="009C6A95" w:rsidR="0000796F">
        <w:t>l’</w:t>
      </w:r>
      <w:r w:rsidRPr="009C6A95">
        <w:t xml:space="preserve">estimation des besoins humains et matériels, </w:t>
      </w:r>
      <w:r w:rsidRPr="009C6A95" w:rsidR="0000796F">
        <w:t xml:space="preserve">la </w:t>
      </w:r>
      <w:r w:rsidRPr="009C6A95">
        <w:t xml:space="preserve">construction du budget prévisionnel et </w:t>
      </w:r>
      <w:r w:rsidRPr="009C6A95" w:rsidR="0000796F">
        <w:t xml:space="preserve">la </w:t>
      </w:r>
      <w:r w:rsidRPr="009C6A95">
        <w:t>mobilisation des ressources financières.</w:t>
      </w:r>
    </w:p>
    <w:p w:rsidRPr="009C6A95" w:rsidR="006B7B2B" w:rsidP="00C549D0" w:rsidRDefault="007F6A94" w14:paraId="778DF71C" w14:textId="60316C43">
      <w:pPr>
        <w:numPr>
          <w:ilvl w:val="0"/>
          <w:numId w:val="6"/>
        </w:numPr>
        <w:spacing w:before="100" w:beforeAutospacing="1" w:after="100" w:afterAutospacing="1"/>
      </w:pPr>
      <w:r w:rsidRPr="009C6A95">
        <w:rPr>
          <w:noProof/>
        </w:rPr>
        <w:drawing>
          <wp:anchor distT="0" distB="0" distL="114300" distR="114300" simplePos="0" relativeHeight="251658264" behindDoc="1" locked="0" layoutInCell="1" allowOverlap="1" wp14:anchorId="1AB6E7F5" wp14:editId="5DE2A519">
            <wp:simplePos x="0" y="0"/>
            <wp:positionH relativeFrom="margin">
              <wp:align>left</wp:align>
            </wp:positionH>
            <wp:positionV relativeFrom="paragraph">
              <wp:posOffset>995332</wp:posOffset>
            </wp:positionV>
            <wp:extent cx="379730" cy="390525"/>
            <wp:effectExtent l="0" t="0" r="1270" b="9525"/>
            <wp:wrapTight wrapText="bothSides">
              <wp:wrapPolygon edited="0">
                <wp:start x="0" y="0"/>
                <wp:lineTo x="0" y="21073"/>
                <wp:lineTo x="20589" y="21073"/>
                <wp:lineTo x="20589" y="0"/>
                <wp:lineTo x="0" y="0"/>
              </wp:wrapPolygon>
            </wp:wrapTight>
            <wp:docPr id="1759297170"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Pr="009C6A95" w:rsidR="006B7B2B">
        <w:rPr>
          <w:b/>
          <w:bCs/>
        </w:rPr>
        <w:t>Assurer un suivi dans la durée</w:t>
      </w:r>
      <w:r w:rsidRPr="009C6A95" w:rsidR="006B7B2B">
        <w:t xml:space="preserve"> </w:t>
      </w:r>
      <w:r w:rsidRPr="009C6A95" w:rsidR="0000796F">
        <w:t>avec la</w:t>
      </w:r>
      <w:r w:rsidRPr="009C6A95" w:rsidR="006B7B2B">
        <w:t xml:space="preserve"> mise en place de </w:t>
      </w:r>
      <w:r w:rsidRPr="009C6A95" w:rsidR="006B7B2B">
        <w:rPr>
          <w:b/>
          <w:bCs/>
        </w:rPr>
        <w:t>tableaux de bord</w:t>
      </w:r>
      <w:r w:rsidRPr="009C6A95" w:rsidR="006B7B2B">
        <w:t xml:space="preserve">, </w:t>
      </w:r>
      <w:r w:rsidRPr="009C6A95" w:rsidR="00A7508D">
        <w:t xml:space="preserve">la </w:t>
      </w:r>
      <w:r w:rsidRPr="009C6A95" w:rsidR="006B7B2B">
        <w:t>définition d’</w:t>
      </w:r>
      <w:r w:rsidRPr="009C6A95" w:rsidR="006B7B2B">
        <w:rPr>
          <w:b/>
          <w:bCs/>
        </w:rPr>
        <w:t>indicateurs clés</w:t>
      </w:r>
      <w:r w:rsidRPr="009C6A95" w:rsidR="006B7B2B">
        <w:t xml:space="preserve">, </w:t>
      </w:r>
      <w:r w:rsidRPr="009C6A95" w:rsidR="00A7508D">
        <w:t>d’</w:t>
      </w:r>
      <w:r w:rsidRPr="009C6A95" w:rsidR="006B7B2B">
        <w:t xml:space="preserve">outils de communication financière, et </w:t>
      </w:r>
      <w:r w:rsidRPr="009C6A95" w:rsidR="00A7508D">
        <w:t>l’</w:t>
      </w:r>
      <w:r w:rsidRPr="009C6A95" w:rsidR="006B7B2B">
        <w:t xml:space="preserve">intégration des </w:t>
      </w:r>
      <w:r w:rsidRPr="009C6A95" w:rsidR="006B7B2B">
        <w:rPr>
          <w:b/>
          <w:bCs/>
        </w:rPr>
        <w:t>données extra-financières</w:t>
      </w:r>
      <w:r w:rsidRPr="009C6A95" w:rsidR="006B7B2B">
        <w:t xml:space="preserve"> dans le pilotage.</w:t>
      </w:r>
    </w:p>
    <w:p w:rsidRPr="009C6A95" w:rsidR="006B7B2B" w:rsidP="006B7B2B" w:rsidRDefault="006B7B2B" w14:paraId="1C4DDC5E" w14:textId="48EDA721">
      <w:pPr>
        <w:spacing w:before="100" w:beforeAutospacing="1" w:after="100" w:afterAutospacing="1"/>
      </w:pPr>
      <w:r w:rsidRPr="009C6A95">
        <w:t xml:space="preserve">Cette démarche sera illustrée par deux </w:t>
      </w:r>
      <w:r w:rsidRPr="009C6A95">
        <w:rPr>
          <w:b/>
          <w:bCs/>
        </w:rPr>
        <w:t>études de cas concrètes</w:t>
      </w:r>
      <w:r w:rsidRPr="009C6A95">
        <w:t> :</w:t>
      </w:r>
    </w:p>
    <w:p w:rsidRPr="009C6A95" w:rsidR="006B7B2B" w:rsidP="00C549D0" w:rsidRDefault="006B7B2B" w14:paraId="720BCAE7" w14:textId="77CD2CE0">
      <w:pPr>
        <w:numPr>
          <w:ilvl w:val="0"/>
          <w:numId w:val="7"/>
        </w:numPr>
        <w:spacing w:before="100" w:beforeAutospacing="1" w:after="100" w:afterAutospacing="1"/>
      </w:pPr>
      <w:r w:rsidRPr="009C6A95">
        <w:rPr>
          <w:b/>
          <w:bCs/>
        </w:rPr>
        <w:t>L’école de production Alpha</w:t>
      </w:r>
      <w:r w:rsidRPr="009C6A95">
        <w:t xml:space="preserve"> : association loi 1901 spécialisée en </w:t>
      </w:r>
      <w:r w:rsidRPr="009C6A95">
        <w:rPr>
          <w:b/>
          <w:bCs/>
        </w:rPr>
        <w:t>chaudronnerie/métallurgie</w:t>
      </w:r>
      <w:r w:rsidRPr="009C6A95">
        <w:t xml:space="preserve">, formant au </w:t>
      </w:r>
      <w:r w:rsidRPr="009C6A95">
        <w:rPr>
          <w:b/>
          <w:bCs/>
        </w:rPr>
        <w:t>CAP RICS</w:t>
      </w:r>
      <w:r w:rsidRPr="009C6A95" w:rsidR="00584D3E">
        <w:rPr>
          <w:rStyle w:val="Appelnotedebasdep"/>
          <w:b/>
          <w:bCs/>
        </w:rPr>
        <w:footnoteReference w:id="4"/>
      </w:r>
      <w:r w:rsidRPr="009C6A95">
        <w:t>. Créée en 2022 avec 14 élèves, elle en accueille 2</w:t>
      </w:r>
      <w:r w:rsidRPr="009C6A95" w:rsidR="00DB4163">
        <w:t>3</w:t>
      </w:r>
      <w:r w:rsidRPr="009C6A95">
        <w:t xml:space="preserve"> à la rentrée 202</w:t>
      </w:r>
      <w:r w:rsidRPr="009C6A95" w:rsidR="00DB4163">
        <w:t>4</w:t>
      </w:r>
      <w:r w:rsidRPr="009C6A95">
        <w:t xml:space="preserve">. Ce projet a nécessité des </w:t>
      </w:r>
      <w:r w:rsidRPr="009C6A95">
        <w:rPr>
          <w:b/>
          <w:bCs/>
        </w:rPr>
        <w:t>investissements industriels lourds</w:t>
      </w:r>
      <w:r w:rsidRPr="009C6A95">
        <w:t xml:space="preserve"> et un accompagnement structuré pour sécuriser son démarrage.</w:t>
      </w:r>
    </w:p>
    <w:p w:rsidRPr="009C6A95" w:rsidR="006B7B2B" w:rsidP="00C549D0" w:rsidRDefault="006B7B2B" w14:paraId="4973E811" w14:textId="31B91FC8">
      <w:pPr>
        <w:numPr>
          <w:ilvl w:val="0"/>
          <w:numId w:val="7"/>
        </w:numPr>
        <w:spacing w:before="100" w:beforeAutospacing="1" w:after="100" w:afterAutospacing="1"/>
      </w:pPr>
      <w:r w:rsidRPr="009C6A95">
        <w:rPr>
          <w:b/>
          <w:bCs/>
        </w:rPr>
        <w:t>L’école de production Bêta</w:t>
      </w:r>
      <w:r w:rsidRPr="009C6A95">
        <w:t xml:space="preserve"> : également association loi 1901, formant au </w:t>
      </w:r>
      <w:r w:rsidRPr="009C6A95">
        <w:rPr>
          <w:b/>
          <w:bCs/>
        </w:rPr>
        <w:t>CAP menuisier fabricant</w:t>
      </w:r>
      <w:r w:rsidRPr="009C6A95">
        <w:t xml:space="preserve">. Située dans les Pays de la Loire, elle a ouvert </w:t>
      </w:r>
      <w:r w:rsidRPr="009C6A95" w:rsidR="00DE0874">
        <w:t>en</w:t>
      </w:r>
      <w:r w:rsidRPr="009C6A95">
        <w:t xml:space="preserve"> 2022 </w:t>
      </w:r>
      <w:r w:rsidRPr="009C6A95" w:rsidR="00DE0874">
        <w:t xml:space="preserve">avec </w:t>
      </w:r>
      <w:r w:rsidRPr="009C6A95" w:rsidR="00E47E2B">
        <w:t xml:space="preserve">13 élèves, </w:t>
      </w:r>
      <w:r w:rsidRPr="009C6A95">
        <w:t xml:space="preserve">et </w:t>
      </w:r>
      <w:r w:rsidRPr="009C6A95" w:rsidR="00D509F5">
        <w:t xml:space="preserve">en </w:t>
      </w:r>
      <w:r w:rsidRPr="009C6A95">
        <w:t xml:space="preserve">forme </w:t>
      </w:r>
      <w:r w:rsidRPr="009C6A95" w:rsidR="00D509F5">
        <w:t xml:space="preserve">27 </w:t>
      </w:r>
      <w:r w:rsidRPr="009C6A95" w:rsidR="00FC64F7">
        <w:t>à la rentrée 2024</w:t>
      </w:r>
      <w:r w:rsidRPr="009C6A95">
        <w:t xml:space="preserve">. Elle est née en réponse à une </w:t>
      </w:r>
      <w:r w:rsidRPr="009C6A95">
        <w:rPr>
          <w:b/>
          <w:bCs/>
        </w:rPr>
        <w:t>demande croissante dans les métiers du bois</w:t>
      </w:r>
      <w:r w:rsidRPr="009C6A95">
        <w:t xml:space="preserve"> dans son territoire.</w:t>
      </w:r>
    </w:p>
    <w:p w:rsidRPr="009C6A95" w:rsidR="00BD51E0" w:rsidP="000C049A" w:rsidRDefault="00BD51E0" w14:paraId="27F6ADA0" w14:textId="77777777">
      <w:pPr>
        <w:spacing w:before="100" w:beforeAutospacing="1" w:after="100" w:afterAutospacing="1"/>
      </w:pPr>
      <w:r w:rsidRPr="009C6A95">
        <w:t xml:space="preserve">Ces deux projets illustrent la </w:t>
      </w:r>
      <w:r w:rsidRPr="009C6A95">
        <w:rPr>
          <w:b/>
          <w:bCs/>
        </w:rPr>
        <w:t>diversité des écoles de production</w:t>
      </w:r>
      <w:r w:rsidRPr="009C6A95">
        <w:t xml:space="preserve"> et les </w:t>
      </w:r>
      <w:r w:rsidRPr="009C6A95">
        <w:rPr>
          <w:b/>
          <w:bCs/>
        </w:rPr>
        <w:t>défis concrets</w:t>
      </w:r>
      <w:r w:rsidRPr="009C6A95">
        <w:t xml:space="preserve"> auxquels sont confrontés les porteurs : montage juridique, équilibre économique, mobilisation des financements.</w:t>
      </w:r>
    </w:p>
    <w:p w:rsidRPr="009C6A95" w:rsidR="00511FB8" w:rsidP="000C049A" w:rsidRDefault="00BD51E0" w14:paraId="3B7A6AC3" w14:textId="77777777">
      <w:pPr>
        <w:spacing w:before="100" w:beforeAutospacing="1" w:after="100" w:afterAutospacing="1"/>
      </w:pPr>
      <w:r w:rsidRPr="5A622B88">
        <w:t xml:space="preserve">Dans ce cadre, l’expert-comptable apporte un </w:t>
      </w:r>
      <w:r w:rsidRPr="5A622B88">
        <w:rPr>
          <w:b/>
          <w:bCs/>
        </w:rPr>
        <w:t>appui structuré</w:t>
      </w:r>
      <w:r w:rsidRPr="5A622B88">
        <w:t>, en facilitant la prise de décision et en assurant un suivi budgétaire adapté.</w:t>
      </w:r>
    </w:p>
    <w:p w:rsidR="00BF2F0D" w:rsidP="00E54BEF" w:rsidRDefault="00E54BEF" w14:paraId="4E5E451E" w14:textId="77777777">
      <w:pPr>
        <w:sectPr w:rsidR="00BF2F0D" w:rsidSect="00657305">
          <w:headerReference w:type="default" r:id="rId17"/>
          <w:footerReference w:type="default" r:id="rId18"/>
          <w:pgSz w:w="11906" w:h="16838" w:orient="portrait"/>
          <w:pgMar w:top="1418" w:right="1985" w:bottom="1418" w:left="1985" w:header="709" w:footer="709" w:gutter="0"/>
          <w:pgNumType w:start="1"/>
          <w:cols w:space="708"/>
          <w:titlePg/>
          <w:docGrid w:linePitch="360"/>
        </w:sectPr>
      </w:pPr>
      <w:r w:rsidRPr="00E54BEF">
        <w:t xml:space="preserve">Ce mémoire propose une méthodologie pratique pour les experts-comptables. Il dresse un état des lieux des spécificités des écoles de production et offre </w:t>
      </w:r>
      <w:r w:rsidRPr="00E54BEF">
        <w:rPr>
          <w:b/>
          <w:bCs/>
        </w:rPr>
        <w:t>des outils concrets</w:t>
      </w:r>
      <w:r w:rsidRPr="00E54BEF">
        <w:t xml:space="preserve"> pour accompagner leurs clients à chaque étape, de la conception du projet à son suivi opérationnel. L'objectif est d'allier rigueur technique et compréhension fine des enjeux de ces structures hybrides pour contribuer à leur réussite et à leur </w:t>
      </w:r>
      <w:r w:rsidRPr="00E54BEF">
        <w:rPr>
          <w:b/>
          <w:bCs/>
        </w:rPr>
        <w:t>pérennité</w:t>
      </w:r>
      <w:r w:rsidRPr="00E54BEF">
        <w:t>.</w:t>
      </w:r>
    </w:p>
    <w:p w:rsidR="00EE6A4F" w:rsidP="009207D6" w:rsidRDefault="00F83249" w14:paraId="026A6253" w14:textId="1B3C1470">
      <w:pPr>
        <w:pStyle w:val="Titre1"/>
      </w:pPr>
      <w:bookmarkStart w:name="_Toc205924910" w:id="13"/>
      <w:bookmarkStart w:name="_Toc205969905" w:id="14"/>
      <w:r w:rsidRPr="00F83249">
        <w:t>P</w:t>
      </w:r>
      <w:r w:rsidRPr="009C6A95">
        <w:t>ARTIE I – PRISE DE CONNAISSANCE DES ECOLES DE PRODUCTION ET ANALYSE DES SPECIFICITES COMPTABLES ET FISCALES PAR L'EXPERT-COMPTABLE</w:t>
      </w:r>
      <w:bookmarkEnd w:id="13"/>
      <w:bookmarkEnd w:id="14"/>
    </w:p>
    <w:p w:rsidRPr="00215E25" w:rsidR="00215E25" w:rsidP="00215E25" w:rsidRDefault="00215E25" w14:paraId="22E91A51" w14:textId="4D605F16">
      <w:r w:rsidRPr="00215E25">
        <w:t xml:space="preserve">Les </w:t>
      </w:r>
      <w:r w:rsidRPr="00215E25">
        <w:rPr>
          <w:b/>
          <w:bCs/>
        </w:rPr>
        <w:t xml:space="preserve">Écoles de Production </w:t>
      </w:r>
      <w:r w:rsidRPr="00215E25">
        <w:t xml:space="preserve">occupent une place singulière dans le paysage éducatif français : à la fois </w:t>
      </w:r>
      <w:r w:rsidRPr="00215E25">
        <w:rPr>
          <w:b/>
          <w:bCs/>
        </w:rPr>
        <w:t>établissements d’enseignement</w:t>
      </w:r>
      <w:r w:rsidRPr="00215E25">
        <w:t xml:space="preserve"> et </w:t>
      </w:r>
      <w:r w:rsidRPr="00215E25">
        <w:rPr>
          <w:b/>
          <w:bCs/>
        </w:rPr>
        <w:t>structures productives</w:t>
      </w:r>
      <w:r w:rsidRPr="00215E25">
        <w:t xml:space="preserve">, elles incarnent une pédagogie du </w:t>
      </w:r>
      <w:r w:rsidRPr="00215E25">
        <w:rPr>
          <w:b/>
          <w:bCs/>
        </w:rPr>
        <w:t>« faire pour apprendre »</w:t>
      </w:r>
      <w:r w:rsidRPr="00215E25">
        <w:t xml:space="preserve"> qui répond directement aux besoins des jeunes et aux attentes du marché du travail. Ce modèle hybride, en forte expansion, s’accompagne toutefois d’exigences </w:t>
      </w:r>
      <w:r w:rsidRPr="00215E25">
        <w:rPr>
          <w:b/>
          <w:bCs/>
        </w:rPr>
        <w:t>organisationnelles</w:t>
      </w:r>
      <w:r w:rsidRPr="00215E25">
        <w:t xml:space="preserve">, </w:t>
      </w:r>
      <w:r w:rsidRPr="00215E25">
        <w:rPr>
          <w:b/>
          <w:bCs/>
        </w:rPr>
        <w:t>financières</w:t>
      </w:r>
      <w:r w:rsidRPr="00215E25">
        <w:t xml:space="preserve"> et </w:t>
      </w:r>
      <w:r w:rsidRPr="00215E25">
        <w:rPr>
          <w:b/>
          <w:bCs/>
        </w:rPr>
        <w:t>fiscales</w:t>
      </w:r>
      <w:r w:rsidRPr="00215E25">
        <w:t xml:space="preserve"> spécifiques, qui nécessitent une compréhension approfondie pour en garantir la </w:t>
      </w:r>
      <w:r w:rsidRPr="00215E25">
        <w:rPr>
          <w:b/>
          <w:bCs/>
        </w:rPr>
        <w:t>pérennité</w:t>
      </w:r>
      <w:r w:rsidRPr="00215E25">
        <w:t>.</w:t>
      </w:r>
    </w:p>
    <w:p w:rsidRPr="00215E25" w:rsidR="00215E25" w:rsidP="00215E25" w:rsidRDefault="00215E25" w14:paraId="63A34CCC" w14:textId="77777777">
      <w:r w:rsidRPr="00215E25">
        <w:t xml:space="preserve">Cette première partie vise à dresser un panorama complet des </w:t>
      </w:r>
      <w:proofErr w:type="spellStart"/>
      <w:r w:rsidRPr="00215E25">
        <w:t>EdP</w:t>
      </w:r>
      <w:proofErr w:type="spellEnd"/>
      <w:r w:rsidRPr="00215E25">
        <w:t>, en articulant la réflexion autour de deux axes :</w:t>
      </w:r>
    </w:p>
    <w:p w:rsidRPr="00215E25" w:rsidR="00215E25" w:rsidP="00C549D0" w:rsidRDefault="00215E25" w14:paraId="0AC610DE" w14:textId="7DED464F">
      <w:pPr>
        <w:numPr>
          <w:ilvl w:val="0"/>
          <w:numId w:val="48"/>
        </w:numPr>
      </w:pPr>
      <w:r w:rsidRPr="00215E25">
        <w:rPr>
          <w:b/>
          <w:bCs/>
        </w:rPr>
        <w:t>Chapitre 1</w:t>
      </w:r>
      <w:r w:rsidRPr="00215E25">
        <w:t xml:space="preserve"> : présenter le </w:t>
      </w:r>
      <w:r w:rsidRPr="00215E25">
        <w:rPr>
          <w:b/>
          <w:bCs/>
        </w:rPr>
        <w:t>contexte</w:t>
      </w:r>
      <w:r w:rsidRPr="00215E25">
        <w:t xml:space="preserve">, les </w:t>
      </w:r>
      <w:r w:rsidRPr="00215E25">
        <w:rPr>
          <w:b/>
          <w:bCs/>
        </w:rPr>
        <w:t>fondements</w:t>
      </w:r>
      <w:r w:rsidRPr="00215E25">
        <w:t xml:space="preserve"> et les </w:t>
      </w:r>
      <w:r w:rsidRPr="00215E25">
        <w:rPr>
          <w:b/>
          <w:bCs/>
        </w:rPr>
        <w:t>enjeux</w:t>
      </w:r>
      <w:r w:rsidRPr="00215E25">
        <w:t xml:space="preserve"> des </w:t>
      </w:r>
      <w:proofErr w:type="spellStart"/>
      <w:r w:rsidR="00D4712D">
        <w:t>EdP</w:t>
      </w:r>
      <w:proofErr w:type="spellEnd"/>
      <w:r w:rsidRPr="00215E25">
        <w:t xml:space="preserve">, depuis leur </w:t>
      </w:r>
      <w:r w:rsidRPr="00215E25">
        <w:rPr>
          <w:b/>
          <w:bCs/>
        </w:rPr>
        <w:t>histoire</w:t>
      </w:r>
      <w:r w:rsidRPr="00215E25">
        <w:t xml:space="preserve"> et leur </w:t>
      </w:r>
      <w:r w:rsidRPr="00215E25">
        <w:rPr>
          <w:b/>
          <w:bCs/>
        </w:rPr>
        <w:t>philosophie éducative</w:t>
      </w:r>
      <w:r w:rsidRPr="00215E25">
        <w:t xml:space="preserve"> jusqu’aux </w:t>
      </w:r>
      <w:r w:rsidRPr="00215E25">
        <w:rPr>
          <w:b/>
          <w:bCs/>
        </w:rPr>
        <w:t>défis</w:t>
      </w:r>
      <w:r w:rsidRPr="00215E25">
        <w:t xml:space="preserve"> et </w:t>
      </w:r>
      <w:r w:rsidRPr="00215E25">
        <w:rPr>
          <w:b/>
          <w:bCs/>
        </w:rPr>
        <w:t>opportunités</w:t>
      </w:r>
      <w:r w:rsidRPr="00215E25">
        <w:t xml:space="preserve"> auxquels elles sont aujourd’hui confrontées.</w:t>
      </w:r>
    </w:p>
    <w:p w:rsidRPr="00215E25" w:rsidR="00215E25" w:rsidP="00C549D0" w:rsidRDefault="00215E25" w14:paraId="6B81D78F" w14:textId="77777777">
      <w:pPr>
        <w:numPr>
          <w:ilvl w:val="0"/>
          <w:numId w:val="48"/>
        </w:numPr>
      </w:pPr>
      <w:r w:rsidRPr="00215E25">
        <w:rPr>
          <w:b/>
          <w:bCs/>
        </w:rPr>
        <w:t>Chapitre 2</w:t>
      </w:r>
      <w:r w:rsidRPr="00215E25">
        <w:t xml:space="preserve"> : analyser les particularités </w:t>
      </w:r>
      <w:r w:rsidRPr="00215E25">
        <w:rPr>
          <w:b/>
          <w:bCs/>
        </w:rPr>
        <w:t>comptables</w:t>
      </w:r>
      <w:r w:rsidRPr="00215E25">
        <w:t xml:space="preserve"> et </w:t>
      </w:r>
      <w:r w:rsidRPr="00215E25">
        <w:rPr>
          <w:b/>
          <w:bCs/>
        </w:rPr>
        <w:t>fiscales</w:t>
      </w:r>
      <w:r w:rsidRPr="00215E25">
        <w:t xml:space="preserve"> de ce modèle, en montrant comment un </w:t>
      </w:r>
      <w:r w:rsidRPr="00215E25">
        <w:rPr>
          <w:b/>
          <w:bCs/>
        </w:rPr>
        <w:t>plan comptable adapté</w:t>
      </w:r>
      <w:r w:rsidRPr="00215E25">
        <w:t xml:space="preserve"> et une </w:t>
      </w:r>
      <w:r w:rsidRPr="00215E25">
        <w:rPr>
          <w:b/>
          <w:bCs/>
        </w:rPr>
        <w:t>gestion fiscale rigoureuse</w:t>
      </w:r>
      <w:r w:rsidRPr="00215E25">
        <w:t xml:space="preserve"> peuvent soutenir la </w:t>
      </w:r>
      <w:r w:rsidRPr="00215E25">
        <w:rPr>
          <w:b/>
          <w:bCs/>
        </w:rPr>
        <w:t>transparence</w:t>
      </w:r>
      <w:r w:rsidRPr="00215E25">
        <w:t xml:space="preserve">, la </w:t>
      </w:r>
      <w:r w:rsidRPr="00215E25">
        <w:rPr>
          <w:b/>
          <w:bCs/>
        </w:rPr>
        <w:t>conformité</w:t>
      </w:r>
      <w:r w:rsidRPr="00215E25">
        <w:t xml:space="preserve"> et la </w:t>
      </w:r>
      <w:r w:rsidRPr="00215E25">
        <w:rPr>
          <w:b/>
          <w:bCs/>
        </w:rPr>
        <w:t>performance stratégique</w:t>
      </w:r>
      <w:r w:rsidRPr="00215E25">
        <w:t>.</w:t>
      </w:r>
    </w:p>
    <w:p w:rsidR="005F39C1" w:rsidP="00975B22" w:rsidRDefault="00215E25" w14:paraId="527F20B1" w14:textId="77777777">
      <w:pPr>
        <w:sectPr w:rsidR="005F39C1" w:rsidSect="003E38BE">
          <w:headerReference w:type="default" r:id="rId19"/>
          <w:pgSz w:w="11906" w:h="16838" w:orient="portrait"/>
          <w:pgMar w:top="1418" w:right="1985" w:bottom="1418" w:left="1985" w:header="709" w:footer="709" w:gutter="0"/>
          <w:cols w:space="708"/>
          <w:docGrid w:linePitch="360"/>
        </w:sectPr>
      </w:pPr>
      <w:r w:rsidRPr="00215E25">
        <w:t xml:space="preserve">En conjuguant approche pédagogique, contraintes réglementaires et impératifs de gestion, cette partie offre une lecture à la fois </w:t>
      </w:r>
      <w:r w:rsidRPr="00215E25">
        <w:rPr>
          <w:b/>
          <w:bCs/>
        </w:rPr>
        <w:t>informative</w:t>
      </w:r>
      <w:r w:rsidRPr="00215E25">
        <w:t xml:space="preserve"> et </w:t>
      </w:r>
      <w:r w:rsidRPr="00215E25">
        <w:rPr>
          <w:b/>
          <w:bCs/>
        </w:rPr>
        <w:t>opérationnelle</w:t>
      </w:r>
      <w:r w:rsidRPr="00215E25">
        <w:t xml:space="preserve"> : comprendre les </w:t>
      </w:r>
      <w:proofErr w:type="spellStart"/>
      <w:r w:rsidRPr="00215E25">
        <w:t>EdP</w:t>
      </w:r>
      <w:proofErr w:type="spellEnd"/>
      <w:r w:rsidRPr="00215E25">
        <w:t xml:space="preserve"> dans toute leur complexité, c’est déjà se donner les moyens d’accompagner efficacement leur développement et d’anticiper les </w:t>
      </w:r>
      <w:r w:rsidRPr="00215E25">
        <w:rPr>
          <w:b/>
          <w:bCs/>
        </w:rPr>
        <w:t>défis à venir</w:t>
      </w:r>
      <w:r w:rsidRPr="00215E25">
        <w:t>.</w:t>
      </w:r>
    </w:p>
    <w:p w:rsidRPr="00F83249" w:rsidR="00016CE8" w:rsidP="00EC600D" w:rsidRDefault="00016CE8" w14:paraId="464AC964" w14:textId="2F4C2156">
      <w:pPr>
        <w:pStyle w:val="Titre2"/>
      </w:pPr>
      <w:bookmarkStart w:name="_Toc205924911" w:id="15"/>
      <w:bookmarkStart w:name="_Toc205969906" w:id="16"/>
      <w:r w:rsidRPr="00F83249">
        <w:t xml:space="preserve">Chapitre 1 : Contexte et </w:t>
      </w:r>
      <w:r w:rsidRPr="00F83249" w:rsidR="00B1121F">
        <w:t>e</w:t>
      </w:r>
      <w:r w:rsidRPr="00F83249">
        <w:t xml:space="preserve">njeux des Écoles de </w:t>
      </w:r>
      <w:r w:rsidRPr="00F83249" w:rsidR="00B1121F">
        <w:t>p</w:t>
      </w:r>
      <w:r w:rsidRPr="00F83249">
        <w:t>roduction</w:t>
      </w:r>
      <w:bookmarkEnd w:id="15"/>
      <w:bookmarkEnd w:id="16"/>
    </w:p>
    <w:p w:rsidRPr="009C6A95" w:rsidR="00712248" w:rsidP="005665D4" w:rsidRDefault="005665D4" w14:paraId="45FB092A" w14:textId="2466590E">
      <w:pPr>
        <w:spacing w:before="100" w:beforeAutospacing="1" w:after="100" w:afterAutospacing="1"/>
      </w:pPr>
      <w:r w:rsidRPr="009C6A95">
        <w:t xml:space="preserve">Ce chapitre introduit les </w:t>
      </w:r>
      <w:proofErr w:type="spellStart"/>
      <w:r w:rsidRPr="009C6A95" w:rsidR="00B1121F">
        <w:t>EdP</w:t>
      </w:r>
      <w:proofErr w:type="spellEnd"/>
      <w:r w:rsidRPr="009C6A95">
        <w:t xml:space="preserve">, en explorant leur </w:t>
      </w:r>
      <w:r w:rsidRPr="009C6A95">
        <w:rPr>
          <w:b/>
          <w:bCs/>
        </w:rPr>
        <w:t>origine</w:t>
      </w:r>
      <w:r w:rsidRPr="009C6A95">
        <w:t xml:space="preserve">, leur </w:t>
      </w:r>
      <w:r w:rsidRPr="009C6A95">
        <w:rPr>
          <w:b/>
          <w:bCs/>
        </w:rPr>
        <w:t>cadre législatif</w:t>
      </w:r>
      <w:r w:rsidRPr="009C6A95">
        <w:t xml:space="preserve">, et leur </w:t>
      </w:r>
      <w:r w:rsidRPr="009C6A95">
        <w:rPr>
          <w:b/>
          <w:bCs/>
        </w:rPr>
        <w:t>développement en France</w:t>
      </w:r>
      <w:r w:rsidRPr="009C6A95">
        <w:t xml:space="preserve">. Il met en lumière les </w:t>
      </w:r>
      <w:r w:rsidRPr="009C6A95">
        <w:rPr>
          <w:b/>
          <w:bCs/>
        </w:rPr>
        <w:t>principes pédagogiques</w:t>
      </w:r>
      <w:r w:rsidRPr="009C6A95">
        <w:t xml:space="preserve"> et </w:t>
      </w:r>
      <w:r w:rsidRPr="009C6A95">
        <w:rPr>
          <w:b/>
          <w:bCs/>
        </w:rPr>
        <w:t>organisationnels</w:t>
      </w:r>
      <w:r w:rsidRPr="009C6A95">
        <w:t xml:space="preserve"> qui sous-tendent ces établissements, ainsi que les </w:t>
      </w:r>
      <w:r w:rsidRPr="009C6A95">
        <w:rPr>
          <w:b/>
          <w:bCs/>
        </w:rPr>
        <w:t>enjeux actuels</w:t>
      </w:r>
      <w:r w:rsidRPr="009C6A95">
        <w:t xml:space="preserve"> auxquels ils sont confrontés.</w:t>
      </w:r>
    </w:p>
    <w:p w:rsidRPr="00F83249" w:rsidR="00016CE8" w:rsidP="00F83249" w:rsidRDefault="00016CE8" w14:paraId="3E1CE6DC" w14:textId="463E1FC7">
      <w:pPr>
        <w:pStyle w:val="Titre3"/>
      </w:pPr>
      <w:bookmarkStart w:name="_Toc205969907" w:id="17"/>
      <w:r w:rsidRPr="00F83249">
        <w:t>Section 1 : Présentation générale des écoles de production</w:t>
      </w:r>
      <w:bookmarkEnd w:id="17"/>
    </w:p>
    <w:p w:rsidRPr="009C6A95" w:rsidR="00FE0291" w:rsidP="00FE0291" w:rsidRDefault="00FE0291" w14:paraId="519526E9" w14:textId="4C531641">
      <w:pPr>
        <w:spacing w:before="100" w:beforeAutospacing="1" w:after="100" w:afterAutospacing="1"/>
      </w:pPr>
      <w:r w:rsidRPr="009C6A95">
        <w:t xml:space="preserve">Cette section offre une vue d'ensemble des </w:t>
      </w:r>
      <w:proofErr w:type="spellStart"/>
      <w:r w:rsidRPr="009C6A95" w:rsidR="00B1121F">
        <w:t>EdP</w:t>
      </w:r>
      <w:proofErr w:type="spellEnd"/>
      <w:r w:rsidRPr="009C6A95">
        <w:t xml:space="preserve">, en retraçant leur </w:t>
      </w:r>
      <w:r w:rsidRPr="009C6A95">
        <w:rPr>
          <w:b/>
          <w:bCs/>
        </w:rPr>
        <w:t>histoire</w:t>
      </w:r>
      <w:r w:rsidRPr="009C6A95">
        <w:t xml:space="preserve">, en expliquant leur </w:t>
      </w:r>
      <w:r w:rsidRPr="009C6A95">
        <w:rPr>
          <w:b/>
          <w:bCs/>
        </w:rPr>
        <w:t>philosophie éducative basée sur la pratique</w:t>
      </w:r>
      <w:r w:rsidRPr="009C6A95">
        <w:t xml:space="preserve">, et en décrivant leur </w:t>
      </w:r>
      <w:r w:rsidRPr="009C6A95">
        <w:rPr>
          <w:b/>
          <w:bCs/>
        </w:rPr>
        <w:t>structure organisationnelle</w:t>
      </w:r>
      <w:r w:rsidRPr="009C6A95">
        <w:t>.</w:t>
      </w:r>
    </w:p>
    <w:p w:rsidR="684C273A" w:rsidP="00F83249" w:rsidRDefault="00016CE8" w14:paraId="0C55DDB6" w14:textId="7534F82C">
      <w:pPr>
        <w:pStyle w:val="Titre4"/>
      </w:pPr>
      <w:bookmarkStart w:name="_Toc205969908" w:id="18"/>
      <w:r w:rsidRPr="009C6A95">
        <w:t xml:space="preserve">Paragraphe 1 : Histoire et </w:t>
      </w:r>
      <w:r w:rsidR="001F6FE2">
        <w:t>c</w:t>
      </w:r>
      <w:r w:rsidRPr="009C6A95">
        <w:t xml:space="preserve">ontexte </w:t>
      </w:r>
      <w:r w:rsidR="001F6FE2">
        <w:t>l</w:t>
      </w:r>
      <w:r w:rsidRPr="009C6A95">
        <w:t>égislatif</w:t>
      </w:r>
      <w:bookmarkEnd w:id="18"/>
    </w:p>
    <w:p w:rsidRPr="00CD3F99" w:rsidR="00CD3F99" w:rsidP="00CD3F99" w:rsidRDefault="00CD3F99" w14:paraId="1B567DE4" w14:textId="6913ADBA">
      <w:r w:rsidRPr="00CD3F99">
        <w:t xml:space="preserve">Pour comprendre pleinement la place actuelle des </w:t>
      </w:r>
      <w:proofErr w:type="spellStart"/>
      <w:r w:rsidR="007F0939">
        <w:t>EdP</w:t>
      </w:r>
      <w:proofErr w:type="spellEnd"/>
      <w:r w:rsidRPr="00CD3F99">
        <w:t>, il est essentiel de revenir sur leur genèse et sur l’évolution du cadre législatif qui a façonné leur essor.</w:t>
      </w:r>
    </w:p>
    <w:p w:rsidRPr="003E500E" w:rsidR="3B5AECB6" w:rsidP="003E500E" w:rsidRDefault="3B5AECB6" w14:paraId="31707E21" w14:textId="42E1611F">
      <w:pPr>
        <w:pStyle w:val="Titre5"/>
      </w:pPr>
      <w:bookmarkStart w:name="_Toc205969909" w:id="19"/>
      <w:r w:rsidRPr="003E500E">
        <w:t>Naissance des écoles de production</w:t>
      </w:r>
      <w:bookmarkEnd w:id="19"/>
    </w:p>
    <w:p w:rsidRPr="009C6A95" w:rsidR="00C13FA7" w:rsidP="00C13FA7" w:rsidRDefault="00C13FA7" w14:paraId="5D91B633" w14:textId="06A3026A">
      <w:pPr>
        <w:spacing w:before="100" w:beforeAutospacing="1" w:after="100" w:afterAutospacing="1"/>
      </w:pPr>
      <w:r w:rsidRPr="009C6A95">
        <w:t xml:space="preserve">Les </w:t>
      </w:r>
      <w:proofErr w:type="spellStart"/>
      <w:r w:rsidRPr="009C6A95" w:rsidR="00781150">
        <w:rPr>
          <w:b/>
          <w:bCs/>
        </w:rPr>
        <w:t>EdP</w:t>
      </w:r>
      <w:proofErr w:type="spellEnd"/>
      <w:r w:rsidRPr="009C6A95">
        <w:t xml:space="preserve">, nées à la fin du </w:t>
      </w:r>
      <w:r w:rsidRPr="009C6A95">
        <w:rPr>
          <w:b/>
          <w:bCs/>
        </w:rPr>
        <w:t>XIXe siècle</w:t>
      </w:r>
      <w:r w:rsidRPr="009C6A95">
        <w:t xml:space="preserve">, sont des établissements éducatifs spécialisés visant à offrir une </w:t>
      </w:r>
      <w:r w:rsidRPr="009C6A95">
        <w:rPr>
          <w:b/>
          <w:bCs/>
        </w:rPr>
        <w:t>formation pratique et professionnalisante</w:t>
      </w:r>
      <w:r w:rsidRPr="009C6A95">
        <w:t xml:space="preserve"> aux jeunes en difficulté scolaire. Le concept a été initié par </w:t>
      </w:r>
      <w:r w:rsidRPr="009C6A95">
        <w:rPr>
          <w:b/>
          <w:bCs/>
        </w:rPr>
        <w:t xml:space="preserve">Louis </w:t>
      </w:r>
      <w:proofErr w:type="spellStart"/>
      <w:r w:rsidRPr="009C6A95">
        <w:rPr>
          <w:b/>
          <w:bCs/>
        </w:rPr>
        <w:t>Boisard</w:t>
      </w:r>
      <w:proofErr w:type="spellEnd"/>
      <w:r w:rsidRPr="009C6A95">
        <w:t xml:space="preserve"> en </w:t>
      </w:r>
      <w:r w:rsidRPr="009C6A95">
        <w:rPr>
          <w:b/>
          <w:bCs/>
        </w:rPr>
        <w:t>1882 à Lyon</w:t>
      </w:r>
      <w:r w:rsidRPr="009C6A95">
        <w:rPr>
          <w:rStyle w:val="Appelnotedebasdep"/>
          <w:b/>
          <w:bCs/>
        </w:rPr>
        <w:footnoteReference w:id="5"/>
      </w:r>
      <w:r w:rsidRPr="009C6A95">
        <w:t xml:space="preserve">, dans le but de fournir une </w:t>
      </w:r>
      <w:r w:rsidRPr="009C6A95">
        <w:rPr>
          <w:b/>
          <w:bCs/>
        </w:rPr>
        <w:t>alternative éducative</w:t>
      </w:r>
      <w:r w:rsidRPr="009C6A95">
        <w:t xml:space="preserve"> aux jeunes en marge du système scolaire traditionnel.</w:t>
      </w:r>
    </w:p>
    <w:p w:rsidRPr="009C6A95" w:rsidR="00A70A00" w:rsidP="00A50C21" w:rsidRDefault="00C13FA7" w14:paraId="666510D7" w14:textId="00C6779B">
      <w:pPr>
        <w:spacing w:before="100" w:beforeAutospacing="1" w:after="100" w:afterAutospacing="1"/>
      </w:pPr>
      <w:r w:rsidRPr="009C6A95">
        <w:t>Ces écoles combinent l'</w:t>
      </w:r>
      <w:r w:rsidRPr="009C6A95">
        <w:rPr>
          <w:b/>
          <w:bCs/>
        </w:rPr>
        <w:t>enseignement théorique et pratique</w:t>
      </w:r>
      <w:r w:rsidRPr="009C6A95">
        <w:t xml:space="preserve">, en mettant les élèves en situation de </w:t>
      </w:r>
      <w:r w:rsidRPr="009C6A95">
        <w:rPr>
          <w:b/>
          <w:bCs/>
        </w:rPr>
        <w:t>production réelle pour des clients</w:t>
      </w:r>
      <w:r w:rsidRPr="009C6A95">
        <w:t xml:space="preserve">, leur permettant ainsi de développer des </w:t>
      </w:r>
      <w:r w:rsidRPr="009C6A95">
        <w:rPr>
          <w:b/>
          <w:bCs/>
        </w:rPr>
        <w:t>compétences professionnelles</w:t>
      </w:r>
      <w:r w:rsidRPr="009C6A95">
        <w:t xml:space="preserve"> tout en poursuivant leur éducation.</w:t>
      </w:r>
    </w:p>
    <w:p w:rsidRPr="009C6A95" w:rsidR="005D200E" w:rsidP="003E500E" w:rsidRDefault="08261A47" w14:paraId="11157E62" w14:textId="35F81733">
      <w:pPr>
        <w:pStyle w:val="Titre5"/>
      </w:pPr>
      <w:bookmarkStart w:name="_Toc205969910" w:id="20"/>
      <w:r w:rsidRPr="5A622B88">
        <w:t>Croissance des écoles de production</w:t>
      </w:r>
      <w:bookmarkEnd w:id="20"/>
    </w:p>
    <w:p w:rsidRPr="009C6A95" w:rsidR="00334FEF" w:rsidP="005D200E" w:rsidRDefault="00334FEF" w14:paraId="7E391F06" w14:textId="0EC6B191">
      <w:pPr>
        <w:spacing w:beforeAutospacing="1" w:afterAutospacing="1"/>
      </w:pPr>
      <w:r w:rsidRPr="009C6A95">
        <w:t xml:space="preserve">L’évolution législative a renforcé leur place dans le paysage éducatif. La loi du </w:t>
      </w:r>
      <w:r w:rsidRPr="009C6A95">
        <w:rPr>
          <w:b/>
          <w:bCs/>
        </w:rPr>
        <w:t>26 juillet 2019 "Pour une école de la confiance"</w:t>
      </w:r>
      <w:r w:rsidRPr="009C6A95">
        <w:t xml:space="preserve"> introduit l’</w:t>
      </w:r>
      <w:r w:rsidRPr="009C6A95">
        <w:rPr>
          <w:b/>
          <w:bCs/>
        </w:rPr>
        <w:t>obligation de formation pour les jeunes de 16 à 18 ans</w:t>
      </w:r>
      <w:r w:rsidRPr="009C6A95">
        <w:rPr>
          <w:rStyle w:val="Appelnotedebasdep"/>
          <w:b/>
          <w:bCs/>
        </w:rPr>
        <w:footnoteReference w:id="6"/>
      </w:r>
      <w:r w:rsidRPr="009C6A95">
        <w:t xml:space="preserve">, une mesure visant à prévenir le </w:t>
      </w:r>
      <w:r w:rsidRPr="009C6A95">
        <w:rPr>
          <w:b/>
          <w:bCs/>
        </w:rPr>
        <w:t>décrochage scolaire</w:t>
      </w:r>
      <w:r w:rsidRPr="009C6A95" w:rsidR="00412720">
        <w:rPr>
          <w:b/>
          <w:bCs/>
        </w:rPr>
        <w:t xml:space="preserve"> </w:t>
      </w:r>
      <w:r w:rsidRPr="009C6A95" w:rsidR="00412720">
        <w:t xml:space="preserve">et à </w:t>
      </w:r>
      <w:r w:rsidRPr="009C6A95" w:rsidR="00412720">
        <w:rPr>
          <w:b/>
          <w:bCs/>
        </w:rPr>
        <w:t>faciliter l’insertion professionnelle</w:t>
      </w:r>
      <w:r w:rsidRPr="009C6A95" w:rsidR="00412720">
        <w:t xml:space="preserve"> des jeunes en imposant une continuité éducative ou professionnelle jusqu’à l’âge de 18 ans</w:t>
      </w:r>
      <w:r w:rsidRPr="009C6A95">
        <w:t xml:space="preserve">. Les écoles de production s’inscrivent pleinement dans ce dispositif en proposant une voie </w:t>
      </w:r>
      <w:r w:rsidRPr="009C6A95">
        <w:rPr>
          <w:b/>
          <w:bCs/>
        </w:rPr>
        <w:t>concrète et adaptée</w:t>
      </w:r>
      <w:r w:rsidRPr="009C6A95">
        <w:t xml:space="preserve"> à cette population cible.</w:t>
      </w:r>
    </w:p>
    <w:p w:rsidRPr="009C6A95" w:rsidR="005C204C" w:rsidP="006B5FB7" w:rsidRDefault="5CAE5EA1" w14:paraId="6F7CB75E" w14:textId="3B957433">
      <w:pPr>
        <w:keepNext/>
        <w:spacing w:before="100" w:beforeAutospacing="1" w:after="100" w:afterAutospacing="1" w:line="240" w:lineRule="auto"/>
        <w:jc w:val="center"/>
      </w:pPr>
      <w:r w:rsidRPr="009C6A95">
        <w:rPr>
          <w:noProof/>
        </w:rPr>
        <w:drawing>
          <wp:inline distT="0" distB="0" distL="0" distR="0" wp14:anchorId="6A6C848E" wp14:editId="4EF03AD2">
            <wp:extent cx="4978237" cy="1287476"/>
            <wp:effectExtent l="0" t="0" r="0" b="8255"/>
            <wp:docPr id="523582056" name="Picture 52358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82056" name="Picture 523582056"/>
                    <pic:cNvPicPr/>
                  </pic:nvPicPr>
                  <pic:blipFill rotWithShape="1">
                    <a:blip r:embed="rId20" cstate="print">
                      <a:extLst>
                        <a:ext uri="{28A0092B-C50C-407E-A947-70E740481C1C}">
                          <a14:useLocalDpi xmlns:a14="http://schemas.microsoft.com/office/drawing/2010/main" val="0"/>
                        </a:ext>
                      </a:extLst>
                    </a:blip>
                    <a:srcRect l="14668" t="33574" r="14520" b="33868"/>
                    <a:stretch>
                      <a:fillRect/>
                    </a:stretch>
                  </pic:blipFill>
                  <pic:spPr bwMode="auto">
                    <a:xfrm>
                      <a:off x="0" y="0"/>
                      <a:ext cx="5131644" cy="1327150"/>
                    </a:xfrm>
                    <a:prstGeom prst="rect">
                      <a:avLst/>
                    </a:prstGeom>
                    <a:ln>
                      <a:noFill/>
                    </a:ln>
                    <a:extLst>
                      <a:ext uri="{53640926-AAD7-44D8-BBD7-CCE9431645EC}">
                        <a14:shadowObscured xmlns:a14="http://schemas.microsoft.com/office/drawing/2010/main"/>
                      </a:ext>
                    </a:extLst>
                  </pic:spPr>
                </pic:pic>
              </a:graphicData>
            </a:graphic>
          </wp:inline>
        </w:drawing>
      </w:r>
    </w:p>
    <w:p w:rsidRPr="009C6A95" w:rsidR="4AE2689A" w:rsidP="0045670F" w:rsidRDefault="007A2F06" w14:paraId="5243AED2" w14:textId="23151C5C">
      <w:pPr>
        <w:pStyle w:val="Lgende"/>
        <w:spacing w:before="100" w:beforeAutospacing="1" w:after="100" w:afterAutospacing="1"/>
        <w:jc w:val="center"/>
        <w:rPr>
          <w:szCs w:val="22"/>
        </w:rPr>
      </w:pPr>
      <w:bookmarkStart w:name="_Toc205916253" w:id="21"/>
      <w:r w:rsidRPr="009C6A95">
        <w:rPr>
          <w:szCs w:val="22"/>
        </w:rPr>
        <w:t xml:space="preserve">Figure </w:t>
      </w:r>
      <w:r w:rsidRPr="009C6A95">
        <w:rPr>
          <w:szCs w:val="22"/>
        </w:rPr>
        <w:fldChar w:fldCharType="begin"/>
      </w:r>
      <w:r w:rsidRPr="009C6A95">
        <w:rPr>
          <w:szCs w:val="22"/>
        </w:rPr>
        <w:instrText xml:space="preserve"> SEQ Figure \* ARABIC </w:instrText>
      </w:r>
      <w:r w:rsidRPr="009C6A95">
        <w:rPr>
          <w:szCs w:val="22"/>
        </w:rPr>
        <w:fldChar w:fldCharType="separate"/>
      </w:r>
      <w:r w:rsidR="007F3F87">
        <w:rPr>
          <w:noProof/>
          <w:szCs w:val="22"/>
        </w:rPr>
        <w:t>1</w:t>
      </w:r>
      <w:r w:rsidRPr="009C6A95">
        <w:rPr>
          <w:szCs w:val="22"/>
        </w:rPr>
        <w:fldChar w:fldCharType="end"/>
      </w:r>
      <w:r w:rsidRPr="009C6A95" w:rsidR="005C204C">
        <w:rPr>
          <w:szCs w:val="22"/>
        </w:rPr>
        <w:t xml:space="preserve">- </w:t>
      </w:r>
      <w:r w:rsidRPr="009C6A95" w:rsidR="00ED4683">
        <w:rPr>
          <w:szCs w:val="22"/>
        </w:rPr>
        <w:t>Écoles de production : l’évolution d’un savoir-faire depuis 1882</w:t>
      </w:r>
      <w:bookmarkEnd w:id="21"/>
    </w:p>
    <w:p w:rsidRPr="009C6A95" w:rsidR="00231547" w:rsidP="2EC9B8CD" w:rsidRDefault="00231547" w14:paraId="29B086B6" w14:textId="748E4CD8">
      <w:pPr>
        <w:spacing w:before="100" w:beforeAutospacing="1" w:after="100" w:afterAutospacing="1"/>
      </w:pPr>
      <w:r w:rsidRPr="009C6A95">
        <w:t xml:space="preserve">En </w:t>
      </w:r>
      <w:r w:rsidRPr="009C6A95">
        <w:rPr>
          <w:b/>
          <w:bCs/>
        </w:rPr>
        <w:t>janvier 2025</w:t>
      </w:r>
      <w:r w:rsidRPr="009C6A95">
        <w:t xml:space="preserve">, on recensait </w:t>
      </w:r>
      <w:r w:rsidRPr="009C6A95">
        <w:rPr>
          <w:b/>
          <w:bCs/>
        </w:rPr>
        <w:t xml:space="preserve">71 </w:t>
      </w:r>
      <w:proofErr w:type="spellStart"/>
      <w:r w:rsidRPr="009C6A95" w:rsidR="00CC61ED">
        <w:rPr>
          <w:b/>
          <w:bCs/>
        </w:rPr>
        <w:t>EdP</w:t>
      </w:r>
      <w:proofErr w:type="spellEnd"/>
      <w:r w:rsidRPr="009C6A95" w:rsidR="00CC61ED">
        <w:rPr>
          <w:b/>
          <w:bCs/>
        </w:rPr>
        <w:t xml:space="preserve"> </w:t>
      </w:r>
      <w:r w:rsidRPr="009C6A95">
        <w:t xml:space="preserve">en France, contre </w:t>
      </w:r>
      <w:r w:rsidRPr="009C6A95">
        <w:rPr>
          <w:b/>
          <w:bCs/>
        </w:rPr>
        <w:t>25 en 2017</w:t>
      </w:r>
      <w:r w:rsidRPr="009C6A95">
        <w:t xml:space="preserve">, soit une augmentation de </w:t>
      </w:r>
      <w:r w:rsidRPr="009C6A95">
        <w:rPr>
          <w:b/>
          <w:bCs/>
        </w:rPr>
        <w:t>184 %</w:t>
      </w:r>
      <w:r w:rsidRPr="009C6A95">
        <w:t>. Cette évolution rapide illustre un changement d’échelle significatif pour ce modèle éducatif, historiquement discret, désormais soutenu par les politiques publiques et reconnu comme un levier pertinent d’insertion professionnelle.</w:t>
      </w:r>
    </w:p>
    <w:p w:rsidRPr="009C6A95" w:rsidR="00A70A00" w:rsidP="003E500E" w:rsidRDefault="494424C8" w14:paraId="64F9AA58" w14:textId="53B5ACD5">
      <w:pPr>
        <w:pStyle w:val="Titre5"/>
      </w:pPr>
      <w:bookmarkStart w:name="_Toc205969911" w:id="22"/>
      <w:r w:rsidRPr="5A622B88">
        <w:t>Implantation des écoles de production</w:t>
      </w:r>
      <w:bookmarkEnd w:id="22"/>
    </w:p>
    <w:p w:rsidRPr="009C6A95" w:rsidR="00C71D44" w:rsidP="7A7CABB7" w:rsidRDefault="00884DE8" w14:paraId="62491CC4" w14:textId="264E1B37">
      <w:pPr>
        <w:spacing w:before="100" w:beforeAutospacing="1" w:after="100" w:afterAutospacing="1"/>
      </w:pPr>
      <w:r>
        <w:rPr>
          <w:noProof/>
        </w:rPr>
        <w:drawing>
          <wp:anchor distT="0" distB="0" distL="114300" distR="114300" simplePos="0" relativeHeight="251658251" behindDoc="1" locked="0" layoutInCell="1" allowOverlap="1" wp14:anchorId="4A057B86" wp14:editId="70A790FA">
            <wp:simplePos x="0" y="0"/>
            <wp:positionH relativeFrom="leftMargin">
              <wp:posOffset>653143</wp:posOffset>
            </wp:positionH>
            <wp:positionV relativeFrom="paragraph">
              <wp:posOffset>163261</wp:posOffset>
            </wp:positionV>
            <wp:extent cx="510639" cy="510639"/>
            <wp:effectExtent l="0" t="0" r="3810" b="3810"/>
            <wp:wrapNone/>
            <wp:docPr id="67112140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21404" name="Imag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52DA78E1">
        <w:t xml:space="preserve">Comme le montre la cartographie détaillée </w:t>
      </w:r>
      <w:r w:rsidR="00D857AE">
        <w:t xml:space="preserve">en </w:t>
      </w:r>
      <w:bookmarkStart w:name="RetourAnnexe1Page13" w:id="23"/>
      <w:r w:rsidR="52DA78E1">
        <w:fldChar w:fldCharType="begin"/>
      </w:r>
      <w:r w:rsidR="002B6599">
        <w:instrText>HYPERLINK  \l "Annexe1"</w:instrText>
      </w:r>
      <w:r w:rsidR="52DA78E1">
        <w:fldChar w:fldCharType="separate"/>
      </w:r>
      <w:r w:rsidRPr="006871A6" w:rsidR="52DA78E1">
        <w:rPr>
          <w:rStyle w:val="Lienhypertexte"/>
        </w:rPr>
        <w:t>Annexe 1</w:t>
      </w:r>
      <w:r w:rsidR="52DA78E1">
        <w:fldChar w:fldCharType="end"/>
      </w:r>
      <w:bookmarkEnd w:id="23"/>
      <w:r w:rsidRPr="00D857AE" w:rsidR="32A07C7D">
        <w:t>,</w:t>
      </w:r>
      <w:r w:rsidRPr="00D857AE" w:rsidR="69012889">
        <w:t xml:space="preserve"> la </w:t>
      </w:r>
      <w:r w:rsidRPr="009C6A95" w:rsidR="69012889">
        <w:rPr>
          <w:b/>
          <w:bCs/>
        </w:rPr>
        <w:t>répartition territoriale</w:t>
      </w:r>
      <w:r w:rsidRPr="009C6A95" w:rsidR="69012889">
        <w:t xml:space="preserve"> des écoles de production en janvier 2025 témoigne d’une stratégie d’implantation alignée avec les besoins économiques des territoires. Leur implantation prioritaire dans les </w:t>
      </w:r>
      <w:r w:rsidRPr="009C6A95" w:rsidR="69012889">
        <w:rPr>
          <w:b/>
          <w:bCs/>
        </w:rPr>
        <w:t>bassins d’emploi en tension</w:t>
      </w:r>
      <w:r w:rsidRPr="009C6A95" w:rsidR="69012889">
        <w:t xml:space="preserve"> permet de répondre aux difficultés de recrutement dans des secteurs comme la </w:t>
      </w:r>
      <w:r w:rsidRPr="009C6A95" w:rsidR="69012889">
        <w:rPr>
          <w:b/>
          <w:bCs/>
        </w:rPr>
        <w:t>métallurgie</w:t>
      </w:r>
      <w:r w:rsidRPr="009C6A95" w:rsidR="69012889">
        <w:t xml:space="preserve">, le </w:t>
      </w:r>
      <w:r w:rsidRPr="009C6A95" w:rsidR="69012889">
        <w:rPr>
          <w:b/>
          <w:bCs/>
        </w:rPr>
        <w:t>bois</w:t>
      </w:r>
      <w:r w:rsidRPr="009C6A95" w:rsidR="69012889">
        <w:t>, l’</w:t>
      </w:r>
      <w:r w:rsidRPr="009C6A95" w:rsidR="69012889">
        <w:rPr>
          <w:b/>
          <w:bCs/>
        </w:rPr>
        <w:t>automobile</w:t>
      </w:r>
      <w:r w:rsidRPr="009C6A95" w:rsidR="69012889">
        <w:t xml:space="preserve"> ou encore la </w:t>
      </w:r>
      <w:r w:rsidRPr="009C6A95" w:rsidR="69012889">
        <w:rPr>
          <w:b/>
          <w:bCs/>
        </w:rPr>
        <w:t>restauration</w:t>
      </w:r>
      <w:r w:rsidRPr="009C6A95" w:rsidR="69012889">
        <w:t>.</w:t>
      </w:r>
    </w:p>
    <w:p w:rsidRPr="009C6A95" w:rsidR="00204A23" w:rsidP="00C71D44" w:rsidRDefault="3A3FECE9" w14:paraId="3C96ACDF" w14:textId="77777777">
      <w:pPr>
        <w:spacing w:before="100" w:beforeAutospacing="1" w:after="100" w:afterAutospacing="1"/>
      </w:pPr>
      <w:r w:rsidRPr="009C6A95">
        <w:t xml:space="preserve">La </w:t>
      </w:r>
      <w:r w:rsidRPr="009C6A95">
        <w:rPr>
          <w:b/>
          <w:bCs/>
        </w:rPr>
        <w:t>complémentarité entre mission éducative et réponse au marché du travail</w:t>
      </w:r>
      <w:r w:rsidRPr="009C6A95">
        <w:t xml:space="preserve"> local contribue à leur légitimité croissante dans le paysage de la formation en France.</w:t>
      </w:r>
    </w:p>
    <w:p w:rsidRPr="009C6A95" w:rsidR="00C71D44" w:rsidP="00C71D44" w:rsidRDefault="00C71D44" w14:paraId="06B28DC7" w14:textId="0B89B2A2">
      <w:pPr>
        <w:spacing w:before="100" w:beforeAutospacing="1" w:after="100" w:afterAutospacing="1"/>
      </w:pPr>
      <w:r w:rsidRPr="009C6A95">
        <w:t xml:space="preserve">Cette expansion territoriale, particulièrement marquée depuis 2017, est soutenue par </w:t>
      </w:r>
      <w:r w:rsidRPr="009C6A95">
        <w:rPr>
          <w:b/>
          <w:bCs/>
        </w:rPr>
        <w:t>plusieurs leviers complémentaires</w:t>
      </w:r>
      <w:r w:rsidRPr="009C6A95">
        <w:t xml:space="preserve"> :</w:t>
      </w:r>
    </w:p>
    <w:p w:rsidRPr="009C6A95" w:rsidR="00C71D44" w:rsidP="00C549D0" w:rsidRDefault="00C71D44" w14:paraId="0AF5CFEE" w14:textId="00AF631F">
      <w:pPr>
        <w:numPr>
          <w:ilvl w:val="0"/>
          <w:numId w:val="8"/>
        </w:numPr>
        <w:spacing w:before="100" w:beforeAutospacing="1" w:after="100" w:afterAutospacing="1"/>
      </w:pPr>
      <w:r w:rsidRPr="009C6A95">
        <w:t xml:space="preserve">Des </w:t>
      </w:r>
      <w:r w:rsidRPr="009C6A95">
        <w:rPr>
          <w:b/>
          <w:bCs/>
        </w:rPr>
        <w:t>politiques publiques volontaristes</w:t>
      </w:r>
      <w:r w:rsidRPr="009C6A95">
        <w:t xml:space="preserve">, comme la </w:t>
      </w:r>
      <w:r w:rsidRPr="009C6A95">
        <w:rPr>
          <w:b/>
          <w:bCs/>
        </w:rPr>
        <w:t>loi "Avenir professionnel" du 5 septembre 2018</w:t>
      </w:r>
      <w:r w:rsidRPr="009C6A95" w:rsidR="008E49FC">
        <w:rPr>
          <w:rStyle w:val="Appelnotedebasdep"/>
          <w:b/>
          <w:bCs/>
        </w:rPr>
        <w:footnoteReference w:id="7"/>
      </w:r>
      <w:r w:rsidRPr="009C6A95">
        <w:t>, qui encourage le développement de formations professionnalisantes adaptées aux besoins des entreprises,</w:t>
      </w:r>
    </w:p>
    <w:p w:rsidRPr="009C6A95" w:rsidR="00C71D44" w:rsidP="00C549D0" w:rsidRDefault="00C71D44" w14:paraId="13369FA0" w14:textId="77777777">
      <w:pPr>
        <w:numPr>
          <w:ilvl w:val="0"/>
          <w:numId w:val="8"/>
        </w:numPr>
        <w:spacing w:before="100" w:beforeAutospacing="1" w:after="100" w:afterAutospacing="1"/>
      </w:pPr>
      <w:r w:rsidRPr="009C6A95">
        <w:t xml:space="preserve">Des </w:t>
      </w:r>
      <w:r w:rsidRPr="009C6A95">
        <w:rPr>
          <w:b/>
          <w:bCs/>
        </w:rPr>
        <w:t>dispositifs de soutien financier</w:t>
      </w:r>
      <w:r w:rsidRPr="009C6A95">
        <w:t xml:space="preserve">, incluant </w:t>
      </w:r>
      <w:r w:rsidRPr="009C6A95">
        <w:rPr>
          <w:b/>
          <w:bCs/>
        </w:rPr>
        <w:t>subventions publiques</w:t>
      </w:r>
      <w:r w:rsidRPr="009C6A95">
        <w:t xml:space="preserve">, </w:t>
      </w:r>
      <w:r w:rsidRPr="009C6A95">
        <w:rPr>
          <w:b/>
          <w:bCs/>
        </w:rPr>
        <w:t>mécénat d’entreprise</w:t>
      </w:r>
      <w:r w:rsidRPr="009C6A95">
        <w:t xml:space="preserve"> ou encore </w:t>
      </w:r>
      <w:r w:rsidRPr="009C6A95">
        <w:rPr>
          <w:b/>
          <w:bCs/>
        </w:rPr>
        <w:t>prêts à taux préférentiels</w:t>
      </w:r>
      <w:r w:rsidRPr="009C6A95">
        <w:t>, qui permettent de couvrir les investissements initiaux (matériel, locaux, personnel qualifié),</w:t>
      </w:r>
    </w:p>
    <w:p w:rsidRPr="009C6A95" w:rsidR="00C71D44" w:rsidP="00C549D0" w:rsidRDefault="00C71D44" w14:paraId="31967F83" w14:textId="77777777">
      <w:pPr>
        <w:numPr>
          <w:ilvl w:val="0"/>
          <w:numId w:val="8"/>
        </w:numPr>
        <w:spacing w:before="100" w:beforeAutospacing="1" w:after="100" w:afterAutospacing="1"/>
      </w:pPr>
      <w:r w:rsidRPr="009C6A95">
        <w:t xml:space="preserve">Et surtout, un </w:t>
      </w:r>
      <w:r w:rsidRPr="009C6A95">
        <w:rPr>
          <w:b/>
          <w:bCs/>
        </w:rPr>
        <w:t>ancrage local fort</w:t>
      </w:r>
      <w:r w:rsidRPr="009C6A95">
        <w:t xml:space="preserve">, grâce à l’implication des </w:t>
      </w:r>
      <w:r w:rsidRPr="009C6A95">
        <w:rPr>
          <w:b/>
          <w:bCs/>
        </w:rPr>
        <w:t>entreprises partenaires</w:t>
      </w:r>
      <w:r w:rsidRPr="009C6A95">
        <w:t>, qui jouent un rôle central dans le développement et la viabilité des projets : commandes pédagogiques, interventions auprès des élèves, embauches à la sortie, voire participation à la gouvernance.</w:t>
      </w:r>
    </w:p>
    <w:p w:rsidRPr="009C6A95" w:rsidR="00016CE8" w:rsidP="00B143BC" w:rsidRDefault="00C71D44" w14:paraId="366E264D" w14:textId="67B57892">
      <w:pPr>
        <w:spacing w:before="100" w:beforeAutospacing="1" w:after="100" w:afterAutospacing="1"/>
      </w:pPr>
      <w:r w:rsidRPr="009C6A95">
        <w:t xml:space="preserve">Cet </w:t>
      </w:r>
      <w:r w:rsidRPr="009C6A95">
        <w:rPr>
          <w:b/>
          <w:bCs/>
        </w:rPr>
        <w:t>écosystème local</w:t>
      </w:r>
      <w:r w:rsidRPr="009C6A95">
        <w:t xml:space="preserve"> construit autour de chaque école renforce son </w:t>
      </w:r>
      <w:r w:rsidRPr="009C6A95">
        <w:rPr>
          <w:b/>
          <w:bCs/>
        </w:rPr>
        <w:t>utilité sociale</w:t>
      </w:r>
      <w:r w:rsidRPr="009C6A95">
        <w:t xml:space="preserve"> tout en assurant sa </w:t>
      </w:r>
      <w:r w:rsidRPr="009C6A95">
        <w:rPr>
          <w:b/>
          <w:bCs/>
        </w:rPr>
        <w:t>pérennité économique</w:t>
      </w:r>
      <w:r w:rsidRPr="009C6A95">
        <w:t>. Il reflète également la volonté des territoires de s’impliquer durablement dans des solutions concrètes d’insertion et de développement des compétences.</w:t>
      </w:r>
    </w:p>
    <w:p w:rsidRPr="009C6A95" w:rsidR="00016CE8" w:rsidP="00F83249" w:rsidRDefault="7E296CD9" w14:paraId="3AC02CA4" w14:textId="42B3E3FF">
      <w:pPr>
        <w:pStyle w:val="Titre4"/>
      </w:pPr>
      <w:bookmarkStart w:name="_Toc205969912" w:id="24"/>
      <w:bookmarkStart w:name="_Hlk173931679" w:id="25"/>
      <w:r w:rsidRPr="009C6A95">
        <w:t xml:space="preserve">Paragraphe 2 : Principes et </w:t>
      </w:r>
      <w:r w:rsidRPr="009C6A95" w:rsidR="33EEA622">
        <w:t>v</w:t>
      </w:r>
      <w:r w:rsidRPr="009C6A95">
        <w:t>aleurs des Écoles de Production</w:t>
      </w:r>
      <w:bookmarkEnd w:id="24"/>
    </w:p>
    <w:bookmarkEnd w:id="25"/>
    <w:p w:rsidRPr="009C6A95" w:rsidR="00E637DD" w:rsidP="531273E2" w:rsidRDefault="00E637DD" w14:paraId="412019CA" w14:textId="01AD3F83">
      <w:pPr>
        <w:spacing w:before="100" w:beforeAutospacing="1" w:after="100" w:afterAutospacing="1"/>
        <w:rPr>
          <w:color w:val="88AABB"/>
          <w:u w:val="single"/>
        </w:rPr>
      </w:pPr>
      <w:r w:rsidRPr="009C6A95">
        <w:t xml:space="preserve">Les </w:t>
      </w:r>
      <w:proofErr w:type="spellStart"/>
      <w:r w:rsidRPr="009C6A95" w:rsidR="00036D51">
        <w:t>EdP</w:t>
      </w:r>
      <w:proofErr w:type="spellEnd"/>
      <w:r w:rsidRPr="009C6A95" w:rsidR="00036D51">
        <w:t xml:space="preserve"> </w:t>
      </w:r>
      <w:r w:rsidRPr="009C6A95">
        <w:t xml:space="preserve">se distinguent par une approche pédagogique </w:t>
      </w:r>
      <w:r w:rsidRPr="009C6A95">
        <w:rPr>
          <w:b/>
          <w:bCs/>
        </w:rPr>
        <w:t>unique et innovante</w:t>
      </w:r>
      <w:r w:rsidRPr="009C6A95">
        <w:t xml:space="preserve">, centrée sur le principe du </w:t>
      </w:r>
      <w:r w:rsidRPr="009C6A95">
        <w:rPr>
          <w:b/>
          <w:bCs/>
        </w:rPr>
        <w:t>"faire pour apprendre"</w:t>
      </w:r>
      <w:r w:rsidRPr="009C6A95">
        <w:t xml:space="preserve"> en combinant la </w:t>
      </w:r>
      <w:r w:rsidRPr="009C6A95">
        <w:rPr>
          <w:b/>
          <w:bCs/>
        </w:rPr>
        <w:t>théorie et pratique</w:t>
      </w:r>
      <w:r w:rsidRPr="009C6A95">
        <w:t xml:space="preserve">. Contrairement aux </w:t>
      </w:r>
      <w:r w:rsidRPr="009C6A95">
        <w:rPr>
          <w:b/>
          <w:bCs/>
        </w:rPr>
        <w:t>méthodes éducatives traditionnelles</w:t>
      </w:r>
      <w:r w:rsidRPr="009C6A95">
        <w:t xml:space="preserve">, qui privilégient souvent l'enseignement théorique en classe, les écoles de production immergent les élèves dans des processus de </w:t>
      </w:r>
      <w:r w:rsidRPr="009C6A95">
        <w:rPr>
          <w:b/>
          <w:bCs/>
        </w:rPr>
        <w:t>production réels</w:t>
      </w:r>
      <w:r w:rsidRPr="009C6A95">
        <w:t>.</w:t>
      </w:r>
    </w:p>
    <w:p w:rsidRPr="009C6A95" w:rsidR="00DF390A" w:rsidP="003E500E" w:rsidRDefault="475BABCD" w14:paraId="1AFB53D7" w14:textId="7C937A48">
      <w:pPr>
        <w:pStyle w:val="Titre5"/>
      </w:pPr>
      <w:bookmarkStart w:name="_Toc205969913" w:id="26"/>
      <w:r w:rsidRPr="5A622B88">
        <w:t>Un modèle pédagogique fondé sur la pratique</w:t>
      </w:r>
      <w:bookmarkEnd w:id="26"/>
    </w:p>
    <w:p w:rsidRPr="009C6A95" w:rsidR="00DF390A" w:rsidP="531273E2" w:rsidRDefault="233147B5" w14:paraId="7DEE67D9" w14:textId="344FF286">
      <w:pPr>
        <w:spacing w:before="100" w:beforeAutospacing="1" w:after="100" w:afterAutospacing="1"/>
      </w:pPr>
      <w:r w:rsidRPr="009C6A95">
        <w:t xml:space="preserve">Ce modèle éducatif vise à rendre les élèves opérationnels dès la fin de leur formation, en leur inculquant des </w:t>
      </w:r>
      <w:r w:rsidRPr="009C6A95">
        <w:rPr>
          <w:b/>
          <w:bCs/>
        </w:rPr>
        <w:t>compétences techniques spécifiques</w:t>
      </w:r>
      <w:r w:rsidRPr="009C6A95">
        <w:t xml:space="preserve"> et en les familiarisant avec les </w:t>
      </w:r>
      <w:r w:rsidRPr="009C6A95">
        <w:rPr>
          <w:b/>
          <w:bCs/>
        </w:rPr>
        <w:t>exigences du monde du travail</w:t>
      </w:r>
      <w:r w:rsidRPr="009C6A95">
        <w:t>. Voici les principaux principes et valeurs qui sous-tendent cette approche :</w:t>
      </w:r>
    </w:p>
    <w:p w:rsidRPr="009C6A95" w:rsidR="00DF390A" w:rsidP="00C549D0" w:rsidRDefault="00DF390A" w14:paraId="7519D743" w14:textId="7B16216F">
      <w:pPr>
        <w:pStyle w:val="Paragraphedeliste"/>
        <w:numPr>
          <w:ilvl w:val="0"/>
          <w:numId w:val="2"/>
        </w:numPr>
        <w:spacing w:before="100" w:beforeAutospacing="1" w:after="100" w:afterAutospacing="1"/>
      </w:pPr>
      <w:r w:rsidRPr="009C6A95">
        <w:rPr>
          <w:b/>
          <w:bCs/>
        </w:rPr>
        <w:t>Apprentissage par la pratique</w:t>
      </w:r>
      <w:r w:rsidRPr="009C6A95">
        <w:t xml:space="preserve"> : Les élèves apprennent en réalisant des commandes pour des clients</w:t>
      </w:r>
      <w:r w:rsidRPr="009C6A95" w:rsidR="006E2740">
        <w:t xml:space="preserve"> de l’</w:t>
      </w:r>
      <w:proofErr w:type="spellStart"/>
      <w:r w:rsidRPr="009C6A95" w:rsidR="00036D51">
        <w:t>EdP</w:t>
      </w:r>
      <w:proofErr w:type="spellEnd"/>
      <w:r w:rsidRPr="009C6A95">
        <w:t xml:space="preserve">, ce qui permet de développer des compétences techniques et professionnelles de manière </w:t>
      </w:r>
      <w:r w:rsidRPr="009C6A95">
        <w:rPr>
          <w:b/>
          <w:bCs/>
        </w:rPr>
        <w:t>concrète et immédiate</w:t>
      </w:r>
      <w:r w:rsidRPr="009C6A95">
        <w:t xml:space="preserve">. Cette méthode garantit une expérience pratique significative, essentielle pour une </w:t>
      </w:r>
      <w:r w:rsidRPr="009C6A95">
        <w:rPr>
          <w:b/>
          <w:bCs/>
        </w:rPr>
        <w:t>préparation efficace au marché du travail</w:t>
      </w:r>
      <w:r w:rsidRPr="009C6A95">
        <w:t>.</w:t>
      </w:r>
    </w:p>
    <w:p w:rsidRPr="009C6A95" w:rsidR="00DF390A" w:rsidP="00C549D0" w:rsidRDefault="00DF390A" w14:paraId="49355785" w14:textId="27FFDD08">
      <w:pPr>
        <w:pStyle w:val="Paragraphedeliste"/>
        <w:numPr>
          <w:ilvl w:val="0"/>
          <w:numId w:val="2"/>
        </w:numPr>
        <w:spacing w:before="100" w:beforeAutospacing="1" w:after="100" w:afterAutospacing="1"/>
      </w:pPr>
      <w:r w:rsidRPr="009C6A95">
        <w:rPr>
          <w:b/>
          <w:bCs/>
        </w:rPr>
        <w:t>Autonomie et responsabilité</w:t>
      </w:r>
      <w:r w:rsidRPr="009C6A95">
        <w:t xml:space="preserve"> : Dès le début de leur formation, les élèves sont impliqués dans toutes les étapes du processus de production, de la réception des commandes à la livraison des produits finis. Cette responsabilisation favorise le développement de compétences telles que la </w:t>
      </w:r>
      <w:r w:rsidRPr="009C6A95">
        <w:rPr>
          <w:b/>
          <w:bCs/>
        </w:rPr>
        <w:t>gestion du temps</w:t>
      </w:r>
      <w:r w:rsidRPr="009C6A95">
        <w:t xml:space="preserve">, le respect des </w:t>
      </w:r>
      <w:r w:rsidRPr="009C6A95">
        <w:rPr>
          <w:b/>
          <w:bCs/>
        </w:rPr>
        <w:t>délais</w:t>
      </w:r>
      <w:r w:rsidRPr="009C6A95">
        <w:t xml:space="preserve">, la </w:t>
      </w:r>
      <w:r w:rsidRPr="009C6A95">
        <w:rPr>
          <w:b/>
          <w:bCs/>
        </w:rPr>
        <w:t>qualité</w:t>
      </w:r>
      <w:r w:rsidRPr="009C6A95">
        <w:t xml:space="preserve"> du travail et le service client</w:t>
      </w:r>
      <w:r w:rsidRPr="009C6A95" w:rsidR="14030BE8">
        <w:t>.</w:t>
      </w:r>
    </w:p>
    <w:p w:rsidRPr="009C6A95" w:rsidR="00DF390A" w:rsidP="00C549D0" w:rsidRDefault="00DF390A" w14:paraId="195D407B" w14:textId="6A6C84B2">
      <w:pPr>
        <w:pStyle w:val="Paragraphedeliste"/>
        <w:numPr>
          <w:ilvl w:val="0"/>
          <w:numId w:val="2"/>
        </w:numPr>
        <w:spacing w:before="100" w:beforeAutospacing="1" w:after="100" w:afterAutospacing="1"/>
      </w:pPr>
      <w:r w:rsidRPr="009C6A95">
        <w:rPr>
          <w:b/>
          <w:bCs/>
        </w:rPr>
        <w:t>Qualité et exigence</w:t>
      </w:r>
      <w:r w:rsidRPr="009C6A95">
        <w:t xml:space="preserve"> : Les produits fabriqués et les services rendus doivent répondre à des </w:t>
      </w:r>
      <w:r w:rsidRPr="009C6A95">
        <w:rPr>
          <w:b/>
          <w:bCs/>
        </w:rPr>
        <w:t>standards élevés de qualité</w:t>
      </w:r>
      <w:r w:rsidRPr="009C6A95">
        <w:t xml:space="preserve">. Les élèves sont encouragés à se surpasser et à atteindre des niveaux d'excellence, ce qui renforce leur </w:t>
      </w:r>
      <w:r w:rsidRPr="009C6A95">
        <w:rPr>
          <w:b/>
          <w:bCs/>
        </w:rPr>
        <w:t>employabilité</w:t>
      </w:r>
      <w:r w:rsidRPr="009C6A95">
        <w:t xml:space="preserve">. </w:t>
      </w:r>
    </w:p>
    <w:p w:rsidRPr="009C6A95" w:rsidR="00DF390A" w:rsidP="00C549D0" w:rsidRDefault="00DF390A" w14:paraId="1935B5EE" w14:textId="6C6035B3">
      <w:pPr>
        <w:pStyle w:val="Paragraphedeliste"/>
        <w:numPr>
          <w:ilvl w:val="0"/>
          <w:numId w:val="2"/>
        </w:numPr>
        <w:spacing w:before="100" w:beforeAutospacing="1" w:after="100" w:afterAutospacing="1"/>
      </w:pPr>
      <w:r w:rsidRPr="009C6A95">
        <w:rPr>
          <w:b/>
          <w:bCs/>
        </w:rPr>
        <w:t>Entraide et collectif</w:t>
      </w:r>
      <w:r w:rsidRPr="009C6A95">
        <w:t xml:space="preserve"> : Le travail en équipe est fortement valorisé, favorisant </w:t>
      </w:r>
      <w:r w:rsidRPr="009C6A95" w:rsidR="00DA5F5A">
        <w:rPr>
          <w:b/>
          <w:bCs/>
        </w:rPr>
        <w:t>la coopération</w:t>
      </w:r>
      <w:r w:rsidRPr="009C6A95" w:rsidR="00DA5F5A">
        <w:t xml:space="preserve"> e</w:t>
      </w:r>
      <w:r w:rsidRPr="009C6A95">
        <w:t xml:space="preserve">ntre élèves et la </w:t>
      </w:r>
      <w:r w:rsidRPr="009C6A95">
        <w:rPr>
          <w:b/>
          <w:bCs/>
        </w:rPr>
        <w:t>solidarité</w:t>
      </w:r>
      <w:r w:rsidRPr="009C6A95">
        <w:t xml:space="preserve"> dans la réalisation des projets. Cette dimension collective de l'apprentissage permet de développer des compétences </w:t>
      </w:r>
      <w:r w:rsidRPr="009C6A95">
        <w:rPr>
          <w:b/>
          <w:bCs/>
        </w:rPr>
        <w:t>relationnelles et sociales</w:t>
      </w:r>
      <w:r w:rsidRPr="009C6A95">
        <w:t>, essentielles pour une intégration réussie dans le monde professionnel.</w:t>
      </w:r>
    </w:p>
    <w:p w:rsidRPr="009C6A95" w:rsidR="00DF390A" w:rsidP="003E500E" w:rsidRDefault="688F7923" w14:paraId="5233F548" w14:textId="78DFB9F8">
      <w:pPr>
        <w:pStyle w:val="Titre5"/>
      </w:pPr>
      <w:bookmarkStart w:name="_Toc205969914" w:id="27"/>
      <w:r w:rsidRPr="5A622B88">
        <w:t>Des valeurs éducatives ancrées dans le monde professionnel</w:t>
      </w:r>
      <w:bookmarkEnd w:id="27"/>
    </w:p>
    <w:p w:rsidRPr="009C6A95" w:rsidR="00DF390A" w:rsidP="531273E2" w:rsidRDefault="233147B5" w14:paraId="258DB82C" w14:textId="04E3F508">
      <w:pPr>
        <w:spacing w:before="100" w:beforeAutospacing="1" w:after="100" w:afterAutospacing="1"/>
      </w:pPr>
      <w:r w:rsidRPr="009C6A95">
        <w:t xml:space="preserve">Les écoles de production respectent plusieurs </w:t>
      </w:r>
      <w:r w:rsidRPr="009C6A95">
        <w:rPr>
          <w:b/>
          <w:bCs/>
        </w:rPr>
        <w:t>modalités pédagogiques</w:t>
      </w:r>
      <w:r w:rsidRPr="009C6A95">
        <w:t xml:space="preserve"> adaptées, assurant ainsi que les élèves comprennent les concepts théoriques à travers leur </w:t>
      </w:r>
      <w:r w:rsidRPr="009C6A95">
        <w:t xml:space="preserve">application pratique. Elles exigent également un volume significatif de production destiné à la vente dans des </w:t>
      </w:r>
      <w:r w:rsidRPr="009C6A95">
        <w:rPr>
          <w:b/>
          <w:bCs/>
        </w:rPr>
        <w:t>conditions réelles du marché</w:t>
      </w:r>
      <w:r w:rsidRPr="009C6A95">
        <w:t xml:space="preserve">. </w:t>
      </w:r>
    </w:p>
    <w:p w:rsidRPr="009C6A95" w:rsidR="00FE58A8" w:rsidP="54B7D8C7" w:rsidRDefault="76617424" w14:paraId="31E8722C" w14:textId="2F4AA876">
      <w:pPr>
        <w:keepNext/>
        <w:spacing w:before="100" w:beforeAutospacing="1" w:after="100" w:afterAutospacing="1" w:line="240" w:lineRule="auto"/>
        <w:jc w:val="center"/>
      </w:pPr>
      <w:r w:rsidRPr="009C6A95">
        <w:rPr>
          <w:noProof/>
        </w:rPr>
        <w:drawing>
          <wp:inline distT="0" distB="0" distL="0" distR="0" wp14:anchorId="20A02E34" wp14:editId="0586BA82">
            <wp:extent cx="4119331" cy="2361537"/>
            <wp:effectExtent l="0" t="0" r="0" b="0"/>
            <wp:docPr id="1555237798" name="Picture 155523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l="27272" t="26936" r="26893" b="26262"/>
                    <a:stretch>
                      <a:fillRect/>
                    </a:stretch>
                  </pic:blipFill>
                  <pic:spPr>
                    <a:xfrm>
                      <a:off x="0" y="0"/>
                      <a:ext cx="4125949" cy="2365331"/>
                    </a:xfrm>
                    <a:prstGeom prst="rect">
                      <a:avLst/>
                    </a:prstGeom>
                  </pic:spPr>
                </pic:pic>
              </a:graphicData>
            </a:graphic>
          </wp:inline>
        </w:drawing>
      </w:r>
    </w:p>
    <w:p w:rsidRPr="009C6A95" w:rsidR="00B023F3" w:rsidP="0045670F" w:rsidRDefault="00FE58A8" w14:paraId="4368F51A" w14:textId="0A1E20F2">
      <w:pPr>
        <w:pStyle w:val="Lgende"/>
        <w:spacing w:before="100" w:beforeAutospacing="1" w:after="100" w:afterAutospacing="1"/>
        <w:jc w:val="center"/>
        <w:rPr>
          <w:szCs w:val="22"/>
        </w:rPr>
      </w:pPr>
      <w:bookmarkStart w:name="_Toc205916254" w:id="28"/>
      <w:r w:rsidRPr="009C6A95">
        <w:rPr>
          <w:szCs w:val="22"/>
        </w:rPr>
        <w:t xml:space="preserve">Figure </w:t>
      </w:r>
      <w:r w:rsidRPr="009C6A95">
        <w:rPr>
          <w:szCs w:val="22"/>
        </w:rPr>
        <w:fldChar w:fldCharType="begin"/>
      </w:r>
      <w:r w:rsidRPr="009C6A95">
        <w:rPr>
          <w:szCs w:val="22"/>
        </w:rPr>
        <w:instrText xml:space="preserve"> SEQ Figure \* ARABIC </w:instrText>
      </w:r>
      <w:r w:rsidRPr="009C6A95">
        <w:rPr>
          <w:szCs w:val="22"/>
        </w:rPr>
        <w:fldChar w:fldCharType="separate"/>
      </w:r>
      <w:r w:rsidR="007F3F87">
        <w:rPr>
          <w:noProof/>
          <w:szCs w:val="22"/>
        </w:rPr>
        <w:t>2</w:t>
      </w:r>
      <w:r w:rsidRPr="009C6A95">
        <w:rPr>
          <w:szCs w:val="22"/>
        </w:rPr>
        <w:fldChar w:fldCharType="end"/>
      </w:r>
      <w:r w:rsidRPr="009C6A95">
        <w:rPr>
          <w:szCs w:val="22"/>
        </w:rPr>
        <w:t xml:space="preserve"> - Répartition du temps de travail d'un apprenant sur une semaine dans l’école de production Alpha</w:t>
      </w:r>
      <w:bookmarkEnd w:id="28"/>
    </w:p>
    <w:p w:rsidR="00855881" w:rsidP="5A622B88" w:rsidRDefault="004E6807" w14:paraId="13BCACD8" w14:textId="77777777">
      <w:pPr>
        <w:spacing w:before="100" w:beforeAutospacing="1" w:after="100" w:afterAutospacing="1"/>
      </w:pPr>
      <w:r w:rsidRPr="009C6A95">
        <w:t xml:space="preserve">Les écoles de production offrent aux jeunes une formation pratique intensive, avec au moins </w:t>
      </w:r>
      <w:r w:rsidRPr="009C6A95">
        <w:rPr>
          <w:b/>
          <w:bCs/>
        </w:rPr>
        <w:t>6</w:t>
      </w:r>
      <w:r w:rsidRPr="009C6A95" w:rsidR="00DA5F5A">
        <w:rPr>
          <w:b/>
          <w:bCs/>
        </w:rPr>
        <w:t>8</w:t>
      </w:r>
      <w:r w:rsidRPr="009C6A95">
        <w:rPr>
          <w:b/>
          <w:bCs/>
        </w:rPr>
        <w:t xml:space="preserve"> % de leur temps consacré à des situations de production réelle</w:t>
      </w:r>
      <w:r w:rsidRPr="009C6A95">
        <w:t>. Cela leur permet de s’immerger dans un environnement de travail concret et de développer des compétences directement applicables sur le marché de l’emploi.</w:t>
      </w:r>
    </w:p>
    <w:p w:rsidRPr="00855881" w:rsidR="00454DE1" w:rsidP="003E500E" w:rsidRDefault="16DA4485" w14:paraId="1244B2A3" w14:textId="37E628EC">
      <w:pPr>
        <w:pStyle w:val="Titre5"/>
      </w:pPr>
      <w:bookmarkStart w:name="_Toc205969915" w:id="29"/>
      <w:r w:rsidRPr="5A622B88">
        <w:t>Une formation globale pour une insertion réussie</w:t>
      </w:r>
      <w:bookmarkEnd w:id="29"/>
    </w:p>
    <w:p w:rsidRPr="002C7667" w:rsidR="002C7667" w:rsidP="002C7667" w:rsidRDefault="002C7667" w14:paraId="317C0741" w14:textId="497F3CF9">
      <w:pPr>
        <w:spacing w:before="100" w:beforeAutospacing="1" w:after="100" w:afterAutospacing="1"/>
      </w:pPr>
      <w:r w:rsidRPr="002C7667">
        <w:t xml:space="preserve">En plus des compétences techniques propres à leur domaine de formation, les élèves des </w:t>
      </w:r>
      <w:proofErr w:type="spellStart"/>
      <w:r w:rsidR="00EA0F01">
        <w:t>EdP</w:t>
      </w:r>
      <w:proofErr w:type="spellEnd"/>
      <w:r w:rsidRPr="002C7667">
        <w:t xml:space="preserve"> développent des </w:t>
      </w:r>
      <w:r w:rsidRPr="002C7667">
        <w:rPr>
          <w:b/>
          <w:bCs/>
        </w:rPr>
        <w:t>aptitudes transversales essentielles</w:t>
      </w:r>
      <w:r w:rsidRPr="002C7667">
        <w:t xml:space="preserve">, telles que la </w:t>
      </w:r>
      <w:r w:rsidRPr="002C7667">
        <w:rPr>
          <w:b/>
          <w:bCs/>
        </w:rPr>
        <w:t>gestion du temps</w:t>
      </w:r>
      <w:r w:rsidRPr="002C7667">
        <w:t xml:space="preserve">, la </w:t>
      </w:r>
      <w:r w:rsidRPr="002C7667">
        <w:rPr>
          <w:b/>
          <w:bCs/>
        </w:rPr>
        <w:t>communication</w:t>
      </w:r>
      <w:r w:rsidRPr="002C7667">
        <w:t xml:space="preserve"> et le </w:t>
      </w:r>
      <w:r w:rsidRPr="002C7667">
        <w:rPr>
          <w:b/>
          <w:bCs/>
        </w:rPr>
        <w:t>travail en équipe</w:t>
      </w:r>
      <w:r w:rsidRPr="002C7667">
        <w:t>. L’accent mis sur l’</w:t>
      </w:r>
      <w:r w:rsidRPr="002C7667">
        <w:rPr>
          <w:b/>
          <w:bCs/>
        </w:rPr>
        <w:t>autonomie</w:t>
      </w:r>
      <w:r w:rsidRPr="002C7667">
        <w:t xml:space="preserve"> et la </w:t>
      </w:r>
      <w:r w:rsidRPr="002C7667">
        <w:rPr>
          <w:b/>
          <w:bCs/>
        </w:rPr>
        <w:t>responsabilité</w:t>
      </w:r>
      <w:r w:rsidRPr="002C7667">
        <w:t xml:space="preserve"> favorise également l’acquisition d’une </w:t>
      </w:r>
      <w:r w:rsidRPr="002C7667">
        <w:rPr>
          <w:b/>
          <w:bCs/>
        </w:rPr>
        <w:t>éthique de travail</w:t>
      </w:r>
      <w:r w:rsidRPr="002C7667">
        <w:t xml:space="preserve"> solide et d’une attitude proactive, deux qualités particulièrement appréciées des employeurs.</w:t>
      </w:r>
    </w:p>
    <w:p w:rsidR="00EA0F01" w:rsidP="002C7667" w:rsidRDefault="002C7667" w14:paraId="551BE629" w14:textId="77777777">
      <w:pPr>
        <w:spacing w:before="100" w:beforeAutospacing="1" w:after="100" w:afterAutospacing="1"/>
      </w:pPr>
      <w:r w:rsidRPr="002C7667">
        <w:t xml:space="preserve">Cette approche pédagogique, à la fois </w:t>
      </w:r>
      <w:r w:rsidRPr="002C7667">
        <w:rPr>
          <w:b/>
          <w:bCs/>
        </w:rPr>
        <w:t>systémique</w:t>
      </w:r>
      <w:r w:rsidRPr="002C7667">
        <w:t xml:space="preserve"> et </w:t>
      </w:r>
      <w:r w:rsidRPr="002C7667">
        <w:rPr>
          <w:b/>
          <w:bCs/>
        </w:rPr>
        <w:t>immersive</w:t>
      </w:r>
      <w:r w:rsidRPr="002C7667">
        <w:t xml:space="preserve">, vise à préparer les élèves non seulement sur le plan </w:t>
      </w:r>
      <w:r w:rsidRPr="002C7667">
        <w:rPr>
          <w:b/>
          <w:bCs/>
        </w:rPr>
        <w:t>technique</w:t>
      </w:r>
      <w:r w:rsidRPr="002C7667">
        <w:t xml:space="preserve">, mais aussi sur le plan </w:t>
      </w:r>
      <w:r w:rsidRPr="002C7667">
        <w:rPr>
          <w:b/>
          <w:bCs/>
        </w:rPr>
        <w:t>humain</w:t>
      </w:r>
      <w:r w:rsidRPr="002C7667">
        <w:t xml:space="preserve">, afin qu’ils soient prêts à relever les défis professionnels qui les attendent. </w:t>
      </w:r>
    </w:p>
    <w:p w:rsidRPr="009C6A95" w:rsidR="0010699B" w:rsidP="531273E2" w:rsidRDefault="00EA0F01" w14:paraId="674F08CC" w14:textId="2834E8DC">
      <w:pPr>
        <w:spacing w:before="100" w:beforeAutospacing="1" w:after="100" w:afterAutospacing="1"/>
      </w:pPr>
      <w:r w:rsidRPr="009C6A95">
        <w:rPr>
          <w:noProof/>
        </w:rPr>
        <w:drawing>
          <wp:anchor distT="0" distB="0" distL="114300" distR="114300" simplePos="0" relativeHeight="251658241" behindDoc="1" locked="0" layoutInCell="1" allowOverlap="1" wp14:anchorId="6579B0A7" wp14:editId="4EDC986D">
            <wp:simplePos x="0" y="0"/>
            <wp:positionH relativeFrom="margin">
              <wp:align>left</wp:align>
            </wp:positionH>
            <wp:positionV relativeFrom="paragraph">
              <wp:posOffset>9728</wp:posOffset>
            </wp:positionV>
            <wp:extent cx="379730" cy="390525"/>
            <wp:effectExtent l="0" t="0" r="1270" b="9525"/>
            <wp:wrapTight wrapText="bothSides">
              <wp:wrapPolygon edited="0">
                <wp:start x="0" y="0"/>
                <wp:lineTo x="0" y="21073"/>
                <wp:lineTo x="20589" y="21073"/>
                <wp:lineTo x="20589" y="0"/>
                <wp:lineTo x="0" y="0"/>
              </wp:wrapPolygon>
            </wp:wrapTight>
            <wp:docPr id="1104349348"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Pr="002C7667" w:rsidR="002C7667">
        <w:t>Le cas de l’</w:t>
      </w:r>
      <w:proofErr w:type="spellStart"/>
      <w:r w:rsidRPr="002C7667" w:rsidR="002C7667">
        <w:t>EdP</w:t>
      </w:r>
      <w:proofErr w:type="spellEnd"/>
      <w:r w:rsidRPr="002C7667" w:rsidR="002C7667">
        <w:t xml:space="preserve"> Alpha illustre bien cette logique : un temps significatif y est consacré au </w:t>
      </w:r>
      <w:r w:rsidRPr="002C7667" w:rsidR="002C7667">
        <w:rPr>
          <w:b/>
          <w:bCs/>
        </w:rPr>
        <w:t>développement personnel</w:t>
      </w:r>
      <w:r w:rsidRPr="002C7667" w:rsidR="002C7667">
        <w:t>, en complément des enseignements généraux et professionnels.</w:t>
      </w:r>
      <w:r w:rsidRPr="009C6A95" w:rsidR="000621E8">
        <w:t xml:space="preserve"> </w:t>
      </w:r>
    </w:p>
    <w:tbl>
      <w:tblPr>
        <w:tblW w:w="8008" w:type="dxa"/>
        <w:tblCellMar>
          <w:left w:w="70" w:type="dxa"/>
          <w:right w:w="70" w:type="dxa"/>
        </w:tblCellMar>
        <w:tblLook w:val="04A0" w:firstRow="1" w:lastRow="0" w:firstColumn="1" w:lastColumn="0" w:noHBand="0" w:noVBand="1"/>
      </w:tblPr>
      <w:tblGrid>
        <w:gridCol w:w="2562"/>
        <w:gridCol w:w="3168"/>
        <w:gridCol w:w="2278"/>
      </w:tblGrid>
      <w:tr w:rsidRPr="009C6A95" w:rsidR="00454DE1" w:rsidTr="00CA3F1D" w14:paraId="53A13ADD" w14:textId="77777777">
        <w:trPr>
          <w:trHeight w:val="660"/>
        </w:trPr>
        <w:tc>
          <w:tcPr>
            <w:tcW w:w="2622" w:type="dxa"/>
            <w:tcBorders>
              <w:top w:val="single" w:color="auto" w:sz="4" w:space="0"/>
              <w:left w:val="single" w:color="auto" w:sz="4" w:space="0"/>
              <w:bottom w:val="single" w:color="auto" w:sz="4" w:space="0"/>
              <w:right w:val="single" w:color="auto" w:sz="4" w:space="0"/>
            </w:tcBorders>
            <w:shd w:val="clear" w:color="auto" w:fill="184D31"/>
            <w:vAlign w:val="center"/>
            <w:hideMark/>
          </w:tcPr>
          <w:p w:rsidRPr="009C6A95" w:rsidR="00454DE1" w:rsidP="17DDE43C" w:rsidRDefault="177E441F" w14:paraId="4360CC68" w14:textId="77777777">
            <w:pPr>
              <w:spacing w:after="0" w:line="240" w:lineRule="auto"/>
              <w:jc w:val="center"/>
              <w:rPr>
                <w:rFonts w:eastAsia="Times New Roman"/>
                <w:b/>
                <w:bCs/>
                <w:color w:val="FFFFFF" w:themeColor="background1"/>
                <w:kern w:val="0"/>
                <w:lang w:eastAsia="fr-FR"/>
                <w14:ligatures w14:val="none"/>
              </w:rPr>
            </w:pPr>
            <w:r w:rsidRPr="17DDE43C">
              <w:rPr>
                <w:rFonts w:eastAsia="Times New Roman"/>
                <w:b/>
                <w:bCs/>
                <w:color w:val="FFFFFF" w:themeColor="background1"/>
                <w:kern w:val="0"/>
                <w:lang w:eastAsia="fr-FR"/>
                <w14:ligatures w14:val="none"/>
              </w:rPr>
              <w:t xml:space="preserve">Enseignements généraux </w:t>
            </w:r>
            <w:r w:rsidRPr="009C6A95" w:rsidR="00454DE1">
              <w:rPr>
                <w:rFonts w:eastAsia="Times New Roman"/>
                <w:b/>
                <w:bCs/>
                <w:color w:val="000000"/>
                <w:kern w:val="0"/>
                <w:lang w:eastAsia="fr-FR"/>
                <w14:ligatures w14:val="none"/>
              </w:rPr>
              <w:br/>
            </w:r>
            <w:r w:rsidRPr="17DDE43C">
              <w:rPr>
                <w:rFonts w:eastAsia="Times New Roman"/>
                <w:b/>
                <w:bCs/>
                <w:color w:val="FFFFFF" w:themeColor="background1"/>
                <w:kern w:val="0"/>
                <w:lang w:eastAsia="fr-FR"/>
                <w14:ligatures w14:val="none"/>
              </w:rPr>
              <w:t>(1/3)</w:t>
            </w:r>
          </w:p>
        </w:tc>
        <w:tc>
          <w:tcPr>
            <w:tcW w:w="3260" w:type="dxa"/>
            <w:tcBorders>
              <w:top w:val="single" w:color="auto" w:sz="4" w:space="0"/>
              <w:left w:val="nil"/>
              <w:bottom w:val="single" w:color="auto" w:sz="4" w:space="0"/>
              <w:right w:val="single" w:color="auto" w:sz="4" w:space="0"/>
            </w:tcBorders>
            <w:shd w:val="clear" w:color="auto" w:fill="184D31"/>
            <w:vAlign w:val="center"/>
            <w:hideMark/>
          </w:tcPr>
          <w:p w:rsidRPr="009C6A95" w:rsidR="00454DE1" w:rsidP="17DDE43C" w:rsidRDefault="177E441F" w14:paraId="738E8566" w14:textId="77777777">
            <w:pPr>
              <w:spacing w:after="0" w:line="240" w:lineRule="auto"/>
              <w:jc w:val="center"/>
              <w:rPr>
                <w:rFonts w:eastAsia="Times New Roman"/>
                <w:b/>
                <w:bCs/>
                <w:color w:val="FFFFFF" w:themeColor="background1"/>
                <w:kern w:val="0"/>
                <w:lang w:eastAsia="fr-FR"/>
                <w14:ligatures w14:val="none"/>
              </w:rPr>
            </w:pPr>
            <w:r w:rsidRPr="17DDE43C">
              <w:rPr>
                <w:rFonts w:eastAsia="Times New Roman"/>
                <w:b/>
                <w:bCs/>
                <w:color w:val="FFFFFF" w:themeColor="background1"/>
                <w:kern w:val="0"/>
                <w:lang w:eastAsia="fr-FR"/>
                <w14:ligatures w14:val="none"/>
              </w:rPr>
              <w:t xml:space="preserve">Enseignements professionnels </w:t>
            </w:r>
            <w:r w:rsidRPr="009C6A95" w:rsidR="00454DE1">
              <w:rPr>
                <w:rFonts w:eastAsia="Times New Roman"/>
                <w:b/>
                <w:bCs/>
                <w:color w:val="000000"/>
                <w:kern w:val="0"/>
                <w:lang w:eastAsia="fr-FR"/>
                <w14:ligatures w14:val="none"/>
              </w:rPr>
              <w:br/>
            </w:r>
            <w:r w:rsidRPr="17DDE43C">
              <w:rPr>
                <w:rFonts w:eastAsia="Times New Roman"/>
                <w:b/>
                <w:bCs/>
                <w:color w:val="FFFFFF" w:themeColor="background1"/>
                <w:kern w:val="0"/>
                <w:lang w:eastAsia="fr-FR"/>
                <w14:ligatures w14:val="none"/>
              </w:rPr>
              <w:t>(2/3)</w:t>
            </w:r>
          </w:p>
        </w:tc>
        <w:tc>
          <w:tcPr>
            <w:tcW w:w="2126" w:type="dxa"/>
            <w:tcBorders>
              <w:top w:val="single" w:color="auto" w:sz="4" w:space="0"/>
              <w:left w:val="nil"/>
              <w:bottom w:val="single" w:color="auto" w:sz="4" w:space="0"/>
              <w:right w:val="single" w:color="auto" w:sz="4" w:space="0"/>
            </w:tcBorders>
            <w:shd w:val="clear" w:color="auto" w:fill="184D31"/>
            <w:vAlign w:val="center"/>
            <w:hideMark/>
          </w:tcPr>
          <w:p w:rsidRPr="009C6A95" w:rsidR="00454DE1" w:rsidP="17DDE43C" w:rsidRDefault="177E441F" w14:paraId="3DA08F2B" w14:textId="77777777">
            <w:pPr>
              <w:spacing w:after="0" w:line="240" w:lineRule="auto"/>
              <w:jc w:val="center"/>
              <w:rPr>
                <w:rFonts w:eastAsia="Times New Roman"/>
                <w:b/>
                <w:bCs/>
                <w:color w:val="FFFFFF" w:themeColor="background1"/>
                <w:kern w:val="0"/>
                <w:lang w:eastAsia="fr-FR"/>
                <w14:ligatures w14:val="none"/>
              </w:rPr>
            </w:pPr>
            <w:r w:rsidRPr="17DDE43C">
              <w:rPr>
                <w:rFonts w:eastAsia="Times New Roman"/>
                <w:b/>
                <w:bCs/>
                <w:color w:val="FFFFFF" w:themeColor="background1"/>
                <w:kern w:val="0"/>
                <w:lang w:eastAsia="fr-FR"/>
                <w14:ligatures w14:val="none"/>
              </w:rPr>
              <w:t>Développement personnel</w:t>
            </w:r>
          </w:p>
        </w:tc>
      </w:tr>
      <w:tr w:rsidRPr="009C6A95" w:rsidR="00454DE1" w:rsidTr="17DDE43C" w14:paraId="575FD968" w14:textId="77777777">
        <w:trPr>
          <w:trHeight w:val="5140"/>
        </w:trPr>
        <w:tc>
          <w:tcPr>
            <w:tcW w:w="2622" w:type="dxa"/>
            <w:tcBorders>
              <w:top w:val="single" w:color="auto" w:sz="4" w:space="0"/>
              <w:left w:val="single" w:color="auto" w:sz="4" w:space="0"/>
              <w:bottom w:val="single" w:color="auto" w:sz="4" w:space="0"/>
              <w:right w:val="single" w:color="auto" w:sz="4" w:space="0"/>
            </w:tcBorders>
            <w:hideMark/>
          </w:tcPr>
          <w:p w:rsidRPr="009C6A95" w:rsidR="00454DE1" w:rsidP="00C549D0" w:rsidRDefault="00454DE1" w14:paraId="6B5C0CBF" w14:textId="77777777">
            <w:pPr>
              <w:pStyle w:val="Paragraphedeliste"/>
              <w:numPr>
                <w:ilvl w:val="0"/>
                <w:numId w:val="3"/>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Français</w:t>
            </w:r>
          </w:p>
          <w:p w:rsidRPr="009C6A95" w:rsidR="00454DE1" w:rsidP="00C549D0" w:rsidRDefault="00454DE1" w14:paraId="4561DAC5" w14:textId="77777777">
            <w:pPr>
              <w:pStyle w:val="Paragraphedeliste"/>
              <w:numPr>
                <w:ilvl w:val="0"/>
                <w:numId w:val="3"/>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Histoire et géographie</w:t>
            </w:r>
          </w:p>
          <w:p w:rsidRPr="009C6A95" w:rsidR="00454DE1" w:rsidP="00C549D0" w:rsidRDefault="00454DE1" w14:paraId="56129A3F" w14:textId="77777777">
            <w:pPr>
              <w:pStyle w:val="Paragraphedeliste"/>
              <w:numPr>
                <w:ilvl w:val="0"/>
                <w:numId w:val="3"/>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Mathématiques et sciences appliquées</w:t>
            </w:r>
          </w:p>
          <w:p w:rsidRPr="009C6A95" w:rsidR="00454DE1" w:rsidP="00C549D0" w:rsidRDefault="00454DE1" w14:paraId="22B44532" w14:textId="707E8BBF">
            <w:pPr>
              <w:pStyle w:val="Paragraphedeliste"/>
              <w:numPr>
                <w:ilvl w:val="0"/>
                <w:numId w:val="3"/>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Anglais</w:t>
            </w:r>
          </w:p>
          <w:p w:rsidRPr="009C6A95" w:rsidR="00454DE1" w:rsidP="00C549D0" w:rsidRDefault="00454DE1" w14:paraId="78CF4EA0" w14:textId="4B78E045">
            <w:pPr>
              <w:pStyle w:val="Paragraphedeliste"/>
              <w:numPr>
                <w:ilvl w:val="0"/>
                <w:numId w:val="3"/>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Prévention, Santé, Environnement</w:t>
            </w:r>
          </w:p>
          <w:p w:rsidRPr="009C6A95" w:rsidR="00454DE1" w:rsidP="00C549D0" w:rsidRDefault="00454DE1" w14:paraId="44084A8F" w14:textId="5F0D421F">
            <w:pPr>
              <w:pStyle w:val="Paragraphedeliste"/>
              <w:numPr>
                <w:ilvl w:val="0"/>
                <w:numId w:val="3"/>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Éducation sociale (instruction civique et morale)</w:t>
            </w:r>
          </w:p>
          <w:p w:rsidRPr="009C6A95" w:rsidR="00454DE1" w:rsidP="00C549D0" w:rsidRDefault="00454DE1" w14:paraId="0D21224D" w14:textId="4012E867">
            <w:pPr>
              <w:pStyle w:val="Paragraphedeliste"/>
              <w:numPr>
                <w:ilvl w:val="0"/>
                <w:numId w:val="3"/>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EPS</w:t>
            </w:r>
          </w:p>
        </w:tc>
        <w:tc>
          <w:tcPr>
            <w:tcW w:w="3260" w:type="dxa"/>
            <w:tcBorders>
              <w:top w:val="single" w:color="auto" w:sz="4" w:space="0"/>
              <w:left w:val="nil"/>
              <w:bottom w:val="single" w:color="auto" w:sz="4" w:space="0"/>
              <w:right w:val="single" w:color="auto" w:sz="4" w:space="0"/>
            </w:tcBorders>
            <w:hideMark/>
          </w:tcPr>
          <w:p w:rsidRPr="009C6A95" w:rsidR="00454DE1" w:rsidP="00C549D0" w:rsidRDefault="00454DE1" w14:paraId="4B2D88FD" w14:textId="77777777">
            <w:pPr>
              <w:pStyle w:val="Paragraphedeliste"/>
              <w:numPr>
                <w:ilvl w:val="0"/>
                <w:numId w:val="4"/>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Maîtriser les aspects normatifs et réglementaires des installations industrielles et de la sécurité des personnes et des biens</w:t>
            </w:r>
          </w:p>
          <w:p w:rsidRPr="009C6A95" w:rsidR="00454DE1" w:rsidP="00C549D0" w:rsidRDefault="00454DE1" w14:paraId="2CED2169" w14:textId="77777777">
            <w:pPr>
              <w:pStyle w:val="Paragraphedeliste"/>
              <w:numPr>
                <w:ilvl w:val="0"/>
                <w:numId w:val="4"/>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Maîtriser les techniques de chaudronnerie et métallurgie</w:t>
            </w:r>
          </w:p>
          <w:p w:rsidRPr="009C6A95" w:rsidR="00454DE1" w:rsidP="00C549D0" w:rsidRDefault="00454DE1" w14:paraId="20278845" w14:textId="77777777">
            <w:pPr>
              <w:pStyle w:val="Paragraphedeliste"/>
              <w:numPr>
                <w:ilvl w:val="0"/>
                <w:numId w:val="4"/>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Lire et interpréter les plans industriels</w:t>
            </w:r>
          </w:p>
          <w:p w:rsidRPr="009C6A95" w:rsidR="00454DE1" w:rsidP="00C549D0" w:rsidRDefault="00454DE1" w14:paraId="27A391B7" w14:textId="77777777">
            <w:pPr>
              <w:pStyle w:val="Paragraphedeliste"/>
              <w:numPr>
                <w:ilvl w:val="0"/>
                <w:numId w:val="4"/>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Réaliser des assemblages soudés et pliés</w:t>
            </w:r>
          </w:p>
          <w:p w:rsidRPr="009C6A95" w:rsidR="00454DE1" w:rsidP="00C549D0" w:rsidRDefault="00454DE1" w14:paraId="4919DA5E" w14:textId="77777777">
            <w:pPr>
              <w:pStyle w:val="Paragraphedeliste"/>
              <w:numPr>
                <w:ilvl w:val="0"/>
                <w:numId w:val="4"/>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S’adapter aux nouvelles technologies dans la métallurgie</w:t>
            </w:r>
          </w:p>
          <w:p w:rsidRPr="009C6A95" w:rsidR="00454DE1" w:rsidP="00C549D0" w:rsidRDefault="00454DE1" w14:paraId="7FDB2D86" w14:textId="77777777">
            <w:pPr>
              <w:pStyle w:val="Paragraphedeliste"/>
              <w:numPr>
                <w:ilvl w:val="0"/>
                <w:numId w:val="4"/>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Respecter les normes de sécurité et environnementales spécifiques au secteur</w:t>
            </w:r>
          </w:p>
          <w:p w:rsidRPr="009C6A95" w:rsidR="00454DE1" w:rsidP="00C549D0" w:rsidRDefault="00454DE1" w14:paraId="166E64AB" w14:textId="3AFB3B50">
            <w:pPr>
              <w:pStyle w:val="Paragraphedeliste"/>
              <w:numPr>
                <w:ilvl w:val="0"/>
                <w:numId w:val="4"/>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Communiquer avec le client sur les spécifications techniques</w:t>
            </w:r>
          </w:p>
        </w:tc>
        <w:tc>
          <w:tcPr>
            <w:tcW w:w="2126" w:type="dxa"/>
            <w:tcBorders>
              <w:top w:val="single" w:color="auto" w:sz="4" w:space="0"/>
              <w:left w:val="nil"/>
              <w:bottom w:val="single" w:color="auto" w:sz="4" w:space="0"/>
              <w:right w:val="single" w:color="auto" w:sz="4" w:space="0"/>
            </w:tcBorders>
            <w:hideMark/>
          </w:tcPr>
          <w:p w:rsidRPr="009C6A95" w:rsidR="00454DE1" w:rsidP="00C549D0" w:rsidRDefault="00454DE1" w14:paraId="2418B8AF" w14:textId="77777777">
            <w:pPr>
              <w:pStyle w:val="Paragraphedeliste"/>
              <w:numPr>
                <w:ilvl w:val="0"/>
                <w:numId w:val="5"/>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Accompagnement personnalisé</w:t>
            </w:r>
          </w:p>
          <w:p w:rsidRPr="009C6A95" w:rsidR="00454DE1" w:rsidP="00C549D0" w:rsidRDefault="00454DE1" w14:paraId="6371CCC4" w14:textId="77777777">
            <w:pPr>
              <w:pStyle w:val="Paragraphedeliste"/>
              <w:numPr>
                <w:ilvl w:val="0"/>
                <w:numId w:val="5"/>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Travail sur le savoir-être</w:t>
            </w:r>
          </w:p>
          <w:p w:rsidRPr="009C6A95" w:rsidR="00454DE1" w:rsidP="00C549D0" w:rsidRDefault="00454DE1" w14:paraId="1FC96814" w14:textId="77777777">
            <w:pPr>
              <w:pStyle w:val="Paragraphedeliste"/>
              <w:numPr>
                <w:ilvl w:val="0"/>
                <w:numId w:val="5"/>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Découverte du monde industriel</w:t>
            </w:r>
          </w:p>
          <w:p w:rsidRPr="009C6A95" w:rsidR="00454DE1" w:rsidP="00C549D0" w:rsidRDefault="00454DE1" w14:paraId="0CAA77D3" w14:textId="77777777">
            <w:pPr>
              <w:pStyle w:val="Paragraphedeliste"/>
              <w:numPr>
                <w:ilvl w:val="0"/>
                <w:numId w:val="5"/>
              </w:numPr>
              <w:spacing w:after="0" w:line="276" w:lineRule="auto"/>
              <w:jc w:val="left"/>
              <w:rPr>
                <w:rFonts w:eastAsia="Times New Roman"/>
                <w:color w:val="000000"/>
                <w:kern w:val="0"/>
                <w:lang w:eastAsia="fr-FR"/>
                <w14:ligatures w14:val="none"/>
              </w:rPr>
            </w:pPr>
            <w:r w:rsidRPr="009C6A95">
              <w:rPr>
                <w:rFonts w:eastAsia="Times New Roman"/>
                <w:color w:val="000000"/>
                <w:kern w:val="0"/>
                <w:lang w:eastAsia="fr-FR"/>
                <w14:ligatures w14:val="none"/>
              </w:rPr>
              <w:t>Ouverture au monde culturel et sportif</w:t>
            </w:r>
          </w:p>
          <w:p w:rsidRPr="009C6A95" w:rsidR="00454DE1" w:rsidP="009E1E23" w:rsidRDefault="00454DE1" w14:paraId="02C381BE" w14:textId="77777777">
            <w:pPr>
              <w:spacing w:after="0" w:line="276" w:lineRule="auto"/>
              <w:ind w:firstLine="45"/>
              <w:jc w:val="left"/>
              <w:rPr>
                <w:rFonts w:eastAsia="Times New Roman"/>
                <w:color w:val="000000"/>
                <w:kern w:val="0"/>
                <w:lang w:eastAsia="fr-FR"/>
                <w14:ligatures w14:val="none"/>
              </w:rPr>
            </w:pPr>
          </w:p>
          <w:p w:rsidRPr="009C6A95" w:rsidR="00454DE1" w:rsidP="009E1E23" w:rsidRDefault="00454DE1" w14:paraId="21551052" w14:textId="77777777">
            <w:pPr>
              <w:keepNext/>
              <w:spacing w:after="0" w:line="276" w:lineRule="auto"/>
              <w:ind w:firstLine="45"/>
              <w:jc w:val="left"/>
              <w:rPr>
                <w:rFonts w:eastAsia="Times New Roman"/>
                <w:color w:val="000000"/>
                <w:kern w:val="0"/>
                <w:lang w:eastAsia="fr-FR"/>
                <w14:ligatures w14:val="none"/>
              </w:rPr>
            </w:pPr>
          </w:p>
        </w:tc>
      </w:tr>
    </w:tbl>
    <w:p w:rsidRPr="009C6A95" w:rsidR="001E7B05" w:rsidP="0045670F" w:rsidRDefault="00454DE1" w14:paraId="48E4CC3D" w14:textId="51291492">
      <w:pPr>
        <w:pStyle w:val="Lgende"/>
        <w:spacing w:before="100" w:beforeAutospacing="1" w:after="100" w:afterAutospacing="1"/>
        <w:jc w:val="center"/>
        <w:rPr>
          <w:szCs w:val="22"/>
        </w:rPr>
      </w:pPr>
      <w:bookmarkStart w:name="_Toc205916255" w:id="30"/>
      <w:r w:rsidRPr="009C6A95">
        <w:rPr>
          <w:szCs w:val="22"/>
        </w:rPr>
        <w:t xml:space="preserve">Figure </w:t>
      </w:r>
      <w:r w:rsidRPr="009C6A95">
        <w:rPr>
          <w:szCs w:val="22"/>
        </w:rPr>
        <w:fldChar w:fldCharType="begin"/>
      </w:r>
      <w:r w:rsidRPr="009C6A95">
        <w:rPr>
          <w:szCs w:val="22"/>
        </w:rPr>
        <w:instrText xml:space="preserve"> SEQ Figure \* ARABIC </w:instrText>
      </w:r>
      <w:r w:rsidRPr="009C6A95">
        <w:rPr>
          <w:szCs w:val="22"/>
        </w:rPr>
        <w:fldChar w:fldCharType="separate"/>
      </w:r>
      <w:r w:rsidR="007F3F87">
        <w:rPr>
          <w:noProof/>
          <w:szCs w:val="22"/>
        </w:rPr>
        <w:t>3</w:t>
      </w:r>
      <w:r w:rsidRPr="009C6A95">
        <w:rPr>
          <w:szCs w:val="22"/>
        </w:rPr>
        <w:fldChar w:fldCharType="end"/>
      </w:r>
      <w:r w:rsidRPr="009C6A95">
        <w:rPr>
          <w:szCs w:val="22"/>
        </w:rPr>
        <w:t xml:space="preserve"> - Exemple de modèle de stratégie pédagogique de l'</w:t>
      </w:r>
      <w:proofErr w:type="spellStart"/>
      <w:r w:rsidRPr="009C6A95" w:rsidR="00734475">
        <w:rPr>
          <w:szCs w:val="22"/>
        </w:rPr>
        <w:t>EdP</w:t>
      </w:r>
      <w:proofErr w:type="spellEnd"/>
      <w:r w:rsidRPr="009C6A95">
        <w:rPr>
          <w:szCs w:val="22"/>
        </w:rPr>
        <w:t xml:space="preserve"> Alpha</w:t>
      </w:r>
      <w:bookmarkEnd w:id="30"/>
    </w:p>
    <w:p w:rsidRPr="009C6A95" w:rsidR="007A3AC2" w:rsidP="54B7D8C7" w:rsidRDefault="00D47F46" w14:paraId="0EF2AD15" w14:textId="04D9947E">
      <w:pPr>
        <w:spacing w:before="100" w:beforeAutospacing="1" w:after="100" w:afterAutospacing="1"/>
      </w:pPr>
      <w:r w:rsidRPr="00D47F46">
        <w:t>Ce modèle illustre concrètement l’</w:t>
      </w:r>
      <w:r w:rsidRPr="00D47F46">
        <w:rPr>
          <w:b/>
          <w:bCs/>
        </w:rPr>
        <w:t>équilibre</w:t>
      </w:r>
      <w:r w:rsidRPr="00D47F46">
        <w:t xml:space="preserve"> recherché entre </w:t>
      </w:r>
      <w:r w:rsidRPr="00D47F46">
        <w:rPr>
          <w:b/>
          <w:bCs/>
        </w:rPr>
        <w:t>enseignements généraux</w:t>
      </w:r>
      <w:r w:rsidRPr="00D47F46">
        <w:t xml:space="preserve">, </w:t>
      </w:r>
      <w:r w:rsidRPr="00D47F46">
        <w:rPr>
          <w:b/>
          <w:bCs/>
        </w:rPr>
        <w:t>apprentissage professionnel</w:t>
      </w:r>
      <w:r w:rsidRPr="00D47F46">
        <w:t xml:space="preserve"> et </w:t>
      </w:r>
      <w:r w:rsidRPr="00D47F46">
        <w:rPr>
          <w:b/>
          <w:bCs/>
        </w:rPr>
        <w:t>développement personnel</w:t>
      </w:r>
      <w:r w:rsidRPr="00D47F46">
        <w:t xml:space="preserve">. On y voit que la dimension </w:t>
      </w:r>
      <w:r w:rsidRPr="00D47F46">
        <w:rPr>
          <w:b/>
          <w:bCs/>
        </w:rPr>
        <w:t>humaine</w:t>
      </w:r>
      <w:r w:rsidRPr="00D47F46">
        <w:t xml:space="preserve"> et </w:t>
      </w:r>
      <w:r w:rsidRPr="00D47F46">
        <w:rPr>
          <w:b/>
          <w:bCs/>
        </w:rPr>
        <w:t>comportementale</w:t>
      </w:r>
      <w:r w:rsidRPr="00D47F46">
        <w:t xml:space="preserve"> occupe une place comparable aux savoirs techniques, confirmant que la réussite des élèves repose autant sur leurs compétences métiers que sur leur </w:t>
      </w:r>
      <w:r w:rsidRPr="00D47F46">
        <w:rPr>
          <w:b/>
          <w:bCs/>
        </w:rPr>
        <w:t>capacité à s’intégrer</w:t>
      </w:r>
      <w:r w:rsidRPr="00D47F46">
        <w:t xml:space="preserve"> et à évoluer dans un environnement professionnel.</w:t>
      </w:r>
    </w:p>
    <w:p w:rsidRPr="009C6A95" w:rsidR="00016CE8" w:rsidP="00F83249" w:rsidRDefault="7E296CD9" w14:paraId="184B104F" w14:textId="35EDC030">
      <w:pPr>
        <w:pStyle w:val="Titre4"/>
      </w:pPr>
      <w:bookmarkStart w:name="_Toc205969916" w:id="31"/>
      <w:bookmarkStart w:name="_Hlk173931710" w:id="32"/>
      <w:r w:rsidRPr="009C6A95">
        <w:t xml:space="preserve">Paragraphe 3 : Structure et </w:t>
      </w:r>
      <w:r w:rsidRPr="009C6A95" w:rsidR="38FF72C3">
        <w:t>f</w:t>
      </w:r>
      <w:r w:rsidRPr="009C6A95">
        <w:t xml:space="preserve">onctionnement des </w:t>
      </w:r>
      <w:r w:rsidRPr="009C6A95" w:rsidR="38FF72C3">
        <w:t>é</w:t>
      </w:r>
      <w:r w:rsidRPr="009C6A95">
        <w:t xml:space="preserve">coles de </w:t>
      </w:r>
      <w:r w:rsidRPr="009C6A95" w:rsidR="38FF72C3">
        <w:t>p</w:t>
      </w:r>
      <w:r w:rsidRPr="009C6A95">
        <w:t>roduction</w:t>
      </w:r>
      <w:bookmarkEnd w:id="31"/>
    </w:p>
    <w:bookmarkEnd w:id="32"/>
    <w:p w:rsidRPr="009C6A95" w:rsidR="006F2FE4" w:rsidP="531273E2" w:rsidRDefault="4268B3E9" w14:paraId="7C7A827B" w14:textId="047886A4">
      <w:pPr>
        <w:spacing w:before="100" w:beforeAutospacing="1" w:after="100" w:afterAutospacing="1"/>
      </w:pPr>
      <w:r w:rsidRPr="009C6A95">
        <w:t>Les écoles de production sont organisées de manière à</w:t>
      </w:r>
      <w:r w:rsidRPr="00A57FA5">
        <w:t xml:space="preserve"> reproduire un</w:t>
      </w:r>
      <w:r w:rsidRPr="009C6A95">
        <w:rPr>
          <w:b/>
          <w:bCs/>
        </w:rPr>
        <w:t xml:space="preserve"> environnement professionnel</w:t>
      </w:r>
      <w:r w:rsidRPr="009C6A95">
        <w:t xml:space="preserve"> réel, dans lequel les jeunes alternent </w:t>
      </w:r>
      <w:r w:rsidRPr="009C6A95">
        <w:rPr>
          <w:b/>
          <w:bCs/>
        </w:rPr>
        <w:t>apprentissages théoriques</w:t>
      </w:r>
      <w:r w:rsidRPr="009C6A95">
        <w:t xml:space="preserve"> et </w:t>
      </w:r>
      <w:r w:rsidRPr="009C6A95">
        <w:rPr>
          <w:b/>
          <w:bCs/>
        </w:rPr>
        <w:t>activités de production</w:t>
      </w:r>
      <w:r w:rsidRPr="009C6A95">
        <w:t xml:space="preserve"> pour des clients</w:t>
      </w:r>
      <w:r w:rsidR="00E264E8">
        <w:t>.</w:t>
      </w:r>
      <w:r w:rsidRPr="00B1387C" w:rsidR="00B1387C">
        <w:rPr>
          <w:noProof/>
        </w:rPr>
        <w:t xml:space="preserve"> </w:t>
      </w:r>
    </w:p>
    <w:p w:rsidRPr="009C6A95" w:rsidR="006F2FE4" w:rsidP="006F2FE4" w:rsidRDefault="00B1387C" w14:paraId="02ECB45B" w14:textId="1ED1EA44">
      <w:pPr>
        <w:spacing w:before="100" w:beforeAutospacing="1" w:after="100" w:afterAutospacing="1"/>
      </w:pPr>
      <w:r>
        <w:rPr>
          <w:noProof/>
        </w:rPr>
        <w:drawing>
          <wp:anchor distT="0" distB="0" distL="114300" distR="114300" simplePos="0" relativeHeight="251658253" behindDoc="1" locked="0" layoutInCell="1" allowOverlap="1" wp14:anchorId="3FE1DE11" wp14:editId="1D195A3D">
            <wp:simplePos x="0" y="0"/>
            <wp:positionH relativeFrom="leftMargin">
              <wp:posOffset>689212</wp:posOffset>
            </wp:positionH>
            <wp:positionV relativeFrom="paragraph">
              <wp:posOffset>6786</wp:posOffset>
            </wp:positionV>
            <wp:extent cx="510639" cy="510639"/>
            <wp:effectExtent l="0" t="0" r="3810" b="3810"/>
            <wp:wrapNone/>
            <wp:docPr id="36604680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6808" name="Imag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6F2FE4">
        <w:t>L’</w:t>
      </w:r>
      <w:r w:rsidRPr="009C6A95" w:rsidR="006F2FE4">
        <w:rPr>
          <w:b/>
          <w:bCs/>
        </w:rPr>
        <w:t xml:space="preserve">organigramme type présenté en </w:t>
      </w:r>
      <w:bookmarkStart w:name="RetourAnnexe2" w:id="33"/>
      <w:r w:rsidR="006F2FE4">
        <w:fldChar w:fldCharType="begin"/>
      </w:r>
      <w:r w:rsidR="006F2FE4">
        <w:instrText>HYPERLINK \l "Annexe2"</w:instrText>
      </w:r>
      <w:r w:rsidR="006F2FE4">
        <w:fldChar w:fldCharType="separate"/>
      </w:r>
      <w:r w:rsidRPr="00D254B6" w:rsidR="006F2FE4">
        <w:rPr>
          <w:rStyle w:val="Lienhypertexte"/>
          <w:b/>
          <w:bCs/>
        </w:rPr>
        <w:t>Annexe 2</w:t>
      </w:r>
      <w:r w:rsidR="006F2FE4">
        <w:fldChar w:fldCharType="end"/>
      </w:r>
      <w:bookmarkEnd w:id="33"/>
      <w:r w:rsidRPr="009C6A95" w:rsidR="006F2FE4">
        <w:t xml:space="preserve"> illustre cette configuration. Il constitue une base utile pour tout porteur de projet souhaitant construire une école cohérente et fonctionnelle. Ce schéma met en évidence la répartition des responsabilités entre les instances décisionnelles, les fonctions opérationnelles, ainsi que les partenaires externes).</w:t>
      </w:r>
    </w:p>
    <w:p w:rsidRPr="009C6A95" w:rsidR="006F2FE4" w:rsidP="006F2FE4" w:rsidRDefault="006F2FE4" w14:paraId="4DCFAA59" w14:textId="7CD7BB87">
      <w:pPr>
        <w:spacing w:before="100" w:beforeAutospacing="1" w:after="100" w:afterAutospacing="1"/>
      </w:pPr>
      <w:r w:rsidRPr="009C6A95">
        <w:t xml:space="preserve">La </w:t>
      </w:r>
      <w:r w:rsidRPr="009C6A95">
        <w:rPr>
          <w:b/>
          <w:bCs/>
        </w:rPr>
        <w:t>Fédération Nationale des Écoles de Production (FNEP)</w:t>
      </w:r>
      <w:r w:rsidRPr="009C6A95">
        <w:t xml:space="preserve">, créée en 2008, joue un rôle central dans cette structuration. Elle fédère, soutient et accompagne les écoles de production à travers des missions de </w:t>
      </w:r>
      <w:r w:rsidRPr="009C6A95">
        <w:rPr>
          <w:b/>
          <w:bCs/>
        </w:rPr>
        <w:t>labellisation</w:t>
      </w:r>
      <w:r w:rsidRPr="009C6A95">
        <w:t xml:space="preserve">, de </w:t>
      </w:r>
      <w:r w:rsidRPr="009C6A95">
        <w:rPr>
          <w:b/>
          <w:bCs/>
        </w:rPr>
        <w:t>partage de bonnes pratiques</w:t>
      </w:r>
      <w:r w:rsidRPr="009C6A95">
        <w:t xml:space="preserve"> et de </w:t>
      </w:r>
      <w:r w:rsidRPr="009C6A95">
        <w:rPr>
          <w:b/>
          <w:bCs/>
        </w:rPr>
        <w:t>représentation nationale</w:t>
      </w:r>
      <w:r w:rsidRPr="009C6A95">
        <w:t>. Elle est également un interlocuteur de référence pour les porteurs de projet en phase de création.</w:t>
      </w:r>
    </w:p>
    <w:p w:rsidRPr="009C6A95" w:rsidR="007C4772" w:rsidP="007C4772" w:rsidRDefault="00D47F46" w14:paraId="3B6E2C58" w14:textId="7BF967F3">
      <w:pPr>
        <w:spacing w:before="100" w:beforeAutospacing="1" w:after="100" w:afterAutospacing="1"/>
      </w:pPr>
      <w:r w:rsidRPr="009C6A95">
        <w:rPr>
          <w:noProof/>
        </w:rPr>
        <w:drawing>
          <wp:anchor distT="0" distB="0" distL="114300" distR="114300" simplePos="0" relativeHeight="251658250" behindDoc="1" locked="0" layoutInCell="1" allowOverlap="1" wp14:anchorId="2A15C3B9" wp14:editId="2AE3E986">
            <wp:simplePos x="0" y="0"/>
            <wp:positionH relativeFrom="margin">
              <wp:align>left</wp:align>
            </wp:positionH>
            <wp:positionV relativeFrom="paragraph">
              <wp:posOffset>8930</wp:posOffset>
            </wp:positionV>
            <wp:extent cx="379730" cy="390525"/>
            <wp:effectExtent l="0" t="0" r="1270" b="9525"/>
            <wp:wrapTight wrapText="bothSides">
              <wp:wrapPolygon edited="0">
                <wp:start x="0" y="0"/>
                <wp:lineTo x="0" y="21073"/>
                <wp:lineTo x="20589" y="21073"/>
                <wp:lineTo x="20589" y="0"/>
                <wp:lineTo x="0" y="0"/>
              </wp:wrapPolygon>
            </wp:wrapTight>
            <wp:docPr id="916911912"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Pr="009C6A95" w:rsidR="007C4772">
        <w:t>L’</w:t>
      </w:r>
      <w:r w:rsidRPr="009C6A95" w:rsidR="007C4772">
        <w:rPr>
          <w:b/>
          <w:bCs/>
        </w:rPr>
        <w:t xml:space="preserve">exemple de </w:t>
      </w:r>
      <w:r w:rsidRPr="009C6A95" w:rsidR="00E13BE0">
        <w:rPr>
          <w:b/>
          <w:bCs/>
        </w:rPr>
        <w:t>l’</w:t>
      </w:r>
      <w:proofErr w:type="spellStart"/>
      <w:r w:rsidRPr="009C6A95" w:rsidR="00E13BE0">
        <w:rPr>
          <w:b/>
          <w:bCs/>
        </w:rPr>
        <w:t>EdP</w:t>
      </w:r>
      <w:proofErr w:type="spellEnd"/>
      <w:r w:rsidRPr="009C6A95" w:rsidR="007C4772">
        <w:rPr>
          <w:b/>
          <w:bCs/>
        </w:rPr>
        <w:t xml:space="preserve"> Alpha</w:t>
      </w:r>
      <w:r w:rsidRPr="009C6A95" w:rsidR="007C4772">
        <w:t xml:space="preserve"> en offre une illustration concrète. Alpha est structurée autour de trois pôles principaux :</w:t>
      </w:r>
    </w:p>
    <w:p w:rsidRPr="009C6A95" w:rsidR="007C4772" w:rsidP="00C549D0" w:rsidRDefault="007C4772" w14:paraId="0CA7FC38" w14:textId="68D5FE2A">
      <w:pPr>
        <w:numPr>
          <w:ilvl w:val="0"/>
          <w:numId w:val="9"/>
        </w:numPr>
        <w:spacing w:before="100" w:beforeAutospacing="1" w:after="100" w:afterAutospacing="1"/>
      </w:pPr>
      <w:proofErr w:type="gramStart"/>
      <w:r w:rsidRPr="009C6A95">
        <w:t>un</w:t>
      </w:r>
      <w:proofErr w:type="gramEnd"/>
      <w:r w:rsidRPr="009C6A95">
        <w:t xml:space="preserve"> </w:t>
      </w:r>
      <w:r w:rsidRPr="009C6A95">
        <w:rPr>
          <w:b/>
          <w:bCs/>
        </w:rPr>
        <w:t>pôle stratégique</w:t>
      </w:r>
      <w:r w:rsidRPr="009C6A95">
        <w:t xml:space="preserve">, assuré par un </w:t>
      </w:r>
      <w:r w:rsidRPr="009C6A95">
        <w:rPr>
          <w:b/>
          <w:bCs/>
        </w:rPr>
        <w:t>Conseil d’Administration</w:t>
      </w:r>
    </w:p>
    <w:p w:rsidRPr="009C6A95" w:rsidR="007C4772" w:rsidP="00C549D0" w:rsidRDefault="007C4772" w14:paraId="2383B86D" w14:textId="77777777">
      <w:pPr>
        <w:numPr>
          <w:ilvl w:val="0"/>
          <w:numId w:val="9"/>
        </w:numPr>
        <w:spacing w:before="100" w:beforeAutospacing="1" w:after="100" w:afterAutospacing="1"/>
      </w:pPr>
      <w:proofErr w:type="gramStart"/>
      <w:r w:rsidRPr="009C6A95">
        <w:t>un</w:t>
      </w:r>
      <w:proofErr w:type="gramEnd"/>
      <w:r w:rsidRPr="009C6A95">
        <w:t xml:space="preserve"> </w:t>
      </w:r>
      <w:r w:rsidRPr="009C6A95">
        <w:rPr>
          <w:b/>
          <w:bCs/>
        </w:rPr>
        <w:t>pôle opérationnel</w:t>
      </w:r>
      <w:r w:rsidRPr="009C6A95">
        <w:t xml:space="preserve">, composé de la </w:t>
      </w:r>
      <w:r w:rsidRPr="009C6A95">
        <w:rPr>
          <w:b/>
          <w:bCs/>
        </w:rPr>
        <w:t>direction</w:t>
      </w:r>
      <w:r w:rsidRPr="009C6A95">
        <w:t xml:space="preserve">, du </w:t>
      </w:r>
      <w:r w:rsidRPr="009C6A95">
        <w:rPr>
          <w:b/>
          <w:bCs/>
        </w:rPr>
        <w:t>personnel pédagogique</w:t>
      </w:r>
      <w:r w:rsidRPr="009C6A95">
        <w:t>, administratif et technique,</w:t>
      </w:r>
    </w:p>
    <w:p w:rsidRPr="009C6A95" w:rsidR="009C07EB" w:rsidP="00C549D0" w:rsidRDefault="007C4772" w14:paraId="4B9754F9" w14:textId="77777777">
      <w:pPr>
        <w:numPr>
          <w:ilvl w:val="0"/>
          <w:numId w:val="9"/>
        </w:numPr>
        <w:spacing w:before="100" w:beforeAutospacing="1" w:after="100" w:afterAutospacing="1"/>
      </w:pPr>
      <w:proofErr w:type="gramStart"/>
      <w:r w:rsidRPr="009C6A95">
        <w:t>et</w:t>
      </w:r>
      <w:proofErr w:type="gramEnd"/>
      <w:r w:rsidRPr="009C6A95">
        <w:t xml:space="preserve"> un </w:t>
      </w:r>
      <w:r w:rsidRPr="009C6A95">
        <w:rPr>
          <w:b/>
          <w:bCs/>
        </w:rPr>
        <w:t>réseau de partenaires externes</w:t>
      </w:r>
      <w:r w:rsidRPr="009C6A95">
        <w:t xml:space="preserve">, principalement </w:t>
      </w:r>
      <w:r w:rsidRPr="009C6A95">
        <w:rPr>
          <w:b/>
          <w:bCs/>
        </w:rPr>
        <w:t>entreprises locales</w:t>
      </w:r>
      <w:r w:rsidRPr="009C6A95">
        <w:t xml:space="preserve"> et </w:t>
      </w:r>
      <w:r w:rsidRPr="009C6A95">
        <w:rPr>
          <w:b/>
          <w:bCs/>
        </w:rPr>
        <w:t>acteurs institutionnels</w:t>
      </w:r>
      <w:r w:rsidRPr="009C6A95">
        <w:t>.</w:t>
      </w:r>
    </w:p>
    <w:p w:rsidRPr="009C6A95" w:rsidR="000C24A8" w:rsidP="001F450C" w:rsidRDefault="009C07EB" w14:paraId="42B546AA" w14:textId="5AA15020">
      <w:pPr>
        <w:spacing w:before="100" w:beforeAutospacing="1" w:after="100" w:afterAutospacing="1"/>
        <w:rPr>
          <w:rFonts w:eastAsiaTheme="majorEastAsia"/>
          <w:color w:val="0F4761" w:themeColor="accent1" w:themeShade="BF"/>
        </w:rPr>
      </w:pPr>
      <w:r w:rsidRPr="009C6A95">
        <w:t>Cette organisation favorise une gouvernance claire, un pilotage rigoureux et une implication active des parties prenantes. Elle garantit ainsi la qualité de la formation dispensée et l’ancrage territorial de chaque école.</w:t>
      </w:r>
      <w:r w:rsidRPr="009C6A95" w:rsidR="000C24A8">
        <w:br w:type="page"/>
      </w:r>
    </w:p>
    <w:p w:rsidRPr="009C6A95" w:rsidR="0021743D" w:rsidP="00F83249" w:rsidRDefault="0021743D" w14:paraId="117B3E86" w14:textId="0EE4A415">
      <w:pPr>
        <w:pStyle w:val="Titre3"/>
      </w:pPr>
      <w:bookmarkStart w:name="_Toc205969917" w:id="34"/>
      <w:r w:rsidRPr="009C6A95">
        <w:t>Section 2 - Identification des défis et des opportunités dans le contexte actuel</w:t>
      </w:r>
      <w:bookmarkEnd w:id="34"/>
    </w:p>
    <w:p w:rsidRPr="009C6A95" w:rsidR="00B546BD" w:rsidP="00B546BD" w:rsidRDefault="00B546BD" w14:paraId="5BF17C31" w14:textId="372D876F">
      <w:pPr>
        <w:spacing w:before="100" w:beforeAutospacing="1" w:after="100" w:afterAutospacing="1"/>
      </w:pPr>
      <w:r w:rsidRPr="009C6A95">
        <w:t xml:space="preserve">Dans un contexte d’expansion rapide, les </w:t>
      </w:r>
      <w:proofErr w:type="spellStart"/>
      <w:r w:rsidRPr="009C6A95" w:rsidR="00E13BE0">
        <w:t>EdP</w:t>
      </w:r>
      <w:proofErr w:type="spellEnd"/>
      <w:r w:rsidRPr="009C6A95">
        <w:t xml:space="preserve"> sont confrontées à plusieurs </w:t>
      </w:r>
      <w:r w:rsidRPr="009C6A95">
        <w:rPr>
          <w:b/>
          <w:bCs/>
        </w:rPr>
        <w:t>défis structurels</w:t>
      </w:r>
      <w:r w:rsidRPr="009C6A95">
        <w:t xml:space="preserve"> qui fragilisent leur développement. Mais ce modèle éducatif, reconnu pour son efficacité, offre aussi de réelles </w:t>
      </w:r>
      <w:r w:rsidRPr="009C6A95">
        <w:rPr>
          <w:b/>
          <w:bCs/>
        </w:rPr>
        <w:t>opportunités d’évolution</w:t>
      </w:r>
      <w:r w:rsidRPr="009C6A95">
        <w:t xml:space="preserve"> à condition d’être structuré et accompagné de manière stratégique.</w:t>
      </w:r>
    </w:p>
    <w:p w:rsidRPr="009C6A95" w:rsidR="0021743D" w:rsidP="00F83249" w:rsidRDefault="0021743D" w14:paraId="401A501B" w14:textId="77777777">
      <w:pPr>
        <w:pStyle w:val="Titre4"/>
      </w:pPr>
      <w:bookmarkStart w:name="_Toc205969918" w:id="35"/>
      <w:r w:rsidRPr="009C6A95">
        <w:t>Paragraphe 1 : Défis actuels auxquels sont confrontées les écoles de production en France</w:t>
      </w:r>
      <w:bookmarkEnd w:id="35"/>
    </w:p>
    <w:p w:rsidRPr="009C6A95" w:rsidR="008431E9" w:rsidP="008431E9" w:rsidRDefault="008431E9" w14:paraId="39E4B371" w14:textId="6DE6507D">
      <w:pPr>
        <w:spacing w:before="100" w:beforeAutospacing="1" w:after="100" w:afterAutospacing="1"/>
      </w:pPr>
      <w:r w:rsidRPr="009C6A95">
        <w:t xml:space="preserve">Les </w:t>
      </w:r>
      <w:proofErr w:type="spellStart"/>
      <w:r w:rsidRPr="009C6A95" w:rsidR="00E13BE0">
        <w:t>EdP</w:t>
      </w:r>
      <w:proofErr w:type="spellEnd"/>
      <w:r w:rsidRPr="009C6A95" w:rsidR="00E13BE0">
        <w:t xml:space="preserve"> </w:t>
      </w:r>
      <w:r w:rsidRPr="009C6A95">
        <w:t xml:space="preserve">évoluent dans un </w:t>
      </w:r>
      <w:r w:rsidRPr="009C6A95">
        <w:rPr>
          <w:b/>
          <w:bCs/>
        </w:rPr>
        <w:t>environnement contraint</w:t>
      </w:r>
      <w:r w:rsidRPr="009C6A95">
        <w:t xml:space="preserve">, à la fois sur le plan </w:t>
      </w:r>
      <w:r w:rsidRPr="009C6A95">
        <w:rPr>
          <w:b/>
          <w:bCs/>
        </w:rPr>
        <w:t>économique</w:t>
      </w:r>
      <w:r w:rsidRPr="009C6A95">
        <w:t xml:space="preserve">, </w:t>
      </w:r>
      <w:r w:rsidRPr="009C6A95">
        <w:rPr>
          <w:b/>
          <w:bCs/>
        </w:rPr>
        <w:t>humain</w:t>
      </w:r>
      <w:r w:rsidRPr="009C6A95">
        <w:t xml:space="preserve"> et </w:t>
      </w:r>
      <w:r w:rsidRPr="009C6A95">
        <w:rPr>
          <w:b/>
          <w:bCs/>
        </w:rPr>
        <w:t>organisationnel</w:t>
      </w:r>
      <w:r w:rsidRPr="009C6A95">
        <w:t xml:space="preserve">. Malgré une </w:t>
      </w:r>
      <w:r w:rsidRPr="009C6A95">
        <w:rPr>
          <w:b/>
          <w:bCs/>
        </w:rPr>
        <w:t>reconnaissance croissante</w:t>
      </w:r>
      <w:r w:rsidRPr="009C6A95">
        <w:t xml:space="preserve">, elles doivent faire face à </w:t>
      </w:r>
      <w:r w:rsidRPr="004516C4">
        <w:t>plusieurs facteurs de</w:t>
      </w:r>
      <w:r w:rsidRPr="009C6A95">
        <w:rPr>
          <w:b/>
          <w:bCs/>
        </w:rPr>
        <w:t xml:space="preserve"> </w:t>
      </w:r>
      <w:r w:rsidRPr="009C6A95" w:rsidR="65557250">
        <w:rPr>
          <w:b/>
          <w:bCs/>
        </w:rPr>
        <w:t>faiblesses</w:t>
      </w:r>
      <w:r w:rsidRPr="009C6A95" w:rsidR="5D90E29E">
        <w:rPr>
          <w:b/>
          <w:bCs/>
        </w:rPr>
        <w:t xml:space="preserve"> structurelle</w:t>
      </w:r>
      <w:r w:rsidRPr="009C6A95" w:rsidR="2B62A610">
        <w:rPr>
          <w:b/>
          <w:bCs/>
        </w:rPr>
        <w:t>s</w:t>
      </w:r>
      <w:r w:rsidRPr="009C6A95">
        <w:t xml:space="preserve"> qui peuvent freiner leur développement et mettre à l’épreuve la </w:t>
      </w:r>
      <w:r w:rsidRPr="009C6A95">
        <w:rPr>
          <w:b/>
          <w:bCs/>
        </w:rPr>
        <w:t>soutenabilité de leur modèle</w:t>
      </w:r>
      <w:r w:rsidRPr="009C6A95">
        <w:t xml:space="preserve">. </w:t>
      </w:r>
    </w:p>
    <w:p w:rsidRPr="009C6A95" w:rsidR="008431E9" w:rsidP="001F6FE2" w:rsidRDefault="008431E9" w14:paraId="0F7A90CD" w14:textId="177908E9">
      <w:pPr>
        <w:pStyle w:val="Titre5"/>
      </w:pPr>
      <w:bookmarkStart w:name="_Toc205969919" w:id="36"/>
      <w:r w:rsidRPr="5A622B88">
        <w:t>Financement structurel et autonomie budgétaire</w:t>
      </w:r>
      <w:bookmarkEnd w:id="36"/>
    </w:p>
    <w:p w:rsidRPr="009C6A95" w:rsidR="008B6FBD" w:rsidP="5A622B88" w:rsidRDefault="00B1387C" w14:paraId="7A3FF609" w14:textId="0D935FD5">
      <w:pPr>
        <w:spacing w:beforeAutospacing="1" w:afterAutospacing="1"/>
      </w:pPr>
      <w:r>
        <w:rPr>
          <w:noProof/>
        </w:rPr>
        <w:drawing>
          <wp:anchor distT="0" distB="0" distL="114300" distR="114300" simplePos="0" relativeHeight="251658254" behindDoc="1" locked="0" layoutInCell="1" allowOverlap="1" wp14:anchorId="2B4BCA51" wp14:editId="477CE2E6">
            <wp:simplePos x="0" y="0"/>
            <wp:positionH relativeFrom="leftMargin">
              <wp:posOffset>746125</wp:posOffset>
            </wp:positionH>
            <wp:positionV relativeFrom="paragraph">
              <wp:posOffset>2716056</wp:posOffset>
            </wp:positionV>
            <wp:extent cx="510639" cy="510639"/>
            <wp:effectExtent l="0" t="0" r="3810" b="3810"/>
            <wp:wrapNone/>
            <wp:docPr id="1525175504"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5504" name="Image 7" descr="Une image contenant motif, carré, pix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5A622B88" w:rsidR="00ED7F82">
        <w:t xml:space="preserve">Le </w:t>
      </w:r>
      <w:r w:rsidRPr="5A622B88" w:rsidR="00ED7F82">
        <w:rPr>
          <w:b/>
          <w:bCs/>
        </w:rPr>
        <w:t>financement structurel</w:t>
      </w:r>
      <w:r w:rsidRPr="5A622B88" w:rsidR="00ED7F82">
        <w:t xml:space="preserve"> constitue un </w:t>
      </w:r>
      <w:r w:rsidRPr="5A622B88" w:rsidR="00ED7F82">
        <w:rPr>
          <w:b/>
          <w:bCs/>
        </w:rPr>
        <w:t>défi majeur</w:t>
      </w:r>
      <w:r w:rsidRPr="5A622B88" w:rsidR="00ED7F82">
        <w:t xml:space="preserve"> pour les Écoles de Production, particulièrement au cours de leurs </w:t>
      </w:r>
      <w:r w:rsidRPr="5A622B88" w:rsidR="00ED7F82">
        <w:rPr>
          <w:b/>
          <w:bCs/>
        </w:rPr>
        <w:t>premières années de fonctionnement</w:t>
      </w:r>
      <w:r w:rsidRPr="5A622B88" w:rsidR="00ED7F82">
        <w:t xml:space="preserve">. Durant cette période initiale, le manque de </w:t>
      </w:r>
      <w:r w:rsidRPr="5A622B88" w:rsidR="00ED7F82">
        <w:rPr>
          <w:b/>
          <w:bCs/>
        </w:rPr>
        <w:t>notoriété</w:t>
      </w:r>
      <w:r w:rsidRPr="5A622B88" w:rsidR="00ED7F82">
        <w:t xml:space="preserve"> de l'établissement rend l'</w:t>
      </w:r>
      <w:r w:rsidRPr="5A622B88" w:rsidR="00ED7F82">
        <w:rPr>
          <w:b/>
          <w:bCs/>
        </w:rPr>
        <w:t>autofinancement</w:t>
      </w:r>
      <w:r w:rsidRPr="5A622B88" w:rsidR="00ED7F82">
        <w:t xml:space="preserve"> par l'activité de production (ventes de biens et services) particulièrement </w:t>
      </w:r>
      <w:r w:rsidRPr="5A622B88" w:rsidR="00ED7F82">
        <w:rPr>
          <w:b/>
          <w:bCs/>
        </w:rPr>
        <w:t>complexe</w:t>
      </w:r>
      <w:r w:rsidRPr="5A622B88" w:rsidR="00ED7F82">
        <w:t xml:space="preserve">. Bien que des </w:t>
      </w:r>
      <w:r w:rsidRPr="5A622B88" w:rsidR="00ED7F82">
        <w:rPr>
          <w:b/>
          <w:bCs/>
        </w:rPr>
        <w:t>subventions d'investissement initiales</w:t>
      </w:r>
      <w:r w:rsidRPr="5A622B88" w:rsidR="00ED7F82">
        <w:t xml:space="preserve"> soient</w:t>
      </w:r>
      <w:r w:rsidRPr="5A622B88" w:rsidR="00392673">
        <w:t xml:space="preserve"> </w:t>
      </w:r>
      <w:r w:rsidRPr="5A622B88" w:rsidR="00ED7F82">
        <w:t xml:space="preserve">octroyées, le </w:t>
      </w:r>
      <w:r w:rsidRPr="5A622B88" w:rsidR="00ED7F82">
        <w:rPr>
          <w:b/>
          <w:bCs/>
        </w:rPr>
        <w:t>fonctionnement courant</w:t>
      </w:r>
      <w:r w:rsidRPr="5A622B88" w:rsidR="00ED7F82">
        <w:t xml:space="preserve"> des </w:t>
      </w:r>
      <w:proofErr w:type="spellStart"/>
      <w:r w:rsidR="001F6FE2">
        <w:t>EdP</w:t>
      </w:r>
      <w:proofErr w:type="spellEnd"/>
      <w:r w:rsidR="001F6FE2">
        <w:t xml:space="preserve"> </w:t>
      </w:r>
      <w:r w:rsidRPr="5A622B88" w:rsidR="00ED7F82">
        <w:t xml:space="preserve">repose sur des </w:t>
      </w:r>
      <w:r w:rsidRPr="5A622B88" w:rsidR="00ED7F82">
        <w:rPr>
          <w:b/>
          <w:bCs/>
        </w:rPr>
        <w:t>ressources variées et irrégulières</w:t>
      </w:r>
      <w:r w:rsidRPr="5A622B88" w:rsidR="00ED7F82">
        <w:t xml:space="preserve"> (commandes clients, aides publiques annuelles, dons ponctuels). Cette </w:t>
      </w:r>
      <w:r w:rsidRPr="5A622B88" w:rsidR="00ED7F82">
        <w:rPr>
          <w:b/>
          <w:bCs/>
        </w:rPr>
        <w:t>irrégularité</w:t>
      </w:r>
      <w:r w:rsidRPr="5A622B88" w:rsidR="00ED7F82">
        <w:t xml:space="preserve"> engendre une </w:t>
      </w:r>
      <w:r w:rsidRPr="5A622B88" w:rsidR="00ED7F82">
        <w:rPr>
          <w:b/>
          <w:bCs/>
        </w:rPr>
        <w:t>instabilité financière</w:t>
      </w:r>
      <w:r w:rsidRPr="5A622B88" w:rsidR="00ED7F82">
        <w:t xml:space="preserve"> qui </w:t>
      </w:r>
      <w:r w:rsidRPr="5A622B88" w:rsidR="009244A6">
        <w:t>complexifie</w:t>
      </w:r>
      <w:r w:rsidRPr="5A622B88" w:rsidR="00ED7F82">
        <w:t xml:space="preserve"> la </w:t>
      </w:r>
      <w:r w:rsidRPr="5A622B88" w:rsidR="00ED7F82">
        <w:rPr>
          <w:b/>
          <w:bCs/>
        </w:rPr>
        <w:t>projection budgétaire à moyen terme</w:t>
      </w:r>
      <w:r w:rsidRPr="5A622B88" w:rsidR="00ED7F82">
        <w:t xml:space="preserve"> et la </w:t>
      </w:r>
      <w:r w:rsidRPr="5A622B88" w:rsidR="00ED7F82">
        <w:rPr>
          <w:b/>
          <w:bCs/>
        </w:rPr>
        <w:t>planification stratégique</w:t>
      </w:r>
      <w:r w:rsidRPr="5A622B88" w:rsidR="00ED7F82">
        <w:t>. Comme le souligne le Directeur de l'école Alpha (</w:t>
      </w:r>
      <w:bookmarkStart w:name="RetourAnnexe3Page19" w:id="37"/>
      <w:r w:rsidR="008F1032">
        <w:fldChar w:fldCharType="begin"/>
      </w:r>
      <w:r w:rsidR="008F1032">
        <w:instrText>HYPERLINK  \l "Annexe3"</w:instrText>
      </w:r>
      <w:r w:rsidR="008F1032">
        <w:fldChar w:fldCharType="separate"/>
      </w:r>
      <w:r w:rsidRPr="008F1032" w:rsidR="00ED7F82">
        <w:rPr>
          <w:rStyle w:val="Lienhypertexte"/>
        </w:rPr>
        <w:t>Annexe 3</w:t>
      </w:r>
      <w:r w:rsidR="008F1032">
        <w:fldChar w:fldCharType="end"/>
      </w:r>
      <w:bookmarkEnd w:id="37"/>
      <w:r w:rsidRPr="5A622B88" w:rsidR="00ED7F82">
        <w:t xml:space="preserve">), la gestion financière de ces établissements s'apparente à un </w:t>
      </w:r>
      <w:r w:rsidRPr="5A622B88" w:rsidR="00ED7F82">
        <w:rPr>
          <w:i/>
          <w:iCs/>
        </w:rPr>
        <w:t>« exercice d'équilibriste permanent »</w:t>
      </w:r>
      <w:r w:rsidRPr="5A622B88" w:rsidR="00ED7F82">
        <w:t>, visant à préserver l</w:t>
      </w:r>
      <w:r w:rsidRPr="5A622B88" w:rsidR="1DFD7D0F">
        <w:t xml:space="preserve">a </w:t>
      </w:r>
      <w:r w:rsidRPr="5A622B88" w:rsidR="1DFD7D0F">
        <w:rPr>
          <w:b/>
          <w:bCs/>
        </w:rPr>
        <w:t>viabilité économique</w:t>
      </w:r>
      <w:r w:rsidRPr="5A622B88" w:rsidR="00ED7F82">
        <w:rPr>
          <w:b/>
          <w:bCs/>
        </w:rPr>
        <w:t xml:space="preserve"> </w:t>
      </w:r>
      <w:r w:rsidRPr="5A622B88" w:rsidR="00ED7F82">
        <w:t>malgré ces contraintes.</w:t>
      </w:r>
      <w:r w:rsidRPr="00B1387C">
        <w:rPr>
          <w:noProof/>
        </w:rPr>
        <w:t xml:space="preserve"> </w:t>
      </w:r>
    </w:p>
    <w:p w:rsidRPr="009C6A95" w:rsidR="008B6FBD" w:rsidP="531273E2" w:rsidRDefault="00EC3F42" w14:paraId="4C6807F2" w14:textId="3B334AA9">
      <w:pPr>
        <w:spacing w:before="240" w:after="240"/>
        <w:rPr>
          <w:rFonts w:eastAsia="Calibri"/>
          <w:color w:val="7030A0"/>
        </w:rPr>
      </w:pPr>
      <w:r w:rsidRPr="009C6A95">
        <w:t xml:space="preserve">Cela est confirmé par </w:t>
      </w:r>
      <w:r w:rsidRPr="009C6A95" w:rsidR="00770E70">
        <w:t>l’</w:t>
      </w:r>
      <w:r w:rsidRPr="009C6A95" w:rsidR="00AA49FE">
        <w:t>étude</w:t>
      </w:r>
      <w:r w:rsidRPr="009C6A95" w:rsidR="00770E70">
        <w:t xml:space="preserve"> réalisée par </w:t>
      </w:r>
      <w:r w:rsidRPr="009C6A95" w:rsidR="00F74F65">
        <w:t>Pierre-Yves Bernard, Pauline David et Céline Jacob</w:t>
      </w:r>
      <w:r w:rsidRPr="009C6A95" w:rsidR="00F74F65">
        <w:rPr>
          <w:rStyle w:val="Appelnotedebasdep"/>
          <w:rFonts w:eastAsia="Calibri"/>
        </w:rPr>
        <w:footnoteReference w:id="8"/>
      </w:r>
      <w:r w:rsidRPr="009C6A95" w:rsidR="00155C91">
        <w:rPr>
          <w:rFonts w:eastAsia="Calibri"/>
        </w:rPr>
        <w:t xml:space="preserve"> </w:t>
      </w:r>
      <w:r w:rsidRPr="009C6A95" w:rsidR="00F74F65">
        <w:rPr>
          <w:rFonts w:eastAsia="Calibri"/>
          <w:color w:val="7030A0"/>
        </w:rPr>
        <w:t xml:space="preserve"> </w:t>
      </w:r>
      <w:r w:rsidRPr="009C6A95" w:rsidR="004B198A">
        <w:t xml:space="preserve">qui </w:t>
      </w:r>
      <w:r w:rsidRPr="009C6A95" w:rsidR="004B198A">
        <w:rPr>
          <w:b/>
          <w:bCs/>
        </w:rPr>
        <w:t>met en évidence</w:t>
      </w:r>
      <w:r w:rsidRPr="009C6A95" w:rsidR="004B198A">
        <w:t xml:space="preserve"> que</w:t>
      </w:r>
      <w:r w:rsidRPr="009C6A95" w:rsidR="004B198A">
        <w:rPr>
          <w:rFonts w:eastAsia="Calibri"/>
          <w:color w:val="7030A0"/>
        </w:rPr>
        <w:t xml:space="preserve"> </w:t>
      </w:r>
      <w:r w:rsidRPr="009C6A95" w:rsidR="008244B5">
        <w:rPr>
          <w:i/>
          <w:iCs/>
        </w:rPr>
        <w:t>« </w:t>
      </w:r>
      <w:r w:rsidRPr="009C6A95" w:rsidR="00F74F65">
        <w:rPr>
          <w:i/>
          <w:iCs/>
        </w:rPr>
        <w:t>l</w:t>
      </w:r>
      <w:r w:rsidRPr="009C6A95" w:rsidR="4CD16A05">
        <w:rPr>
          <w:i/>
          <w:iCs/>
        </w:rPr>
        <w:t xml:space="preserve">e </w:t>
      </w:r>
      <w:proofErr w:type="spellStart"/>
      <w:r w:rsidRPr="009C6A95" w:rsidR="4CD16A05">
        <w:rPr>
          <w:i/>
          <w:iCs/>
        </w:rPr>
        <w:t>modèle</w:t>
      </w:r>
      <w:proofErr w:type="spellEnd"/>
      <w:r w:rsidRPr="009C6A95" w:rsidR="4CD16A05">
        <w:rPr>
          <w:i/>
          <w:iCs/>
        </w:rPr>
        <w:t xml:space="preserve"> du « faire pour apprendre » suppose une recherche </w:t>
      </w:r>
      <w:proofErr w:type="spellStart"/>
      <w:r w:rsidRPr="009C6A95" w:rsidR="4CD16A05">
        <w:rPr>
          <w:i/>
          <w:iCs/>
        </w:rPr>
        <w:t>perpétuelle</w:t>
      </w:r>
      <w:proofErr w:type="spellEnd"/>
      <w:r w:rsidRPr="009C6A95" w:rsidR="4CD16A05">
        <w:rPr>
          <w:i/>
          <w:iCs/>
        </w:rPr>
        <w:t xml:space="preserve"> d’</w:t>
      </w:r>
      <w:proofErr w:type="spellStart"/>
      <w:r w:rsidRPr="009C6A95" w:rsidR="4CD16A05">
        <w:rPr>
          <w:i/>
          <w:iCs/>
        </w:rPr>
        <w:t>équilibre</w:t>
      </w:r>
      <w:proofErr w:type="spellEnd"/>
      <w:r w:rsidRPr="009C6A95" w:rsidR="4CD16A05">
        <w:rPr>
          <w:i/>
          <w:iCs/>
        </w:rPr>
        <w:t xml:space="preserve"> entre contrainte </w:t>
      </w:r>
      <w:proofErr w:type="spellStart"/>
      <w:r w:rsidRPr="009C6A95" w:rsidR="4CD16A05">
        <w:rPr>
          <w:i/>
          <w:iCs/>
        </w:rPr>
        <w:t>budgétaire</w:t>
      </w:r>
      <w:proofErr w:type="spellEnd"/>
      <w:r w:rsidRPr="009C6A95" w:rsidR="4CD16A05">
        <w:rPr>
          <w:i/>
          <w:iCs/>
        </w:rPr>
        <w:t xml:space="preserve"> et mission de formation.</w:t>
      </w:r>
      <w:r w:rsidRPr="009C6A95" w:rsidR="008244B5">
        <w:rPr>
          <w:i/>
          <w:iCs/>
        </w:rPr>
        <w:t> »</w:t>
      </w:r>
      <w:r w:rsidRPr="009C6A95" w:rsidR="4CD16A05">
        <w:rPr>
          <w:rFonts w:eastAsia="Calibri"/>
          <w:color w:val="7030A0"/>
        </w:rPr>
        <w:t xml:space="preserve"> </w:t>
      </w:r>
    </w:p>
    <w:p w:rsidR="00BD3E03" w:rsidP="5A622B88" w:rsidRDefault="6ECBC91B" w14:paraId="05AF417F" w14:textId="564455CB">
      <w:pPr>
        <w:spacing w:before="100" w:beforeAutospacing="1" w:after="100" w:afterAutospacing="1"/>
      </w:pPr>
      <w:r w:rsidRPr="5A622B88">
        <w:t xml:space="preserve">Cette dépendance à des financements hétérogènes est bien illustrée par le </w:t>
      </w:r>
      <w:r w:rsidRPr="5A622B88" w:rsidR="326121CB">
        <w:t xml:space="preserve">graphique </w:t>
      </w:r>
      <w:r w:rsidRPr="5A622B88">
        <w:t xml:space="preserve">(Figure </w:t>
      </w:r>
      <w:r w:rsidR="00B1387C">
        <w:t>4</w:t>
      </w:r>
      <w:r w:rsidRPr="5A622B88">
        <w:t xml:space="preserve">), </w:t>
      </w:r>
      <w:r w:rsidRPr="5A622B88">
        <w:rPr>
          <w:b/>
          <w:bCs/>
        </w:rPr>
        <w:t xml:space="preserve">basé sur </w:t>
      </w:r>
      <w:r w:rsidRPr="5A622B88" w:rsidR="48CC5085">
        <w:rPr>
          <w:b/>
          <w:bCs/>
        </w:rPr>
        <w:t>notre projection prévisionnelle</w:t>
      </w:r>
      <w:r w:rsidRPr="5A622B88">
        <w:t xml:space="preserve">. </w:t>
      </w:r>
    </w:p>
    <w:p w:rsidR="00A8741E" w:rsidP="000E4C66" w:rsidRDefault="00CE1F98" w14:paraId="47F70A7E" w14:textId="77777777">
      <w:pPr>
        <w:pStyle w:val="Lgende"/>
        <w:jc w:val="center"/>
      </w:pPr>
      <w:r>
        <w:rPr>
          <w:noProof/>
        </w:rPr>
        <w:drawing>
          <wp:inline distT="0" distB="0" distL="0" distR="0" wp14:anchorId="6EDAD270" wp14:editId="18B10432">
            <wp:extent cx="3686175" cy="1594884"/>
            <wp:effectExtent l="0" t="0" r="0" b="5715"/>
            <wp:docPr id="539086508" name="Graphique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Pr="00A8741E" w:rsidR="00D5038A" w:rsidP="00A8741E" w:rsidRDefault="00A8741E" w14:paraId="3301B5BA" w14:textId="58CB3D38">
      <w:pPr>
        <w:pStyle w:val="Lgende"/>
        <w:jc w:val="center"/>
        <w:rPr>
          <w:szCs w:val="22"/>
        </w:rPr>
      </w:pPr>
      <w:bookmarkStart w:name="_Toc205916256" w:id="38"/>
      <w:r w:rsidRPr="00A8741E">
        <w:rPr>
          <w:szCs w:val="22"/>
        </w:rPr>
        <w:t xml:space="preserve">Figure </w:t>
      </w:r>
      <w:r w:rsidRPr="00A8741E">
        <w:rPr>
          <w:szCs w:val="22"/>
        </w:rPr>
        <w:fldChar w:fldCharType="begin"/>
      </w:r>
      <w:r w:rsidRPr="00A8741E">
        <w:rPr>
          <w:szCs w:val="22"/>
        </w:rPr>
        <w:instrText xml:space="preserve"> SEQ Figure \* ARABIC </w:instrText>
      </w:r>
      <w:r w:rsidRPr="00A8741E">
        <w:rPr>
          <w:szCs w:val="22"/>
        </w:rPr>
        <w:fldChar w:fldCharType="separate"/>
      </w:r>
      <w:r w:rsidR="007F3F87">
        <w:rPr>
          <w:noProof/>
          <w:szCs w:val="22"/>
        </w:rPr>
        <w:t>4</w:t>
      </w:r>
      <w:r w:rsidRPr="00A8741E">
        <w:rPr>
          <w:szCs w:val="22"/>
        </w:rPr>
        <w:fldChar w:fldCharType="end"/>
      </w:r>
      <w:r w:rsidRPr="00A8741E">
        <w:rPr>
          <w:szCs w:val="22"/>
        </w:rPr>
        <w:t xml:space="preserve"> - Architecture des ressources de fonctionnement</w:t>
      </w:r>
      <w:bookmarkEnd w:id="38"/>
    </w:p>
    <w:p w:rsidRPr="009C6A95" w:rsidR="008B6FBD" w:rsidP="531273E2" w:rsidRDefault="6ECBC91B" w14:paraId="1D95F646" w14:textId="40F645D9">
      <w:pPr>
        <w:spacing w:before="100" w:beforeAutospacing="1" w:after="100" w:afterAutospacing="1"/>
      </w:pPr>
      <w:r w:rsidRPr="009C6A95">
        <w:t xml:space="preserve">Celui-ci montre qu’en moyenne, les subventions publiques couvrent tout juste </w:t>
      </w:r>
      <w:r w:rsidRPr="009C6A95">
        <w:rPr>
          <w:b/>
          <w:bCs/>
        </w:rPr>
        <w:t>50% des besoins</w:t>
      </w:r>
      <w:r w:rsidRPr="009C6A95">
        <w:t xml:space="preserve"> de fonctionnement, le solde provenant des activités de production (ventes) et des sources ponctuelles (dons, mécénat). Ce </w:t>
      </w:r>
      <w:r w:rsidRPr="009C6A95">
        <w:rPr>
          <w:b/>
          <w:bCs/>
        </w:rPr>
        <w:t>panachage fragile</w:t>
      </w:r>
      <w:r w:rsidRPr="009C6A95">
        <w:t xml:space="preserve"> rend les écoles particulièrement sensibles aux aléas économiques et aux retards de versement des fonds, impactant leur trésorerie et leur capacité d'action.</w:t>
      </w:r>
    </w:p>
    <w:p w:rsidRPr="009C6A95" w:rsidR="007B60F5" w:rsidP="003E500E" w:rsidRDefault="007B60F5" w14:paraId="34F85CDA" w14:textId="4CFF6F20">
      <w:pPr>
        <w:pStyle w:val="Titre5"/>
      </w:pPr>
      <w:bookmarkStart w:name="_Toc205969920" w:id="39"/>
      <w:r w:rsidRPr="5A622B88">
        <w:t>Attractivité des profils pédagogiques et tension</w:t>
      </w:r>
      <w:r w:rsidRPr="5A622B88" w:rsidR="4FE3D385">
        <w:t>s</w:t>
      </w:r>
      <w:r w:rsidRPr="5A622B88">
        <w:t xml:space="preserve"> sur le recrutement</w:t>
      </w:r>
      <w:bookmarkEnd w:id="39"/>
    </w:p>
    <w:p w:rsidRPr="009C6A95" w:rsidR="00836565" w:rsidP="00554A72" w:rsidRDefault="009B2254" w14:paraId="5E9A6556" w14:textId="03756673">
      <w:pPr>
        <w:spacing w:before="100" w:beforeAutospacing="1" w:after="100" w:afterAutospacing="1"/>
        <w:rPr>
          <w:i/>
          <w:iCs/>
        </w:rPr>
      </w:pPr>
      <w:r>
        <w:rPr>
          <w:noProof/>
        </w:rPr>
        <w:drawing>
          <wp:anchor distT="0" distB="0" distL="114300" distR="114300" simplePos="0" relativeHeight="251658255" behindDoc="1" locked="0" layoutInCell="1" allowOverlap="1" wp14:anchorId="2730B4F0" wp14:editId="55B3FBE7">
            <wp:simplePos x="0" y="0"/>
            <wp:positionH relativeFrom="leftMargin">
              <wp:align>right</wp:align>
            </wp:positionH>
            <wp:positionV relativeFrom="paragraph">
              <wp:posOffset>1280350</wp:posOffset>
            </wp:positionV>
            <wp:extent cx="510639" cy="510639"/>
            <wp:effectExtent l="0" t="0" r="3810" b="3810"/>
            <wp:wrapNone/>
            <wp:docPr id="643264342"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5504" name="Image 7" descr="Une image contenant motif, carré, pix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554A72">
        <w:t xml:space="preserve">Les </w:t>
      </w:r>
      <w:proofErr w:type="spellStart"/>
      <w:r w:rsidRPr="009C6A95" w:rsidR="004B11AF">
        <w:t>EdP</w:t>
      </w:r>
      <w:proofErr w:type="spellEnd"/>
      <w:r w:rsidRPr="009C6A95" w:rsidR="00554A72">
        <w:t xml:space="preserve"> peinent à </w:t>
      </w:r>
      <w:r w:rsidRPr="009C6A95" w:rsidR="00554A72">
        <w:rPr>
          <w:b/>
          <w:bCs/>
        </w:rPr>
        <w:t>recruter des enseignants</w:t>
      </w:r>
      <w:r w:rsidRPr="009C6A95" w:rsidR="00554A72">
        <w:t xml:space="preserve"> généralistes vacataires et des </w:t>
      </w:r>
      <w:r w:rsidRPr="009C6A95" w:rsidR="00554A72">
        <w:rPr>
          <w:b/>
          <w:bCs/>
        </w:rPr>
        <w:t>maîtres</w:t>
      </w:r>
      <w:r w:rsidRPr="009C6A95" w:rsidR="00554A72">
        <w:t xml:space="preserve"> issus de secteurs professionnels variés. Ces </w:t>
      </w:r>
      <w:r w:rsidRPr="009C6A95" w:rsidR="00554A72">
        <w:rPr>
          <w:b/>
          <w:bCs/>
        </w:rPr>
        <w:t>profils sont rares</w:t>
      </w:r>
      <w:r w:rsidRPr="009C6A95" w:rsidR="00554A72">
        <w:t xml:space="preserve"> et exigent un </w:t>
      </w:r>
      <w:r w:rsidRPr="009C6A95" w:rsidR="00554A72">
        <w:rPr>
          <w:b/>
          <w:bCs/>
        </w:rPr>
        <w:t>engagement soutenu</w:t>
      </w:r>
      <w:r w:rsidRPr="009C6A95" w:rsidR="00554A72">
        <w:t xml:space="preserve">. Cette difficulté </w:t>
      </w:r>
      <w:r w:rsidRPr="009C6A95" w:rsidR="00554A72">
        <w:rPr>
          <w:b/>
          <w:bCs/>
        </w:rPr>
        <w:t>fragilise la continuité pédagogique</w:t>
      </w:r>
      <w:r w:rsidRPr="009C6A95" w:rsidR="00554A72">
        <w:t xml:space="preserve"> et </w:t>
      </w:r>
      <w:r w:rsidRPr="009C6A95" w:rsidR="00554A72">
        <w:rPr>
          <w:b/>
          <w:bCs/>
        </w:rPr>
        <w:t>accroît la charge des équipes</w:t>
      </w:r>
      <w:r w:rsidRPr="009C6A95" w:rsidR="00554A72">
        <w:t xml:space="preserve"> en place. Selon un maître professionnel interrogé (</w:t>
      </w:r>
      <w:bookmarkStart w:name="RetourAnnexe3Page20" w:id="40"/>
      <w:r w:rsidR="005606BF">
        <w:fldChar w:fldCharType="begin"/>
      </w:r>
      <w:r w:rsidR="005606BF">
        <w:instrText>HYPERLINK  \l "Annexe3"</w:instrText>
      </w:r>
      <w:r w:rsidR="005606BF">
        <w:fldChar w:fldCharType="separate"/>
      </w:r>
      <w:r w:rsidRPr="005606BF" w:rsidR="00554A72">
        <w:rPr>
          <w:rStyle w:val="Lienhypertexte"/>
        </w:rPr>
        <w:t>Annexe 3</w:t>
      </w:r>
      <w:r w:rsidR="005606BF">
        <w:fldChar w:fldCharType="end"/>
      </w:r>
      <w:bookmarkEnd w:id="40"/>
      <w:r w:rsidRPr="009C6A95" w:rsidR="00554A72">
        <w:t xml:space="preserve">), la double exigence pédagogique et technique </w:t>
      </w:r>
      <w:r w:rsidRPr="009C6A95" w:rsidR="00554A72">
        <w:rPr>
          <w:i/>
          <w:iCs/>
        </w:rPr>
        <w:t>« décourage parfois des candidats compétents, faute d’accompagnement ou de reconnaissance institutionnelle ».</w:t>
      </w:r>
      <w:r w:rsidRPr="009B2254">
        <w:rPr>
          <w:noProof/>
        </w:rPr>
        <w:t xml:space="preserve"> </w:t>
      </w:r>
    </w:p>
    <w:p w:rsidRPr="009C6A95" w:rsidR="00554A72" w:rsidP="531273E2" w:rsidRDefault="6BC09BDB" w14:paraId="74131BE3" w14:textId="66DCCF4C">
      <w:pPr>
        <w:spacing w:before="100" w:beforeAutospacing="1" w:after="100" w:afterAutospacing="1"/>
        <w:rPr>
          <w:i/>
          <w:iCs/>
        </w:rPr>
      </w:pPr>
      <w:r w:rsidRPr="009C6A95">
        <w:t>L</w:t>
      </w:r>
      <w:r w:rsidRPr="009C6A95" w:rsidR="6A301A82">
        <w:t xml:space="preserve">es chiffres confirment cette </w:t>
      </w:r>
      <w:r w:rsidRPr="009C6A95" w:rsidR="6A301A82">
        <w:rPr>
          <w:b/>
          <w:bCs/>
        </w:rPr>
        <w:t>tension sur le marché de l'emploi enseignant</w:t>
      </w:r>
      <w:r w:rsidRPr="009C6A95" w:rsidR="6A301A82">
        <w:t xml:space="preserve">. Par exemple, en 2024, 56% des collèges et lycées signalaient au moins un </w:t>
      </w:r>
      <w:r w:rsidRPr="009C6A95" w:rsidR="6A301A82">
        <w:rPr>
          <w:b/>
          <w:bCs/>
        </w:rPr>
        <w:t>poste non pourvu</w:t>
      </w:r>
      <w:r w:rsidRPr="009C6A95" w:rsidR="6A301A82">
        <w:t xml:space="preserve"> à la rentrée (enquête SNES FSU)</w:t>
      </w:r>
      <w:r w:rsidRPr="009C6A95" w:rsidR="6A301A82">
        <w:rPr>
          <w:rStyle w:val="Appelnotedebasdep"/>
        </w:rPr>
        <w:t xml:space="preserve"> </w:t>
      </w:r>
      <w:r w:rsidRPr="009C6A95" w:rsidR="00554A72">
        <w:rPr>
          <w:rStyle w:val="Appelnotedebasdep"/>
        </w:rPr>
        <w:footnoteReference w:id="9"/>
      </w:r>
      <w:r w:rsidRPr="009C6A95" w:rsidR="6A301A82">
        <w:t>.</w:t>
      </w:r>
    </w:p>
    <w:p w:rsidRPr="009C6A95" w:rsidR="00A04B2E" w:rsidP="003E500E" w:rsidRDefault="00DD5D66" w14:paraId="6A552873" w14:textId="571C260B">
      <w:pPr>
        <w:pStyle w:val="Titre5"/>
      </w:pPr>
      <w:bookmarkStart w:name="_Toc205969921" w:id="41"/>
      <w:r w:rsidRPr="5A622B88">
        <w:t>Adaptation aux évolutions technologiques</w:t>
      </w:r>
      <w:bookmarkEnd w:id="41"/>
    </w:p>
    <w:p w:rsidRPr="009C6A95" w:rsidR="00A9178A" w:rsidP="00A9178A" w:rsidRDefault="00A9178A" w14:paraId="1CAC41AC" w14:textId="683128DF">
      <w:pPr>
        <w:spacing w:before="100" w:beforeAutospacing="1" w:after="100" w:afterAutospacing="1"/>
      </w:pPr>
      <w:r w:rsidRPr="009C6A95">
        <w:t xml:space="preserve">Les </w:t>
      </w:r>
      <w:proofErr w:type="spellStart"/>
      <w:r w:rsidRPr="009C6A95" w:rsidR="004B11AF">
        <w:t>EdP</w:t>
      </w:r>
      <w:proofErr w:type="spellEnd"/>
      <w:r w:rsidRPr="009C6A95" w:rsidR="004B11AF">
        <w:t xml:space="preserve"> </w:t>
      </w:r>
      <w:r w:rsidRPr="009C6A95">
        <w:t xml:space="preserve">doivent intégrer en permanence les </w:t>
      </w:r>
      <w:r w:rsidRPr="009C6A95">
        <w:rPr>
          <w:b/>
          <w:bCs/>
        </w:rPr>
        <w:t>évolutions technologiques</w:t>
      </w:r>
      <w:r w:rsidRPr="009C6A95">
        <w:t xml:space="preserve"> de leur secteur (artisanat, restauration, menuiserie, automobile, numérique, bâtiment, etc.). Maintenir une </w:t>
      </w:r>
      <w:r w:rsidRPr="006D66A5">
        <w:t>offre de</w:t>
      </w:r>
      <w:r w:rsidRPr="009C6A95">
        <w:rPr>
          <w:b/>
          <w:bCs/>
        </w:rPr>
        <w:t xml:space="preserve"> formation actualisée</w:t>
      </w:r>
      <w:r w:rsidRPr="009C6A95">
        <w:t xml:space="preserve"> impose un </w:t>
      </w:r>
      <w:r w:rsidRPr="009C6A95">
        <w:rPr>
          <w:b/>
          <w:bCs/>
        </w:rPr>
        <w:t xml:space="preserve">suivi rapide </w:t>
      </w:r>
      <w:r w:rsidRPr="006D66A5">
        <w:rPr>
          <w:b/>
          <w:bCs/>
        </w:rPr>
        <w:t xml:space="preserve">des équipements, outils numériques, méthodes de production </w:t>
      </w:r>
      <w:r w:rsidRPr="006D66A5">
        <w:t xml:space="preserve">et </w:t>
      </w:r>
      <w:r w:rsidRPr="006D66A5">
        <w:rPr>
          <w:b/>
          <w:bCs/>
        </w:rPr>
        <w:t>normes réglementaires.</w:t>
      </w:r>
    </w:p>
    <w:p w:rsidRPr="009C6A95" w:rsidR="00A9178A" w:rsidP="00A9178A" w:rsidRDefault="00A9178A" w14:paraId="176024C0" w14:textId="77777777">
      <w:pPr>
        <w:spacing w:before="100" w:beforeAutospacing="1" w:after="100" w:afterAutospacing="1"/>
      </w:pPr>
      <w:r w:rsidRPr="009C6A95">
        <w:t xml:space="preserve">Cette adaptation nécessite des </w:t>
      </w:r>
      <w:r w:rsidRPr="009C6A95">
        <w:rPr>
          <w:b/>
          <w:bCs/>
        </w:rPr>
        <w:t>investissements conséquents</w:t>
      </w:r>
      <w:r w:rsidRPr="009C6A95">
        <w:t xml:space="preserve"> (matériel, logiciels, machines-outils) et la </w:t>
      </w:r>
      <w:r w:rsidRPr="009C6A95">
        <w:rPr>
          <w:b/>
          <w:bCs/>
        </w:rPr>
        <w:t>montée en compétences</w:t>
      </w:r>
      <w:r w:rsidRPr="009C6A95">
        <w:t xml:space="preserve"> des </w:t>
      </w:r>
      <w:r w:rsidRPr="009C6A95">
        <w:rPr>
          <w:b/>
          <w:bCs/>
        </w:rPr>
        <w:t>maîtres professionnels et des élèves</w:t>
      </w:r>
      <w:r w:rsidRPr="009C6A95">
        <w:t xml:space="preserve">. Un </w:t>
      </w:r>
      <w:r w:rsidRPr="009C6A95">
        <w:rPr>
          <w:b/>
          <w:bCs/>
        </w:rPr>
        <w:t>défaut d'adaptation</w:t>
      </w:r>
      <w:r w:rsidRPr="009C6A95">
        <w:t xml:space="preserve"> peut entraîner une </w:t>
      </w:r>
      <w:r w:rsidRPr="009C6A95">
        <w:rPr>
          <w:b/>
          <w:bCs/>
        </w:rPr>
        <w:t>obsolescence des compétences</w:t>
      </w:r>
      <w:r w:rsidRPr="009C6A95">
        <w:t xml:space="preserve">, menaçant la </w:t>
      </w:r>
      <w:r w:rsidRPr="009C6A95">
        <w:rPr>
          <w:b/>
          <w:bCs/>
        </w:rPr>
        <w:t>pertinence de la formation</w:t>
      </w:r>
      <w:r w:rsidRPr="009C6A95">
        <w:t xml:space="preserve"> et l'</w:t>
      </w:r>
      <w:r w:rsidRPr="009C6A95">
        <w:rPr>
          <w:b/>
          <w:bCs/>
        </w:rPr>
        <w:t>employabilité des diplômés</w:t>
      </w:r>
      <w:r w:rsidRPr="009C6A95">
        <w:t>.</w:t>
      </w:r>
    </w:p>
    <w:p w:rsidRPr="009C6A95" w:rsidR="00A9178A" w:rsidP="00A9178A" w:rsidRDefault="00A9178A" w14:paraId="5E6E953E" w14:textId="75217A17">
      <w:pPr>
        <w:spacing w:before="100" w:beforeAutospacing="1" w:after="100" w:afterAutospacing="1"/>
      </w:pPr>
      <w:r w:rsidRPr="009C6A95">
        <w:t xml:space="preserve">Pour soutenir cette modernisation, certaines écoles mobilisent des </w:t>
      </w:r>
      <w:r w:rsidRPr="009C6A95">
        <w:rPr>
          <w:b/>
          <w:bCs/>
        </w:rPr>
        <w:t>dispositifs</w:t>
      </w:r>
      <w:r w:rsidRPr="009C6A95">
        <w:t xml:space="preserve"> comme le </w:t>
      </w:r>
      <w:r w:rsidRPr="009C6A95">
        <w:rPr>
          <w:b/>
          <w:bCs/>
        </w:rPr>
        <w:t>Plan France 2030</w:t>
      </w:r>
      <w:r w:rsidRPr="009C6A95">
        <w:rPr>
          <w:rStyle w:val="Appelnotedebasdep"/>
          <w:b/>
          <w:bCs/>
        </w:rPr>
        <w:footnoteReference w:id="10"/>
      </w:r>
      <w:r w:rsidRPr="009C6A95">
        <w:t>, un programme d’</w:t>
      </w:r>
      <w:r w:rsidRPr="009C6A95">
        <w:rPr>
          <w:b/>
          <w:bCs/>
        </w:rPr>
        <w:t>investissement public</w:t>
      </w:r>
      <w:r w:rsidRPr="009C6A95">
        <w:t xml:space="preserve"> visant à développer l’</w:t>
      </w:r>
      <w:r w:rsidRPr="009C6A95">
        <w:rPr>
          <w:b/>
          <w:bCs/>
        </w:rPr>
        <w:t>innovation</w:t>
      </w:r>
      <w:r w:rsidRPr="009C6A95">
        <w:t xml:space="preserve"> dans des secteurs stratégiques. Cet appui peut doter les écoles de </w:t>
      </w:r>
      <w:r w:rsidRPr="009C6A95">
        <w:rPr>
          <w:b/>
          <w:bCs/>
        </w:rPr>
        <w:t>technologies innovantes</w:t>
      </w:r>
      <w:r w:rsidRPr="009C6A95">
        <w:t xml:space="preserve"> adaptées aux réalités économiques locales.</w:t>
      </w:r>
    </w:p>
    <w:p w:rsidRPr="009C6A95" w:rsidR="00C84106" w:rsidP="003E500E" w:rsidRDefault="009D1EB5" w14:paraId="06C08E6D" w14:textId="437FD964">
      <w:pPr>
        <w:pStyle w:val="Titre5"/>
      </w:pPr>
      <w:bookmarkStart w:name="_Toc205969922" w:id="42"/>
      <w:r w:rsidRPr="5A622B88">
        <w:t>Qualité et durabilité des partenariats économiques</w:t>
      </w:r>
      <w:bookmarkEnd w:id="42"/>
    </w:p>
    <w:p w:rsidRPr="009C6A95" w:rsidR="00F37748" w:rsidP="00F37748" w:rsidRDefault="00F37748" w14:paraId="6307214F" w14:textId="30A987EF">
      <w:pPr>
        <w:spacing w:before="100" w:beforeAutospacing="1" w:after="100" w:afterAutospacing="1"/>
      </w:pPr>
      <w:r w:rsidRPr="009C6A95">
        <w:t xml:space="preserve">Le modèle des </w:t>
      </w:r>
      <w:proofErr w:type="spellStart"/>
      <w:r w:rsidRPr="009C6A95" w:rsidR="004B11AF">
        <w:t>EdP</w:t>
      </w:r>
      <w:proofErr w:type="spellEnd"/>
      <w:r w:rsidRPr="009C6A95">
        <w:t xml:space="preserve"> repose fondamentalement sur une </w:t>
      </w:r>
      <w:r w:rsidRPr="009C6A95">
        <w:rPr>
          <w:b/>
          <w:bCs/>
        </w:rPr>
        <w:t>collaboration étroite avec les entreprises locales</w:t>
      </w:r>
      <w:r w:rsidRPr="009C6A95">
        <w:t xml:space="preserve"> (commande pédagogique, tutorat, mécénat, insertion professionnelle). Si ces </w:t>
      </w:r>
      <w:r w:rsidRPr="009C6A95">
        <w:rPr>
          <w:b/>
          <w:bCs/>
        </w:rPr>
        <w:t>partenariats</w:t>
      </w:r>
      <w:r w:rsidRPr="009C6A95">
        <w:t xml:space="preserve"> constituent une </w:t>
      </w:r>
      <w:r w:rsidRPr="009C6A95">
        <w:rPr>
          <w:b/>
          <w:bCs/>
        </w:rPr>
        <w:t>force</w:t>
      </w:r>
      <w:r w:rsidRPr="009C6A95">
        <w:t xml:space="preserve"> et un </w:t>
      </w:r>
      <w:r w:rsidRPr="009C6A95">
        <w:rPr>
          <w:b/>
          <w:bCs/>
        </w:rPr>
        <w:t>gage de pertinence</w:t>
      </w:r>
      <w:r w:rsidRPr="009C6A95">
        <w:t xml:space="preserve">, leur </w:t>
      </w:r>
      <w:r w:rsidRPr="009C6A95">
        <w:rPr>
          <w:b/>
          <w:bCs/>
        </w:rPr>
        <w:t>pérennisation</w:t>
      </w:r>
      <w:r w:rsidRPr="009C6A95">
        <w:t xml:space="preserve"> n’est pas toujours assurée. Les </w:t>
      </w:r>
      <w:r w:rsidRPr="009C6A95">
        <w:rPr>
          <w:b/>
          <w:bCs/>
        </w:rPr>
        <w:t xml:space="preserve">attentes </w:t>
      </w:r>
      <w:r w:rsidRPr="009C6A95">
        <w:rPr>
          <w:b/>
          <w:bCs/>
        </w:rPr>
        <w:t>industrielles</w:t>
      </w:r>
      <w:r w:rsidRPr="009C6A95">
        <w:t xml:space="preserve"> peuvent parfois diverger des objectifs éducatifs, nécessitant un </w:t>
      </w:r>
      <w:r w:rsidRPr="009C6A95">
        <w:rPr>
          <w:b/>
          <w:bCs/>
        </w:rPr>
        <w:t>ajustement constant</w:t>
      </w:r>
      <w:r w:rsidRPr="009C6A95">
        <w:t>.</w:t>
      </w:r>
    </w:p>
    <w:p w:rsidRPr="009C6A95" w:rsidR="00F37748" w:rsidP="00006697" w:rsidRDefault="00F37748" w14:paraId="34F7B38D" w14:textId="285A4892">
      <w:pPr>
        <w:spacing w:before="100" w:beforeAutospacing="1" w:after="100" w:afterAutospacing="1"/>
      </w:pPr>
      <w:r w:rsidRPr="009C6A95">
        <w:t xml:space="preserve">L’enjeu est donc de </w:t>
      </w:r>
      <w:r w:rsidRPr="009C6A95">
        <w:rPr>
          <w:b/>
          <w:bCs/>
        </w:rPr>
        <w:t>formaliser et piloter</w:t>
      </w:r>
      <w:r w:rsidRPr="009C6A95">
        <w:t xml:space="preserve"> ces relations (conventions, chartes), et de les inscrire dans une </w:t>
      </w:r>
      <w:r w:rsidRPr="009C6A95">
        <w:rPr>
          <w:b/>
          <w:bCs/>
        </w:rPr>
        <w:t>stratégie territoriale à long terme</w:t>
      </w:r>
      <w:r w:rsidRPr="009C6A95">
        <w:t xml:space="preserve">. Pour les écoles, cela implique </w:t>
      </w:r>
      <w:r w:rsidRPr="00B458C6">
        <w:t>d’identifier les</w:t>
      </w:r>
      <w:r w:rsidRPr="009C6A95">
        <w:rPr>
          <w:b/>
          <w:bCs/>
        </w:rPr>
        <w:t xml:space="preserve"> apports </w:t>
      </w:r>
      <w:r w:rsidRPr="00B458C6">
        <w:t>réciproques</w:t>
      </w:r>
      <w:r w:rsidRPr="009C6A95">
        <w:t>, d’</w:t>
      </w:r>
      <w:r w:rsidRPr="009C6A95">
        <w:rPr>
          <w:b/>
          <w:bCs/>
        </w:rPr>
        <w:t xml:space="preserve">évaluer </w:t>
      </w:r>
      <w:r w:rsidRPr="00B458C6">
        <w:t>les risques de dépendance à un acteur unique,</w:t>
      </w:r>
      <w:r w:rsidRPr="009C6A95">
        <w:t xml:space="preserve"> et de </w:t>
      </w:r>
      <w:r w:rsidRPr="009C6A95">
        <w:rPr>
          <w:b/>
          <w:bCs/>
        </w:rPr>
        <w:t>diversifier les partenariats</w:t>
      </w:r>
      <w:r w:rsidRPr="009C6A95">
        <w:t xml:space="preserve"> pour garantir la </w:t>
      </w:r>
      <w:r w:rsidRPr="009C6A95">
        <w:rPr>
          <w:b/>
          <w:bCs/>
        </w:rPr>
        <w:t>stabilité des ressources</w:t>
      </w:r>
      <w:r w:rsidRPr="009C6A95">
        <w:t xml:space="preserve"> et surtout, la </w:t>
      </w:r>
      <w:r w:rsidRPr="009C6A95">
        <w:rPr>
          <w:b/>
          <w:bCs/>
        </w:rPr>
        <w:t xml:space="preserve">qualité et la diversité </w:t>
      </w:r>
      <w:r w:rsidRPr="00B458C6">
        <w:t>des opportunités offertes aux apprenants pour leur</w:t>
      </w:r>
      <w:r w:rsidRPr="009C6A95">
        <w:t xml:space="preserve"> parcours et leur future insertion professionnelle.</w:t>
      </w:r>
    </w:p>
    <w:p w:rsidRPr="009C6A95" w:rsidR="00FE1444" w:rsidP="003E500E" w:rsidRDefault="00FE1444" w14:paraId="7668A837" w14:textId="22DB0B39">
      <w:pPr>
        <w:pStyle w:val="Titre5"/>
      </w:pPr>
      <w:bookmarkStart w:name="_Toc205969923" w:id="43"/>
      <w:r w:rsidRPr="5A622B88">
        <w:t>Charge administrative et exigences réglementaires</w:t>
      </w:r>
      <w:bookmarkEnd w:id="43"/>
    </w:p>
    <w:p w:rsidRPr="009C6A95" w:rsidR="003600B5" w:rsidP="003600B5" w:rsidRDefault="003600B5" w14:paraId="025D414A" w14:textId="268027E6">
      <w:pPr>
        <w:spacing w:before="100" w:beforeAutospacing="1" w:after="100" w:afterAutospacing="1"/>
      </w:pPr>
      <w:r w:rsidRPr="009C6A95">
        <w:t xml:space="preserve">Enfin, les </w:t>
      </w:r>
      <w:proofErr w:type="spellStart"/>
      <w:r w:rsidR="001F6FE2">
        <w:t>EdP</w:t>
      </w:r>
      <w:proofErr w:type="spellEnd"/>
      <w:r w:rsidRPr="009C6A95">
        <w:t xml:space="preserve"> gèrent un environnement réglementaire dense et évolutif : </w:t>
      </w:r>
      <w:r w:rsidRPr="009C6A95">
        <w:rPr>
          <w:b/>
          <w:bCs/>
        </w:rPr>
        <w:t>obligations comptables</w:t>
      </w:r>
      <w:r w:rsidRPr="009C6A95">
        <w:t xml:space="preserve"> (bilan, CERFA de subvention), </w:t>
      </w:r>
      <w:r w:rsidRPr="009C6A95">
        <w:rPr>
          <w:b/>
          <w:bCs/>
        </w:rPr>
        <w:t>règles fiscales</w:t>
      </w:r>
      <w:r w:rsidRPr="009C6A95">
        <w:t xml:space="preserve"> associatives, </w:t>
      </w:r>
      <w:r w:rsidRPr="009C6A95">
        <w:rPr>
          <w:b/>
          <w:bCs/>
        </w:rPr>
        <w:t xml:space="preserve">normes </w:t>
      </w:r>
      <w:r w:rsidRPr="00F82CB9">
        <w:t>de formation professionnelle</w:t>
      </w:r>
      <w:r w:rsidRPr="009C6A95">
        <w:t xml:space="preserve">, </w:t>
      </w:r>
      <w:r w:rsidRPr="009C6A95">
        <w:rPr>
          <w:b/>
          <w:bCs/>
        </w:rPr>
        <w:t>suivi des certifications</w:t>
      </w:r>
      <w:r w:rsidRPr="009C6A95">
        <w:t xml:space="preserve"> (</w:t>
      </w:r>
      <w:proofErr w:type="spellStart"/>
      <w:r w:rsidRPr="009C6A95">
        <w:t>Qualiopi</w:t>
      </w:r>
      <w:proofErr w:type="spellEnd"/>
      <w:r w:rsidRPr="009C6A95" w:rsidR="00033C81">
        <w:rPr>
          <w:rStyle w:val="Appelnotedebasdep"/>
        </w:rPr>
        <w:footnoteReference w:id="11"/>
      </w:r>
      <w:r w:rsidRPr="009C6A95">
        <w:t xml:space="preserve">, etc.). Cette </w:t>
      </w:r>
      <w:r w:rsidRPr="009C6A95">
        <w:rPr>
          <w:b/>
          <w:bCs/>
        </w:rPr>
        <w:t>complexité</w:t>
      </w:r>
      <w:r w:rsidRPr="009C6A95">
        <w:t xml:space="preserve"> mobilise des </w:t>
      </w:r>
      <w:r w:rsidRPr="009C6A95">
        <w:rPr>
          <w:b/>
          <w:bCs/>
        </w:rPr>
        <w:t>ressources internes limitées</w:t>
      </w:r>
      <w:r w:rsidRPr="009C6A95">
        <w:t>, détournant potentiellement l'attention des missions pédagogiques et de production.</w:t>
      </w:r>
    </w:p>
    <w:p w:rsidRPr="009C6A95" w:rsidR="0021743D" w:rsidP="00B143BC" w:rsidRDefault="009B2254" w14:paraId="7208CBB5" w14:textId="690834D5">
      <w:pPr>
        <w:spacing w:before="100" w:beforeAutospacing="1" w:after="100" w:afterAutospacing="1"/>
      </w:pPr>
      <w:r>
        <w:rPr>
          <w:noProof/>
        </w:rPr>
        <w:drawing>
          <wp:anchor distT="0" distB="0" distL="114300" distR="114300" simplePos="0" relativeHeight="251658256" behindDoc="1" locked="0" layoutInCell="1" allowOverlap="1" wp14:anchorId="1CB033ED" wp14:editId="5B5A3CE3">
            <wp:simplePos x="0" y="0"/>
            <wp:positionH relativeFrom="leftMargin">
              <wp:align>right</wp:align>
            </wp:positionH>
            <wp:positionV relativeFrom="paragraph">
              <wp:posOffset>6824</wp:posOffset>
            </wp:positionV>
            <wp:extent cx="510639" cy="510639"/>
            <wp:effectExtent l="0" t="0" r="3810" b="3810"/>
            <wp:wrapNone/>
            <wp:docPr id="1254929548"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5504" name="Image 7" descr="Une image contenant motif, carré, pix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3600B5">
        <w:t>Selon certains directeurs (</w:t>
      </w:r>
      <w:bookmarkStart w:name="RetourAnnexe3Page22" w:id="44"/>
      <w:r w:rsidR="005606BF">
        <w:fldChar w:fldCharType="begin"/>
      </w:r>
      <w:r w:rsidR="005606BF">
        <w:instrText>HYPERLINK  \l "Annexe3"</w:instrText>
      </w:r>
      <w:r w:rsidR="005606BF">
        <w:fldChar w:fldCharType="separate"/>
      </w:r>
      <w:r w:rsidRPr="005606BF" w:rsidR="003600B5">
        <w:rPr>
          <w:rStyle w:val="Lienhypertexte"/>
        </w:rPr>
        <w:t>Annexe 3</w:t>
      </w:r>
      <w:bookmarkEnd w:id="44"/>
      <w:r w:rsidR="005606BF">
        <w:fldChar w:fldCharType="end"/>
      </w:r>
      <w:r w:rsidRPr="009C6A95" w:rsidR="003600B5">
        <w:t xml:space="preserve">), </w:t>
      </w:r>
      <w:r w:rsidRPr="009C6A95" w:rsidR="003600B5">
        <w:rPr>
          <w:b/>
          <w:bCs/>
          <w:i/>
          <w:iCs/>
        </w:rPr>
        <w:t xml:space="preserve">« </w:t>
      </w:r>
      <w:r w:rsidRPr="009C6A95" w:rsidR="003600B5">
        <w:rPr>
          <w:i/>
          <w:iCs/>
        </w:rPr>
        <w:t>la charge documentaire devient parfois plus lourde que la gestion pédagogique elle-même</w:t>
      </w:r>
      <w:r w:rsidRPr="009C6A95" w:rsidR="003600B5">
        <w:rPr>
          <w:b/>
          <w:bCs/>
          <w:i/>
          <w:iCs/>
        </w:rPr>
        <w:t xml:space="preserve"> »</w:t>
      </w:r>
      <w:r w:rsidRPr="009C6A95" w:rsidR="003600B5">
        <w:t xml:space="preserve">. Or, cette </w:t>
      </w:r>
      <w:r w:rsidRPr="009C6A95" w:rsidR="003600B5">
        <w:rPr>
          <w:b/>
          <w:bCs/>
        </w:rPr>
        <w:t>conformité</w:t>
      </w:r>
      <w:r w:rsidRPr="009C6A95" w:rsidR="003600B5">
        <w:t xml:space="preserve"> est </w:t>
      </w:r>
      <w:r w:rsidRPr="009C6A95" w:rsidR="003600B5">
        <w:rPr>
          <w:b/>
          <w:bCs/>
        </w:rPr>
        <w:t>essentielle</w:t>
      </w:r>
      <w:r w:rsidRPr="009C6A95" w:rsidR="003600B5">
        <w:t xml:space="preserve"> </w:t>
      </w:r>
      <w:r w:rsidRPr="0071334D" w:rsidR="003600B5">
        <w:t>pour sécuriser les</w:t>
      </w:r>
      <w:r w:rsidRPr="009C6A95" w:rsidR="003600B5">
        <w:rPr>
          <w:b/>
          <w:bCs/>
        </w:rPr>
        <w:t xml:space="preserve"> financements publics</w:t>
      </w:r>
      <w:r w:rsidRPr="009C6A95" w:rsidR="003600B5">
        <w:t xml:space="preserve">, obtenir les </w:t>
      </w:r>
      <w:r w:rsidRPr="009C6A95" w:rsidR="003600B5">
        <w:rPr>
          <w:b/>
          <w:bCs/>
        </w:rPr>
        <w:t>agréments nécessaires</w:t>
      </w:r>
      <w:r w:rsidRPr="009C6A95" w:rsidR="003600B5">
        <w:t xml:space="preserve"> et garantir la </w:t>
      </w:r>
      <w:r w:rsidRPr="009C6A95" w:rsidR="003600B5">
        <w:rPr>
          <w:b/>
          <w:bCs/>
        </w:rPr>
        <w:t>transparence</w:t>
      </w:r>
      <w:r w:rsidRPr="009C6A95" w:rsidR="003600B5">
        <w:t xml:space="preserve">. L’appui à la </w:t>
      </w:r>
      <w:r w:rsidRPr="009C6A95" w:rsidR="003600B5">
        <w:rPr>
          <w:b/>
          <w:bCs/>
        </w:rPr>
        <w:t>structuration administrative</w:t>
      </w:r>
      <w:r w:rsidRPr="009C6A95" w:rsidR="003600B5">
        <w:t xml:space="preserve"> et aux </w:t>
      </w:r>
      <w:r w:rsidRPr="009C6A95" w:rsidR="003600B5">
        <w:rPr>
          <w:b/>
          <w:bCs/>
        </w:rPr>
        <w:t>outils de gestion</w:t>
      </w:r>
      <w:r w:rsidRPr="009C6A95" w:rsidR="003600B5">
        <w:t xml:space="preserve"> (numériques, tableaux de bord, processus internes) est un </w:t>
      </w:r>
      <w:r w:rsidRPr="009C6A95" w:rsidR="003600B5">
        <w:rPr>
          <w:b/>
          <w:bCs/>
        </w:rPr>
        <w:t>levier prioritaire</w:t>
      </w:r>
      <w:r w:rsidRPr="009C6A95" w:rsidR="003600B5">
        <w:t xml:space="preserve">, permettant de </w:t>
      </w:r>
      <w:r w:rsidRPr="009C6A95" w:rsidR="003600B5">
        <w:rPr>
          <w:b/>
          <w:bCs/>
        </w:rPr>
        <w:t xml:space="preserve">rationaliser </w:t>
      </w:r>
      <w:r w:rsidRPr="0071334D" w:rsidR="003600B5">
        <w:t>les processus</w:t>
      </w:r>
      <w:r w:rsidRPr="009C6A95" w:rsidR="003600B5">
        <w:t xml:space="preserve"> et de se </w:t>
      </w:r>
      <w:r w:rsidRPr="009C6A95" w:rsidR="003600B5">
        <w:rPr>
          <w:b/>
          <w:bCs/>
        </w:rPr>
        <w:t>recentrer sur le cœur de métier</w:t>
      </w:r>
      <w:r w:rsidRPr="009C6A95" w:rsidR="003600B5">
        <w:t>.</w:t>
      </w:r>
    </w:p>
    <w:p w:rsidRPr="009C6A95" w:rsidR="0021743D" w:rsidP="00F83249" w:rsidRDefault="0021743D" w14:paraId="567BC70E" w14:textId="77777777">
      <w:pPr>
        <w:pStyle w:val="Titre4"/>
      </w:pPr>
      <w:bookmarkStart w:name="_Toc205969924" w:id="45"/>
      <w:r w:rsidRPr="009C6A95">
        <w:t>Paragraphe 2 : Mise en lumière des différentes opportunités à exploiter</w:t>
      </w:r>
      <w:bookmarkEnd w:id="45"/>
    </w:p>
    <w:p w:rsidRPr="009C6A95" w:rsidR="00C21CD0" w:rsidP="54B7D8C7" w:rsidRDefault="00FB1B4D" w14:paraId="0CB51D92" w14:textId="66949981">
      <w:pPr>
        <w:spacing w:before="100" w:beforeAutospacing="1" w:after="100" w:afterAutospacing="1"/>
      </w:pPr>
      <w:r w:rsidRPr="009C6A95">
        <w:t xml:space="preserve">En dépit des contraintes qu’elles rencontrent, les </w:t>
      </w:r>
      <w:proofErr w:type="spellStart"/>
      <w:r w:rsidRPr="009C6A95" w:rsidR="004B11AF">
        <w:t>EdP</w:t>
      </w:r>
      <w:proofErr w:type="spellEnd"/>
      <w:r w:rsidRPr="009C6A95">
        <w:t xml:space="preserve"> disposent de </w:t>
      </w:r>
      <w:r w:rsidRPr="009C6A95">
        <w:rPr>
          <w:b/>
          <w:bCs/>
        </w:rPr>
        <w:t xml:space="preserve">leviers significatifs pour consolider leur modèle et renforcer leur impact social et </w:t>
      </w:r>
      <w:r w:rsidRPr="009C6A95">
        <w:rPr>
          <w:b/>
          <w:bCs/>
        </w:rPr>
        <w:t>économique</w:t>
      </w:r>
      <w:r w:rsidRPr="009C6A95">
        <w:t>. Ces opportunités s’inscrivent dans un environnement politique et territorial de plus en plus favorable à l’innovation éducative et à l’ancrage local.</w:t>
      </w:r>
    </w:p>
    <w:p w:rsidRPr="009C6A95" w:rsidR="00FB1B4D" w:rsidP="003E500E" w:rsidRDefault="00267539" w14:paraId="7DB3B645" w14:textId="73BF5AEA">
      <w:pPr>
        <w:pStyle w:val="Titre5"/>
      </w:pPr>
      <w:bookmarkStart w:name="_Toc205969925" w:id="46"/>
      <w:r w:rsidRPr="5A622B88">
        <w:t>Consolidation du soutien public</w:t>
      </w:r>
      <w:bookmarkEnd w:id="46"/>
    </w:p>
    <w:p w:rsidRPr="009C6A95" w:rsidR="00954D1C" w:rsidP="00954D1C" w:rsidRDefault="00954D1C" w14:paraId="58876647" w14:textId="7C71502E">
      <w:pPr>
        <w:spacing w:before="100" w:beforeAutospacing="1" w:after="100" w:afterAutospacing="1"/>
      </w:pPr>
      <w:r w:rsidRPr="009C6A95">
        <w:t xml:space="preserve">Le </w:t>
      </w:r>
      <w:r w:rsidRPr="009C6A95">
        <w:rPr>
          <w:b/>
          <w:bCs/>
        </w:rPr>
        <w:t>cadre législatif et réglementaire</w:t>
      </w:r>
      <w:r w:rsidRPr="009C6A95">
        <w:t xml:space="preserve"> renforcé ces dernières années représente une </w:t>
      </w:r>
      <w:r w:rsidRPr="003E70CA">
        <w:t>opportunité majeure pour les</w:t>
      </w:r>
      <w:r w:rsidRPr="009C6A95">
        <w:t xml:space="preserve"> </w:t>
      </w:r>
      <w:proofErr w:type="spellStart"/>
      <w:r w:rsidRPr="009C6A95" w:rsidR="004B11AF">
        <w:t>EdP</w:t>
      </w:r>
      <w:proofErr w:type="spellEnd"/>
      <w:r w:rsidRPr="009C6A95">
        <w:t xml:space="preserve">, leur conférant une </w:t>
      </w:r>
      <w:r w:rsidRPr="009C6A95">
        <w:rPr>
          <w:b/>
          <w:bCs/>
        </w:rPr>
        <w:t>reconnaissance et légitimité accrues</w:t>
      </w:r>
      <w:r w:rsidRPr="009C6A95">
        <w:t xml:space="preserve">. </w:t>
      </w:r>
    </w:p>
    <w:p w:rsidRPr="009C6A95" w:rsidR="00954D1C" w:rsidP="00954D1C" w:rsidRDefault="00AC6A03" w14:paraId="5D6BA94D" w14:textId="2D24891F">
      <w:pPr>
        <w:spacing w:before="100" w:beforeAutospacing="1" w:after="100" w:afterAutospacing="1"/>
      </w:pPr>
      <w:r>
        <w:rPr>
          <w:noProof/>
        </w:rPr>
        <w:drawing>
          <wp:anchor distT="0" distB="0" distL="114300" distR="114300" simplePos="0" relativeHeight="251658283" behindDoc="1" locked="0" layoutInCell="1" allowOverlap="1" wp14:anchorId="535370C2" wp14:editId="506E42DA">
            <wp:simplePos x="0" y="0"/>
            <wp:positionH relativeFrom="leftMargin">
              <wp:align>right</wp:align>
            </wp:positionH>
            <wp:positionV relativeFrom="paragraph">
              <wp:posOffset>864226</wp:posOffset>
            </wp:positionV>
            <wp:extent cx="510639" cy="510639"/>
            <wp:effectExtent l="0" t="0" r="3810" b="3810"/>
            <wp:wrapNone/>
            <wp:docPr id="956624693"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5504" name="Image 7" descr="Une image contenant motif, carré, pix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954D1C">
        <w:t xml:space="preserve">Cette </w:t>
      </w:r>
      <w:r w:rsidRPr="009C6A95" w:rsidR="00954D1C">
        <w:rPr>
          <w:b/>
          <w:bCs/>
        </w:rPr>
        <w:t>visibilité accrue</w:t>
      </w:r>
      <w:r w:rsidRPr="009C6A95" w:rsidR="00954D1C">
        <w:t xml:space="preserve"> et cet </w:t>
      </w:r>
      <w:r w:rsidRPr="009C6A95" w:rsidR="00954D1C">
        <w:rPr>
          <w:b/>
          <w:bCs/>
        </w:rPr>
        <w:t>appui institutionnel</w:t>
      </w:r>
      <w:r w:rsidRPr="009C6A95" w:rsidR="00954D1C">
        <w:t xml:space="preserve"> permettent à ces structures d’</w:t>
      </w:r>
      <w:r w:rsidRPr="009C6A95" w:rsidR="00954D1C">
        <w:rPr>
          <w:b/>
          <w:bCs/>
        </w:rPr>
        <w:t>attirer de nouveaux élèves</w:t>
      </w:r>
      <w:r w:rsidRPr="009C6A95" w:rsidR="00954D1C">
        <w:t xml:space="preserve">, de </w:t>
      </w:r>
      <w:r w:rsidRPr="009C6A95" w:rsidR="00954D1C">
        <w:rPr>
          <w:b/>
          <w:bCs/>
        </w:rPr>
        <w:t>légitimer leurs démarches</w:t>
      </w:r>
      <w:r w:rsidRPr="009C6A95" w:rsidR="00954D1C">
        <w:t xml:space="preserve"> auprès des collectivités et des financeurs, et de </w:t>
      </w:r>
      <w:r w:rsidRPr="009C6A95" w:rsidR="00954D1C">
        <w:rPr>
          <w:b/>
          <w:bCs/>
        </w:rPr>
        <w:t>candidater plus facilement à des financements spécifiques</w:t>
      </w:r>
      <w:r w:rsidRPr="009C6A95" w:rsidR="00954D1C">
        <w:t xml:space="preserve">. Un directeur interrogé en </w:t>
      </w:r>
      <w:bookmarkStart w:name="RetourAnnexe3Page23" w:id="47"/>
      <w:r w:rsidR="00C9790F">
        <w:fldChar w:fldCharType="begin"/>
      </w:r>
      <w:r w:rsidR="00C9790F">
        <w:instrText>HYPERLINK  \l "Annexe3"</w:instrText>
      </w:r>
      <w:r w:rsidR="00C9790F">
        <w:fldChar w:fldCharType="separate"/>
      </w:r>
      <w:r w:rsidRPr="00C9790F" w:rsidR="00954D1C">
        <w:rPr>
          <w:rStyle w:val="Lienhypertexte"/>
        </w:rPr>
        <w:t>Annexe 3</w:t>
      </w:r>
      <w:r w:rsidR="00C9790F">
        <w:fldChar w:fldCharType="end"/>
      </w:r>
      <w:bookmarkEnd w:id="47"/>
      <w:r w:rsidRPr="009C6A95" w:rsidR="00954D1C">
        <w:t xml:space="preserve"> souligne ainsi que </w:t>
      </w:r>
      <w:r w:rsidRPr="009C6A95" w:rsidR="00954D1C">
        <w:rPr>
          <w:i/>
          <w:iCs/>
        </w:rPr>
        <w:t>« les sollicitations auprès des collectivités sont désormais mieux perçues et plus rapidement instruites »</w:t>
      </w:r>
      <w:r w:rsidRPr="009C6A95" w:rsidR="00954D1C">
        <w:t xml:space="preserve">, témoignant d'un </w:t>
      </w:r>
      <w:r w:rsidRPr="009C6A95" w:rsidR="00954D1C">
        <w:rPr>
          <w:b/>
          <w:bCs/>
        </w:rPr>
        <w:t>environnement facilitateur</w:t>
      </w:r>
      <w:r w:rsidRPr="009C6A95" w:rsidR="00954D1C">
        <w:t>.</w:t>
      </w:r>
    </w:p>
    <w:p w:rsidRPr="009C6A95" w:rsidR="0054565C" w:rsidP="003E500E" w:rsidRDefault="00C27A0B" w14:paraId="078EBA26" w14:textId="33E4CE2F">
      <w:pPr>
        <w:pStyle w:val="Titre5"/>
      </w:pPr>
      <w:bookmarkStart w:name="_Toc205969926" w:id="48"/>
      <w:r w:rsidRPr="5A622B88">
        <w:t>Renforcement des partenariats économiques</w:t>
      </w:r>
      <w:bookmarkEnd w:id="48"/>
    </w:p>
    <w:p w:rsidRPr="009C6A95" w:rsidR="00C27A0B" w:rsidP="00C27A0B" w:rsidRDefault="00C27A0B" w14:paraId="7198B390" w14:textId="7793A0BD">
      <w:pPr>
        <w:spacing w:before="100" w:beforeAutospacing="1" w:after="100" w:afterAutospacing="1"/>
      </w:pPr>
      <w:r w:rsidRPr="009C6A95">
        <w:t xml:space="preserve">Les </w:t>
      </w:r>
      <w:r w:rsidRPr="009C6A95">
        <w:rPr>
          <w:b/>
          <w:bCs/>
        </w:rPr>
        <w:t>relations avec les entreprises locales</w:t>
      </w:r>
      <w:r w:rsidRPr="009C6A95">
        <w:t xml:space="preserve"> représentent un axe de consolidation essentiel. En contractualisant davantage les engagements (via des conventions pluriannuelles ou des mécénats de compétence</w:t>
      </w:r>
      <w:r w:rsidRPr="009C6A95" w:rsidR="00FD0A3E">
        <w:t xml:space="preserve"> par exemple</w:t>
      </w:r>
      <w:r w:rsidRPr="009C6A95">
        <w:t xml:space="preserve">), les écoles peuvent </w:t>
      </w:r>
      <w:r w:rsidRPr="009C6A95">
        <w:rPr>
          <w:b/>
          <w:bCs/>
        </w:rPr>
        <w:t>stabiliser leurs ressources</w:t>
      </w:r>
      <w:r w:rsidRPr="009C6A95">
        <w:t xml:space="preserve"> et enrichir leurs pratiques pédagogiques.</w:t>
      </w:r>
    </w:p>
    <w:p w:rsidRPr="009C6A95" w:rsidR="00C27A0B" w:rsidP="531273E2" w:rsidRDefault="009B2254" w14:paraId="0A2D9E37" w14:textId="2EAE2825">
      <w:pPr>
        <w:spacing w:before="100" w:beforeAutospacing="1" w:after="100" w:afterAutospacing="1"/>
      </w:pPr>
      <w:r>
        <w:rPr>
          <w:noProof/>
        </w:rPr>
        <w:drawing>
          <wp:anchor distT="0" distB="0" distL="114300" distR="114300" simplePos="0" relativeHeight="251658257" behindDoc="1" locked="0" layoutInCell="1" allowOverlap="1" wp14:anchorId="2C22CCE9" wp14:editId="7CD1ED5B">
            <wp:simplePos x="0" y="0"/>
            <wp:positionH relativeFrom="leftMargin">
              <wp:posOffset>746125</wp:posOffset>
            </wp:positionH>
            <wp:positionV relativeFrom="paragraph">
              <wp:posOffset>598331</wp:posOffset>
            </wp:positionV>
            <wp:extent cx="510639" cy="510639"/>
            <wp:effectExtent l="0" t="0" r="3810" b="3810"/>
            <wp:wrapNone/>
            <wp:docPr id="443816968"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5504" name="Image 7" descr="Une image contenant motif, carré, pixel&#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37FDE29E">
        <w:t>Ces partenariats permettent aussi d’adapter l’offre de formation aux évolutions des métiers, en particulier dans les secteurs en tension</w:t>
      </w:r>
      <w:r w:rsidRPr="009C6A95" w:rsidR="00266487">
        <w:rPr>
          <w:rStyle w:val="Appelnotedebasdep"/>
        </w:rPr>
        <w:footnoteReference w:id="12"/>
      </w:r>
      <w:r w:rsidRPr="009C6A95" w:rsidR="37FDE29E">
        <w:t>. Comme le note un porteur de projet (</w:t>
      </w:r>
      <w:hyperlink w:history="1" w:anchor="Annexe3">
        <w:r w:rsidRPr="00C9790F" w:rsidR="37FDE29E">
          <w:rPr>
            <w:rStyle w:val="Lienhypertexte"/>
          </w:rPr>
          <w:t>Annexe 3</w:t>
        </w:r>
      </w:hyperlink>
      <w:r w:rsidRPr="009C6A95" w:rsidR="37FDE29E">
        <w:t xml:space="preserve">), « </w:t>
      </w:r>
      <w:r w:rsidRPr="009C6A95" w:rsidR="37FDE29E">
        <w:rPr>
          <w:i/>
          <w:iCs/>
        </w:rPr>
        <w:t xml:space="preserve">l’entreprise est à la fois un client, un conseiller et un recruteur potentiel </w:t>
      </w:r>
      <w:r w:rsidRPr="009C6A95" w:rsidR="37FDE29E">
        <w:t>»</w:t>
      </w:r>
      <w:r w:rsidRPr="009C6A95" w:rsidR="7563128C">
        <w:t xml:space="preserve">, illustrant la </w:t>
      </w:r>
      <w:r w:rsidRPr="009C6A95" w:rsidR="7563128C">
        <w:rPr>
          <w:b/>
          <w:bCs/>
        </w:rPr>
        <w:t>richesse de ces collaborations</w:t>
      </w:r>
      <w:r w:rsidRPr="009C6A95" w:rsidR="7563128C">
        <w:t>.</w:t>
      </w:r>
    </w:p>
    <w:p w:rsidRPr="009C6A95" w:rsidR="00C27A0B" w:rsidP="00C27A0B" w:rsidRDefault="00C27A0B" w14:paraId="2DF7455D" w14:textId="7FC75186">
      <w:pPr>
        <w:spacing w:before="100" w:beforeAutospacing="1" w:after="100" w:afterAutospacing="1"/>
      </w:pPr>
      <w:r w:rsidRPr="009C6A95">
        <w:t xml:space="preserve">Cette dynamique peut être amplifiée en s’appuyant sur des plans nationaux tels que </w:t>
      </w:r>
      <w:r w:rsidRPr="009C6A95">
        <w:rPr>
          <w:b/>
          <w:bCs/>
        </w:rPr>
        <w:t>France 2030</w:t>
      </w:r>
      <w:r w:rsidRPr="009C6A95">
        <w:t xml:space="preserve">, qui identifie plusieurs secteurs clés (énergie, agroalimentaire, numérique, etc.) alignés avec les filières couvertes par les </w:t>
      </w:r>
      <w:proofErr w:type="spellStart"/>
      <w:r w:rsidR="001F6FE2">
        <w:t>EdP</w:t>
      </w:r>
      <w:proofErr w:type="spellEnd"/>
      <w:r w:rsidRPr="009C6A95">
        <w:rPr>
          <w:rStyle w:val="Appelnotedebasdep"/>
        </w:rPr>
        <w:footnoteReference w:id="13"/>
      </w:r>
      <w:r w:rsidRPr="009C6A95">
        <w:t>.</w:t>
      </w:r>
    </w:p>
    <w:p w:rsidRPr="009C6A95" w:rsidR="00A40CCD" w:rsidP="003E500E" w:rsidRDefault="00A40CCD" w14:paraId="1074759D" w14:textId="6D4ED796">
      <w:pPr>
        <w:pStyle w:val="Titre5"/>
      </w:pPr>
      <w:bookmarkStart w:name="_Toc205969927" w:id="49"/>
      <w:r w:rsidRPr="5A622B88">
        <w:t>Des dynamiques de réseau à intensifier</w:t>
      </w:r>
      <w:bookmarkEnd w:id="49"/>
    </w:p>
    <w:p w:rsidRPr="009C6A95" w:rsidR="0024448C" w:rsidP="0024448C" w:rsidRDefault="0024448C" w14:paraId="4B9B55B3" w14:textId="3F965C8C">
      <w:pPr>
        <w:spacing w:before="100" w:beforeAutospacing="1" w:after="100" w:afterAutospacing="1"/>
      </w:pPr>
      <w:r w:rsidRPr="009C6A95">
        <w:t xml:space="preserve">Les </w:t>
      </w:r>
      <w:proofErr w:type="spellStart"/>
      <w:r w:rsidRPr="009C6A95" w:rsidR="0080293D">
        <w:t>EdP</w:t>
      </w:r>
      <w:proofErr w:type="spellEnd"/>
      <w:r w:rsidRPr="009C6A95">
        <w:t xml:space="preserve"> </w:t>
      </w:r>
      <w:r w:rsidRPr="00050D8C">
        <w:t>peuvent structurer davantage leurs</w:t>
      </w:r>
      <w:r w:rsidRPr="009C6A95">
        <w:rPr>
          <w:b/>
          <w:bCs/>
        </w:rPr>
        <w:t xml:space="preserve"> </w:t>
      </w:r>
      <w:r w:rsidRPr="00774501">
        <w:t>échanges via la</w:t>
      </w:r>
      <w:r w:rsidRPr="009C6A95">
        <w:rPr>
          <w:b/>
          <w:bCs/>
        </w:rPr>
        <w:t xml:space="preserve"> FNEP</w:t>
      </w:r>
      <w:r w:rsidRPr="009C6A95">
        <w:t xml:space="preserve">, afin de </w:t>
      </w:r>
      <w:r w:rsidRPr="009C6A95">
        <w:rPr>
          <w:b/>
          <w:bCs/>
        </w:rPr>
        <w:t xml:space="preserve">mutualiser </w:t>
      </w:r>
      <w:r w:rsidRPr="00774501">
        <w:t>les outils</w:t>
      </w:r>
      <w:r w:rsidRPr="009C6A95">
        <w:t xml:space="preserve"> pédagogiques et administratifs, </w:t>
      </w:r>
      <w:r w:rsidRPr="009C6A95">
        <w:rPr>
          <w:b/>
          <w:bCs/>
        </w:rPr>
        <w:t xml:space="preserve">partager </w:t>
      </w:r>
      <w:r w:rsidRPr="00774501">
        <w:t>les ressources</w:t>
      </w:r>
      <w:r w:rsidRPr="00774501" w:rsidR="00CB64DC">
        <w:t>,</w:t>
      </w:r>
      <w:r w:rsidRPr="009C6A95">
        <w:t xml:space="preserve"> et </w:t>
      </w:r>
      <w:r w:rsidRPr="00050D8C">
        <w:t>capitaliser collectivement sur les</w:t>
      </w:r>
      <w:r w:rsidRPr="009C6A95">
        <w:rPr>
          <w:b/>
          <w:bCs/>
        </w:rPr>
        <w:t xml:space="preserve"> retours d’expérience</w:t>
      </w:r>
      <w:r w:rsidRPr="009C6A95">
        <w:t xml:space="preserve">. Des formats tels que les </w:t>
      </w:r>
      <w:r w:rsidRPr="009C6A95">
        <w:rPr>
          <w:b/>
          <w:bCs/>
        </w:rPr>
        <w:t>communautés de pratique</w:t>
      </w:r>
      <w:r w:rsidRPr="009C6A95">
        <w:t xml:space="preserve"> ou les </w:t>
      </w:r>
      <w:r w:rsidRPr="009C6A95">
        <w:rPr>
          <w:b/>
          <w:bCs/>
        </w:rPr>
        <w:t xml:space="preserve">groupes de travail </w:t>
      </w:r>
      <w:r w:rsidRPr="00774501">
        <w:t>thématiques peuvent</w:t>
      </w:r>
      <w:r w:rsidRPr="009C6A95">
        <w:t xml:space="preserve"> être mis en place pour </w:t>
      </w:r>
      <w:r w:rsidRPr="009C6A95">
        <w:rPr>
          <w:b/>
          <w:bCs/>
        </w:rPr>
        <w:t>optimiser les synergies</w:t>
      </w:r>
      <w:r w:rsidRPr="009C6A95">
        <w:t>.</w:t>
      </w:r>
    </w:p>
    <w:p w:rsidRPr="009C6A95" w:rsidR="0024448C" w:rsidP="0024448C" w:rsidRDefault="0024448C" w14:paraId="213383AE" w14:textId="77777777">
      <w:pPr>
        <w:spacing w:before="100" w:beforeAutospacing="1" w:after="100" w:afterAutospacing="1"/>
      </w:pPr>
      <w:r w:rsidRPr="009C6A95">
        <w:t xml:space="preserve">Ces </w:t>
      </w:r>
      <w:r w:rsidRPr="00774501">
        <w:t>réseaux facilitent</w:t>
      </w:r>
      <w:r w:rsidRPr="009C6A95">
        <w:t xml:space="preserve"> </w:t>
      </w:r>
      <w:r w:rsidRPr="00774501">
        <w:t>la résolution collective des</w:t>
      </w:r>
      <w:r w:rsidRPr="009C6A95">
        <w:rPr>
          <w:b/>
          <w:bCs/>
        </w:rPr>
        <w:t xml:space="preserve"> difficultés communes</w:t>
      </w:r>
      <w:r w:rsidRPr="009C6A95">
        <w:t xml:space="preserve"> et renforcent le </w:t>
      </w:r>
      <w:r w:rsidRPr="009C6A95">
        <w:rPr>
          <w:b/>
          <w:bCs/>
        </w:rPr>
        <w:t xml:space="preserve">sentiment d’appartenance </w:t>
      </w:r>
      <w:r w:rsidRPr="00774501">
        <w:t>à un modèle partagé,</w:t>
      </w:r>
      <w:r w:rsidRPr="009C6A95">
        <w:t xml:space="preserve"> favorisant l'</w:t>
      </w:r>
      <w:r w:rsidRPr="009C6A95">
        <w:rPr>
          <w:b/>
          <w:bCs/>
        </w:rPr>
        <w:t>innovation</w:t>
      </w:r>
      <w:r w:rsidRPr="009C6A95">
        <w:t xml:space="preserve"> et la </w:t>
      </w:r>
      <w:r w:rsidRPr="009C6A95">
        <w:rPr>
          <w:b/>
          <w:bCs/>
        </w:rPr>
        <w:t>résilience</w:t>
      </w:r>
      <w:r w:rsidRPr="009C6A95">
        <w:t xml:space="preserve"> de l'ensemble des établissements.</w:t>
      </w:r>
    </w:p>
    <w:p w:rsidRPr="009C6A95" w:rsidR="003C1A99" w:rsidP="003E500E" w:rsidRDefault="007246E6" w14:paraId="23E8F1D4" w14:textId="0579A9FD">
      <w:pPr>
        <w:pStyle w:val="Titre5"/>
      </w:pPr>
      <w:bookmarkStart w:name="_Toc205969928" w:id="50"/>
      <w:r w:rsidRPr="5A622B88">
        <w:t>Une diversification des sources de financement</w:t>
      </w:r>
      <w:bookmarkEnd w:id="50"/>
    </w:p>
    <w:p w:rsidRPr="009C6A95" w:rsidR="000E6EB7" w:rsidP="00B41637" w:rsidRDefault="000E6EB7" w14:paraId="00240A76" w14:textId="0BA64597">
      <w:pPr>
        <w:spacing w:before="100" w:beforeAutospacing="1" w:after="100" w:afterAutospacing="1"/>
      </w:pPr>
      <w:r w:rsidRPr="009C6A95">
        <w:t xml:space="preserve">Les </w:t>
      </w:r>
      <w:r w:rsidRPr="00774501">
        <w:t>produits ou services réalisés pour des clients représentent</w:t>
      </w:r>
      <w:r w:rsidRPr="009C6A95">
        <w:t xml:space="preserve"> déjà en moyenne un </w:t>
      </w:r>
      <w:r w:rsidRPr="009C6A95">
        <w:rPr>
          <w:b/>
          <w:bCs/>
        </w:rPr>
        <w:t xml:space="preserve">tiers du budget </w:t>
      </w:r>
      <w:r w:rsidRPr="00774501">
        <w:t>de fonctionnement des écoles, démontrant</w:t>
      </w:r>
      <w:r w:rsidRPr="009C6A95">
        <w:t xml:space="preserve"> la </w:t>
      </w:r>
      <w:r w:rsidRPr="009C6A95">
        <w:rPr>
          <w:b/>
          <w:bCs/>
        </w:rPr>
        <w:t>viabilité de ce levier</w:t>
      </w:r>
      <w:r w:rsidRPr="009C6A95">
        <w:t xml:space="preserve">. Ces </w:t>
      </w:r>
      <w:r w:rsidRPr="009C6A95">
        <w:rPr>
          <w:b/>
          <w:bCs/>
        </w:rPr>
        <w:t>ressources</w:t>
      </w:r>
      <w:r w:rsidRPr="009C6A95">
        <w:t xml:space="preserve"> doivent cependant être </w:t>
      </w:r>
      <w:r w:rsidRPr="009C6A95">
        <w:rPr>
          <w:b/>
          <w:bCs/>
        </w:rPr>
        <w:t>sécurisées</w:t>
      </w:r>
      <w:r w:rsidRPr="003E70CA">
        <w:t xml:space="preserve"> par une gouvernance rigoureuse des </w:t>
      </w:r>
      <w:r w:rsidRPr="009C6A95">
        <w:t xml:space="preserve">projets et une </w:t>
      </w:r>
      <w:r w:rsidRPr="003E70CA">
        <w:t>capacité à</w:t>
      </w:r>
      <w:r w:rsidRPr="009C6A95">
        <w:rPr>
          <w:b/>
          <w:bCs/>
        </w:rPr>
        <w:t xml:space="preserve"> produire des </w:t>
      </w:r>
      <w:proofErr w:type="spellStart"/>
      <w:r w:rsidRPr="009C6A95">
        <w:rPr>
          <w:b/>
          <w:bCs/>
        </w:rPr>
        <w:t>reporting</w:t>
      </w:r>
      <w:proofErr w:type="spellEnd"/>
      <w:r w:rsidRPr="009C6A95">
        <w:rPr>
          <w:b/>
          <w:bCs/>
        </w:rPr>
        <w:t xml:space="preserve"> de qualité</w:t>
      </w:r>
      <w:r w:rsidRPr="009C6A95">
        <w:t xml:space="preserve">, assurant la </w:t>
      </w:r>
      <w:r w:rsidRPr="009C6A95">
        <w:rPr>
          <w:b/>
          <w:bCs/>
        </w:rPr>
        <w:t>confiance des partenaires</w:t>
      </w:r>
      <w:r w:rsidRPr="009C6A95">
        <w:t>.</w:t>
      </w:r>
    </w:p>
    <w:p w:rsidRPr="009C6A95" w:rsidR="00B41637" w:rsidP="00B41637" w:rsidRDefault="00B41637" w14:paraId="328BE33E" w14:textId="68D9A1E0">
      <w:pPr>
        <w:spacing w:before="100" w:beforeAutospacing="1" w:after="100" w:afterAutospacing="1"/>
      </w:pPr>
      <w:r w:rsidRPr="009C6A95">
        <w:t xml:space="preserve">La recherche de </w:t>
      </w:r>
      <w:r w:rsidRPr="003E70CA">
        <w:t xml:space="preserve">nouvelles </w:t>
      </w:r>
      <w:r w:rsidRPr="009C6A95">
        <w:rPr>
          <w:b/>
          <w:bCs/>
        </w:rPr>
        <w:t>sources de financement</w:t>
      </w:r>
      <w:r w:rsidRPr="009C6A95">
        <w:t xml:space="preserve"> est une réponse directe à la vulnérabilité du modèle économique. Parmi les leviers possibles :</w:t>
      </w:r>
    </w:p>
    <w:p w:rsidRPr="009C6A95" w:rsidR="00B41637" w:rsidP="00C549D0" w:rsidRDefault="00B41637" w14:paraId="3B9982B6" w14:textId="77777777">
      <w:pPr>
        <w:numPr>
          <w:ilvl w:val="0"/>
          <w:numId w:val="10"/>
        </w:numPr>
        <w:spacing w:before="100" w:beforeAutospacing="1" w:after="100" w:afterAutospacing="1"/>
      </w:pPr>
      <w:proofErr w:type="gramStart"/>
      <w:r w:rsidRPr="009C6A95">
        <w:t>campagnes</w:t>
      </w:r>
      <w:proofErr w:type="gramEnd"/>
      <w:r w:rsidRPr="009C6A95">
        <w:t xml:space="preserve"> de </w:t>
      </w:r>
      <w:r w:rsidRPr="009C6A95">
        <w:rPr>
          <w:b/>
          <w:bCs/>
        </w:rPr>
        <w:t>financement participatif</w:t>
      </w:r>
      <w:r w:rsidRPr="009C6A95">
        <w:t>,</w:t>
      </w:r>
    </w:p>
    <w:p w:rsidRPr="009C6A95" w:rsidR="00B41637" w:rsidP="00C549D0" w:rsidRDefault="00B41637" w14:paraId="0B385B02" w14:textId="77777777">
      <w:pPr>
        <w:numPr>
          <w:ilvl w:val="0"/>
          <w:numId w:val="10"/>
        </w:numPr>
        <w:spacing w:before="100" w:beforeAutospacing="1" w:after="100" w:afterAutospacing="1"/>
      </w:pPr>
      <w:proofErr w:type="gramStart"/>
      <w:r w:rsidRPr="009C6A95">
        <w:t>conventions</w:t>
      </w:r>
      <w:proofErr w:type="gramEnd"/>
      <w:r w:rsidRPr="009C6A95">
        <w:t xml:space="preserve"> avec des </w:t>
      </w:r>
      <w:r w:rsidRPr="009C6A95">
        <w:rPr>
          <w:b/>
          <w:bCs/>
        </w:rPr>
        <w:t>fondations d’entreprise</w:t>
      </w:r>
      <w:r w:rsidRPr="009C6A95">
        <w:t xml:space="preserve"> ou fonds territoriaux,</w:t>
      </w:r>
    </w:p>
    <w:p w:rsidRPr="009C6A95" w:rsidR="00B41637" w:rsidP="00C549D0" w:rsidRDefault="00B41637" w14:paraId="0C081BDE" w14:textId="5864A5FA">
      <w:pPr>
        <w:numPr>
          <w:ilvl w:val="0"/>
          <w:numId w:val="10"/>
        </w:numPr>
        <w:spacing w:before="100" w:beforeAutospacing="1" w:after="100" w:afterAutospacing="1"/>
      </w:pPr>
      <w:proofErr w:type="gramStart"/>
      <w:r w:rsidRPr="009C6A95">
        <w:rPr>
          <w:b/>
          <w:bCs/>
        </w:rPr>
        <w:t>mécénat</w:t>
      </w:r>
      <w:proofErr w:type="gramEnd"/>
      <w:r w:rsidRPr="009C6A95">
        <w:rPr>
          <w:b/>
          <w:bCs/>
        </w:rPr>
        <w:t xml:space="preserve"> en nature</w:t>
      </w:r>
      <w:r w:rsidRPr="009C6A95" w:rsidR="00CD7FB3">
        <w:rPr>
          <w:b/>
          <w:bCs/>
        </w:rPr>
        <w:t xml:space="preserve"> </w:t>
      </w:r>
      <w:r w:rsidRPr="009C6A95" w:rsidR="00CD7FB3">
        <w:t>(don en nature)</w:t>
      </w:r>
      <w:r w:rsidRPr="009C6A95">
        <w:rPr>
          <w:b/>
          <w:bCs/>
        </w:rPr>
        <w:t xml:space="preserve"> ou en compétences</w:t>
      </w:r>
      <w:r w:rsidRPr="009C6A95" w:rsidR="00CD7FB3">
        <w:t xml:space="preserve"> (</w:t>
      </w:r>
      <w:r w:rsidRPr="009C6A95" w:rsidR="0010602C">
        <w:t>expertise bénévole)</w:t>
      </w:r>
    </w:p>
    <w:p w:rsidR="001F6FE2" w:rsidP="00145FF0" w:rsidRDefault="33A6AB71" w14:paraId="0906A10E" w14:textId="0E181EBF">
      <w:pPr>
        <w:spacing w:before="100" w:beforeAutospacing="1" w:after="100" w:afterAutospacing="1"/>
      </w:pPr>
      <w:r w:rsidRPr="009C6A95">
        <w:t xml:space="preserve">Les </w:t>
      </w:r>
      <w:proofErr w:type="spellStart"/>
      <w:r w:rsidRPr="009C6A95" w:rsidR="00327B51">
        <w:t>EdP</w:t>
      </w:r>
      <w:proofErr w:type="spellEnd"/>
      <w:r w:rsidRPr="009C6A95" w:rsidR="00327B51">
        <w:t xml:space="preserve"> </w:t>
      </w:r>
      <w:r w:rsidRPr="009C6A95">
        <w:t>disposent ainsi d’</w:t>
      </w:r>
      <w:r w:rsidRPr="009C6A95">
        <w:rPr>
          <w:b/>
          <w:bCs/>
        </w:rPr>
        <w:t>atouts stratégiques</w:t>
      </w:r>
      <w:r w:rsidRPr="009C6A95">
        <w:t xml:space="preserve"> pour poursuivre leur développement. Ces leviers nécessitent cependant d’être </w:t>
      </w:r>
      <w:r w:rsidRPr="009C6A95">
        <w:rPr>
          <w:b/>
          <w:bCs/>
        </w:rPr>
        <w:t>structurés, mutualisés et accompagnés</w:t>
      </w:r>
      <w:r w:rsidRPr="009C6A95">
        <w:t xml:space="preserve">, afin de passer d’une logique opportuniste à une </w:t>
      </w:r>
      <w:r w:rsidRPr="009C6A95">
        <w:rPr>
          <w:b/>
          <w:bCs/>
        </w:rPr>
        <w:t>démarche proactive de consolidation</w:t>
      </w:r>
      <w:r w:rsidRPr="009C6A95">
        <w:t>. L’innovation, la territorialisation des partenariats et la gouvernance financière apparaissent comme des axes prioritaires à cultiver pour garantir la pérennité de ce modèle éducatif singulier.</w:t>
      </w:r>
      <w:r w:rsidR="001F6FE2">
        <w:br w:type="page"/>
      </w:r>
    </w:p>
    <w:p w:rsidRPr="009C6A95" w:rsidR="00640CA5" w:rsidP="00EC600D" w:rsidRDefault="00640CA5" w14:paraId="2C0E9CD9" w14:textId="4F9386A7">
      <w:pPr>
        <w:pStyle w:val="Titre2"/>
      </w:pPr>
      <w:bookmarkStart w:name="_Toc205924912" w:id="51"/>
      <w:bookmarkStart w:name="_Toc205969929" w:id="52"/>
      <w:r w:rsidRPr="009C6A95">
        <w:t>Chapitre II – Aspects comptables et fiscaux spécifiques aux écoles de production</w:t>
      </w:r>
      <w:bookmarkEnd w:id="51"/>
      <w:bookmarkEnd w:id="52"/>
    </w:p>
    <w:p w:rsidRPr="009C6A95" w:rsidR="00166580" w:rsidP="5A622B88" w:rsidRDefault="00201B9E" w14:paraId="465C3B01" w14:textId="1C87E2FD">
      <w:pPr>
        <w:spacing w:before="100" w:beforeAutospacing="1" w:after="100" w:afterAutospacing="1"/>
      </w:pPr>
      <w:r w:rsidRPr="00201B9E">
        <w:t xml:space="preserve">Ce chapitre explore les </w:t>
      </w:r>
      <w:r w:rsidRPr="00201B9E">
        <w:rPr>
          <w:b/>
          <w:bCs/>
        </w:rPr>
        <w:t>spécificités comptables et fiscales</w:t>
      </w:r>
      <w:r w:rsidRPr="00201B9E">
        <w:t xml:space="preserve"> du modèle hybride des </w:t>
      </w:r>
      <w:proofErr w:type="spellStart"/>
      <w:r w:rsidRPr="00201B9E">
        <w:rPr>
          <w:b/>
          <w:bCs/>
        </w:rPr>
        <w:t>EdP</w:t>
      </w:r>
      <w:proofErr w:type="spellEnd"/>
      <w:r w:rsidRPr="00201B9E">
        <w:t xml:space="preserve">, combinant mission pédagogique et activité de production. Il met l’accent sur la distinction des flux, la maîtrise de la </w:t>
      </w:r>
      <w:r w:rsidRPr="00201B9E">
        <w:rPr>
          <w:b/>
          <w:bCs/>
        </w:rPr>
        <w:t>TVA</w:t>
      </w:r>
      <w:r w:rsidRPr="00201B9E">
        <w:t xml:space="preserve"> et la production de </w:t>
      </w:r>
      <w:proofErr w:type="spellStart"/>
      <w:r w:rsidRPr="00201B9E">
        <w:rPr>
          <w:b/>
          <w:bCs/>
        </w:rPr>
        <w:t>reportings</w:t>
      </w:r>
      <w:proofErr w:type="spellEnd"/>
      <w:r w:rsidRPr="00201B9E">
        <w:t xml:space="preserve"> pertinents, indispensables pour la </w:t>
      </w:r>
      <w:r w:rsidRPr="00756BFB">
        <w:rPr>
          <w:b/>
          <w:bCs/>
        </w:rPr>
        <w:t>transparence, la pérennité et le développement</w:t>
      </w:r>
      <w:r w:rsidRPr="00201B9E">
        <w:t xml:space="preserve"> de ces structures.</w:t>
      </w:r>
    </w:p>
    <w:p w:rsidRPr="009C6A95" w:rsidR="00640CA5" w:rsidP="00F83249" w:rsidRDefault="00640CA5" w14:paraId="47A3EBCD" w14:textId="6CE00249">
      <w:pPr>
        <w:pStyle w:val="Titre3"/>
      </w:pPr>
      <w:bookmarkStart w:name="_Toc205969930" w:id="53"/>
      <w:r w:rsidRPr="009C6A95">
        <w:t>Section 1 – Mise en place d’un plan comptable spécifique afin de faciliter le suivi</w:t>
      </w:r>
      <w:bookmarkEnd w:id="53"/>
    </w:p>
    <w:p w:rsidRPr="009C6A95" w:rsidR="009E45E5" w:rsidP="00B143BC" w:rsidRDefault="009E45E5" w14:paraId="6F201F82" w14:textId="1DEE432F">
      <w:pPr>
        <w:spacing w:before="100" w:beforeAutospacing="1" w:after="100" w:afterAutospacing="1"/>
      </w:pPr>
      <w:r w:rsidRPr="009C6A95">
        <w:t xml:space="preserve">Pour l'expert-comptable, accompagner une </w:t>
      </w:r>
      <w:proofErr w:type="spellStart"/>
      <w:r w:rsidRPr="009C6A95" w:rsidR="00327B51">
        <w:rPr>
          <w:b/>
          <w:bCs/>
        </w:rPr>
        <w:t>EdP</w:t>
      </w:r>
      <w:proofErr w:type="spellEnd"/>
      <w:r w:rsidRPr="009C6A95" w:rsidR="00327B51">
        <w:rPr>
          <w:b/>
          <w:bCs/>
        </w:rPr>
        <w:t xml:space="preserve"> </w:t>
      </w:r>
      <w:r w:rsidRPr="009C6A95">
        <w:t xml:space="preserve">exige une compréhension approfondie de son </w:t>
      </w:r>
      <w:r w:rsidRPr="009C6A95">
        <w:rPr>
          <w:b/>
          <w:bCs/>
        </w:rPr>
        <w:t>modèle hybride</w:t>
      </w:r>
      <w:r w:rsidRPr="009C6A95">
        <w:t xml:space="preserve">, à la croisée de la </w:t>
      </w:r>
      <w:r w:rsidRPr="009C6A95">
        <w:rPr>
          <w:b/>
          <w:bCs/>
        </w:rPr>
        <w:t>pédagogie</w:t>
      </w:r>
      <w:r w:rsidRPr="009C6A95">
        <w:t xml:space="preserve"> et de la </w:t>
      </w:r>
      <w:r w:rsidRPr="009C6A95">
        <w:rPr>
          <w:b/>
          <w:bCs/>
        </w:rPr>
        <w:t>production</w:t>
      </w:r>
      <w:r w:rsidRPr="009C6A95">
        <w:t xml:space="preserve">. Cette section détaille les </w:t>
      </w:r>
      <w:r w:rsidRPr="009C6A95">
        <w:rPr>
          <w:b/>
          <w:bCs/>
        </w:rPr>
        <w:t>besoins spécifiques</w:t>
      </w:r>
      <w:r w:rsidRPr="009C6A95">
        <w:t xml:space="preserve"> en matière de suivi comptable et propose une </w:t>
      </w:r>
      <w:r w:rsidRPr="009C6A95">
        <w:rPr>
          <w:b/>
          <w:bCs/>
        </w:rPr>
        <w:t>méthodologie d'élaboration</w:t>
      </w:r>
      <w:r w:rsidRPr="009C6A95">
        <w:t xml:space="preserve"> et d'</w:t>
      </w:r>
      <w:r w:rsidRPr="009C6A95">
        <w:rPr>
          <w:b/>
          <w:bCs/>
        </w:rPr>
        <w:t>utilisation d'un plan comptable adapté</w:t>
      </w:r>
      <w:r w:rsidRPr="009C6A95">
        <w:t xml:space="preserve">, gage d'une </w:t>
      </w:r>
      <w:r w:rsidRPr="009C6A95">
        <w:rPr>
          <w:b/>
          <w:bCs/>
        </w:rPr>
        <w:t>gouvernance financière optimisée</w:t>
      </w:r>
      <w:r w:rsidRPr="009C6A95">
        <w:t xml:space="preserve"> et d'une </w:t>
      </w:r>
      <w:r w:rsidRPr="009C6A95" w:rsidR="00680344">
        <w:rPr>
          <w:b/>
          <w:bCs/>
        </w:rPr>
        <w:t>fiabilité de l’information.</w:t>
      </w:r>
    </w:p>
    <w:p w:rsidRPr="009C6A95" w:rsidR="00640CA5" w:rsidP="00F83249" w:rsidRDefault="00640CA5" w14:paraId="7699EF6F" w14:textId="77777777">
      <w:pPr>
        <w:pStyle w:val="Titre4"/>
      </w:pPr>
      <w:bookmarkStart w:name="_Toc205969931" w:id="54"/>
      <w:r w:rsidRPr="009C6A95">
        <w:t>Paragraphe 1 : Identification des besoins en suivi comptable</w:t>
      </w:r>
      <w:bookmarkEnd w:id="54"/>
    </w:p>
    <w:p w:rsidRPr="009C6A95" w:rsidR="007D2672" w:rsidP="00AF554A" w:rsidRDefault="007D2672" w14:paraId="6B13354D" w14:textId="4D4FE2BE">
      <w:pPr>
        <w:spacing w:before="100" w:beforeAutospacing="1" w:after="100" w:afterAutospacing="1"/>
      </w:pPr>
      <w:r w:rsidRPr="009C6A95">
        <w:t xml:space="preserve">La nature spécifique des </w:t>
      </w:r>
      <w:proofErr w:type="spellStart"/>
      <w:r w:rsidRPr="009C6A95" w:rsidR="00327B51">
        <w:t>EdP</w:t>
      </w:r>
      <w:proofErr w:type="spellEnd"/>
      <w:r w:rsidRPr="009C6A95">
        <w:t xml:space="preserve">, qui combinent enseignement et activité économique, génère des </w:t>
      </w:r>
      <w:r w:rsidRPr="009C6A95">
        <w:rPr>
          <w:b/>
          <w:bCs/>
        </w:rPr>
        <w:t>flux financiers complexes</w:t>
      </w:r>
      <w:r w:rsidRPr="009C6A95">
        <w:t xml:space="preserve">. Un </w:t>
      </w:r>
      <w:r w:rsidRPr="009C6A95">
        <w:rPr>
          <w:b/>
          <w:bCs/>
        </w:rPr>
        <w:t>plan comptable classique</w:t>
      </w:r>
      <w:r w:rsidRPr="009C6A95">
        <w:t xml:space="preserve">, conçu pour des entités à </w:t>
      </w:r>
      <w:r w:rsidRPr="009C6A95">
        <w:rPr>
          <w:b/>
          <w:bCs/>
        </w:rPr>
        <w:t>activité unique</w:t>
      </w:r>
      <w:r w:rsidRPr="009C6A95">
        <w:t xml:space="preserve">, se révèle rapidement </w:t>
      </w:r>
      <w:r w:rsidRPr="009C6A95">
        <w:rPr>
          <w:b/>
          <w:bCs/>
        </w:rPr>
        <w:t>limité</w:t>
      </w:r>
      <w:r w:rsidRPr="009C6A95">
        <w:t xml:space="preserve"> pour capter cette </w:t>
      </w:r>
      <w:r w:rsidRPr="009C6A95">
        <w:rPr>
          <w:b/>
          <w:bCs/>
        </w:rPr>
        <w:t>complexité</w:t>
      </w:r>
      <w:r w:rsidRPr="009C6A95">
        <w:t xml:space="preserve"> et fournir les </w:t>
      </w:r>
      <w:r w:rsidRPr="009C6A95">
        <w:rPr>
          <w:b/>
          <w:bCs/>
        </w:rPr>
        <w:t>informations détaillées</w:t>
      </w:r>
      <w:r w:rsidRPr="009C6A95">
        <w:t xml:space="preserve"> nécessaires à </w:t>
      </w:r>
      <w:r w:rsidRPr="009C6A95" w:rsidR="008B0C03">
        <w:t xml:space="preserve">une </w:t>
      </w:r>
      <w:r w:rsidRPr="009C6A95" w:rsidR="008B0C03">
        <w:rPr>
          <w:b/>
          <w:bCs/>
        </w:rPr>
        <w:t>c</w:t>
      </w:r>
      <w:r w:rsidRPr="009C6A95" w:rsidR="00024139">
        <w:rPr>
          <w:b/>
          <w:bCs/>
        </w:rPr>
        <w:t>onduite stratégique</w:t>
      </w:r>
      <w:r w:rsidRPr="009C6A95" w:rsidR="00024139">
        <w:t>.</w:t>
      </w:r>
    </w:p>
    <w:p w:rsidRPr="009C6A95" w:rsidR="00454EC7" w:rsidP="00AF554A" w:rsidRDefault="00454EC7" w14:paraId="611F7B0B" w14:textId="7EF2F400">
      <w:pPr>
        <w:spacing w:before="100" w:beforeAutospacing="1" w:after="100" w:afterAutospacing="1"/>
      </w:pPr>
      <w:r w:rsidRPr="009C6A95">
        <w:t xml:space="preserve">Les raisons pour lesquelles un plan comptable adapté est </w:t>
      </w:r>
      <w:r w:rsidRPr="009C6A95">
        <w:rPr>
          <w:b/>
          <w:bCs/>
        </w:rPr>
        <w:t>indispensable</w:t>
      </w:r>
      <w:r w:rsidRPr="009C6A95">
        <w:t xml:space="preserve"> sont multiples et touchent plusieurs dimensions de la gestion.</w:t>
      </w:r>
    </w:p>
    <w:p w:rsidRPr="009C6A95" w:rsidR="00454EC7" w:rsidP="003E500E" w:rsidRDefault="001C5C38" w14:paraId="77AA509F" w14:textId="69B4A120">
      <w:pPr>
        <w:pStyle w:val="Titre5"/>
      </w:pPr>
      <w:bookmarkStart w:name="_Toc205969932" w:id="55"/>
      <w:bookmarkStart w:name="_Hlk202111064" w:id="56"/>
      <w:r w:rsidRPr="5A622B88">
        <w:t xml:space="preserve">Conformité </w:t>
      </w:r>
      <w:r w:rsidRPr="5A622B88" w:rsidR="00BC3BD5">
        <w:t>f</w:t>
      </w:r>
      <w:r w:rsidRPr="5A622B88">
        <w:t xml:space="preserve">iscale et </w:t>
      </w:r>
      <w:r w:rsidRPr="5A622B88" w:rsidR="00BC3BD5">
        <w:t>c</w:t>
      </w:r>
      <w:r w:rsidRPr="5A622B88">
        <w:t>omptable</w:t>
      </w:r>
      <w:bookmarkEnd w:id="55"/>
    </w:p>
    <w:bookmarkEnd w:id="56"/>
    <w:p w:rsidRPr="009C6A95" w:rsidR="009149FA" w:rsidP="009149FA" w:rsidRDefault="009149FA" w14:paraId="13F831BC" w14:textId="77777777">
      <w:pPr>
        <w:spacing w:before="100" w:beforeAutospacing="1" w:after="100" w:afterAutospacing="1"/>
      </w:pPr>
      <w:r w:rsidRPr="009C6A95">
        <w:t xml:space="preserve">L'une des principales nécessités réside dans l'assurance de la </w:t>
      </w:r>
      <w:r w:rsidRPr="009C6A95">
        <w:rPr>
          <w:b/>
          <w:bCs/>
        </w:rPr>
        <w:t>conformité fiscale et comptable</w:t>
      </w:r>
      <w:r w:rsidRPr="009C6A95">
        <w:t>.</w:t>
      </w:r>
    </w:p>
    <w:p w:rsidRPr="000D2D29" w:rsidR="00233262" w:rsidP="00C549D0" w:rsidRDefault="009149FA" w14:paraId="57ADABE2" w14:textId="691C72B7">
      <w:pPr>
        <w:numPr>
          <w:ilvl w:val="0"/>
          <w:numId w:val="11"/>
        </w:numPr>
        <w:spacing w:before="100" w:beforeAutospacing="1" w:after="100" w:afterAutospacing="1"/>
      </w:pPr>
      <w:r w:rsidRPr="009C6A95">
        <w:rPr>
          <w:b/>
          <w:bCs/>
        </w:rPr>
        <w:t>Maîtrise de la TVA</w:t>
      </w:r>
      <w:r w:rsidRPr="009C6A95">
        <w:t xml:space="preserve"> : L'activité </w:t>
      </w:r>
      <w:r w:rsidRPr="00EE56CA">
        <w:rPr>
          <w:b/>
          <w:bCs/>
        </w:rPr>
        <w:t>pédagogique</w:t>
      </w:r>
      <w:r w:rsidRPr="009C6A95">
        <w:t xml:space="preserve"> est </w:t>
      </w:r>
      <w:r w:rsidRPr="00EE56CA">
        <w:rPr>
          <w:b/>
          <w:bCs/>
        </w:rPr>
        <w:t>exonérée</w:t>
      </w:r>
      <w:r w:rsidRPr="009C6A95">
        <w:t xml:space="preserve"> de TVA</w:t>
      </w:r>
      <w:r w:rsidRPr="009C6A95">
        <w:rPr>
          <w:rStyle w:val="Appelnotedebasdep"/>
        </w:rPr>
        <w:footnoteReference w:id="14"/>
      </w:r>
      <w:r w:rsidRPr="009C6A95">
        <w:t xml:space="preserve">, tandis que l'activité de </w:t>
      </w:r>
      <w:r w:rsidRPr="00EE56CA">
        <w:rPr>
          <w:b/>
          <w:bCs/>
        </w:rPr>
        <w:t>production</w:t>
      </w:r>
      <w:r w:rsidRPr="009C6A95">
        <w:t xml:space="preserve"> est </w:t>
      </w:r>
      <w:r w:rsidRPr="00EE56CA">
        <w:rPr>
          <w:b/>
          <w:bCs/>
        </w:rPr>
        <w:t>assujettie</w:t>
      </w:r>
      <w:r w:rsidRPr="009C6A95">
        <w:t xml:space="preserve">. Sans une distinction claire des charges et produits par type d'activité, la </w:t>
      </w:r>
      <w:r w:rsidRPr="009C6A95">
        <w:rPr>
          <w:b/>
          <w:bCs/>
        </w:rPr>
        <w:t>gestion de la TVA</w:t>
      </w:r>
      <w:r w:rsidRPr="009C6A95">
        <w:t xml:space="preserve"> devient </w:t>
      </w:r>
      <w:r w:rsidRPr="009C6A95" w:rsidR="3119AEC8">
        <w:t>complex</w:t>
      </w:r>
      <w:r w:rsidRPr="009C6A95">
        <w:t>e</w:t>
      </w:r>
      <w:r w:rsidR="00860905">
        <w:t xml:space="preserve"> et peut emmener à </w:t>
      </w:r>
      <w:r w:rsidRPr="009C6A95">
        <w:t xml:space="preserve">des </w:t>
      </w:r>
      <w:r w:rsidRPr="009C6A95">
        <w:rPr>
          <w:b/>
          <w:bCs/>
        </w:rPr>
        <w:t>erreurs de déclaration</w:t>
      </w:r>
      <w:r w:rsidRPr="009C6A95">
        <w:t xml:space="preserve">, à une </w:t>
      </w:r>
      <w:r w:rsidRPr="009C6A95">
        <w:rPr>
          <w:b/>
          <w:bCs/>
        </w:rPr>
        <w:t>perte du droit à déduction</w:t>
      </w:r>
      <w:r w:rsidRPr="009C6A95">
        <w:t xml:space="preserve">, voire à des </w:t>
      </w:r>
      <w:r w:rsidRPr="009C6A95">
        <w:rPr>
          <w:b/>
          <w:bCs/>
        </w:rPr>
        <w:t>redressements fiscaux</w:t>
      </w:r>
      <w:r w:rsidRPr="009C6A95">
        <w:t xml:space="preserve"> importants. </w:t>
      </w:r>
      <w:r w:rsidRPr="00683B67" w:rsidR="00683B67">
        <w:t xml:space="preserve">Le </w:t>
      </w:r>
      <w:r w:rsidRPr="00683B67" w:rsidR="00683B67">
        <w:rPr>
          <w:b/>
          <w:bCs/>
        </w:rPr>
        <w:t xml:space="preserve">principe de </w:t>
      </w:r>
      <w:r w:rsidRPr="00683B67" w:rsidR="00FD5105">
        <w:rPr>
          <w:b/>
          <w:bCs/>
        </w:rPr>
        <w:t>sectorisation</w:t>
      </w:r>
      <w:r w:rsidR="000C34A1">
        <w:rPr>
          <w:rStyle w:val="Appelnotedebasdep"/>
          <w:b/>
          <w:bCs/>
        </w:rPr>
        <w:footnoteReference w:id="15"/>
      </w:r>
      <w:r w:rsidRPr="00683B67" w:rsidR="00FD5105">
        <w:t>,</w:t>
      </w:r>
      <w:r w:rsidR="00683B67">
        <w:t xml:space="preserve"> c</w:t>
      </w:r>
      <w:r w:rsidRPr="00683B67" w:rsidR="00683B67">
        <w:t>’est-à-dire l’affectation des opérations à des secteurs d’activités distincts</w:t>
      </w:r>
      <w:r w:rsidR="00683B67">
        <w:t>,</w:t>
      </w:r>
      <w:r w:rsidRPr="00683B67" w:rsidR="00683B67">
        <w:t xml:space="preserve"> constitue alors une </w:t>
      </w:r>
      <w:r w:rsidRPr="00FD5105" w:rsidR="00683B67">
        <w:rPr>
          <w:b/>
          <w:bCs/>
        </w:rPr>
        <w:t>obligation fiscale</w:t>
      </w:r>
      <w:r w:rsidRPr="00683B67" w:rsidR="00683B67">
        <w:t xml:space="preserve"> pour les associations exerçant simultanément des activités lucratives (assujetties) et non lucratives (exonérées), et impose une comptabilité rigoureuse des flux.</w:t>
      </w:r>
    </w:p>
    <w:p w:rsidR="000D2D29" w:rsidP="00C549D0" w:rsidRDefault="00CB424D" w14:paraId="4311F60D" w14:textId="6BDF0921">
      <w:pPr>
        <w:numPr>
          <w:ilvl w:val="0"/>
          <w:numId w:val="11"/>
        </w:numPr>
        <w:spacing w:before="100" w:beforeAutospacing="1" w:after="100" w:afterAutospacing="1"/>
      </w:pPr>
      <w:r>
        <w:rPr>
          <w:b/>
          <w:bCs/>
        </w:rPr>
        <w:t>Détermination du résultat fiscal et calcul de l’impôt sur les sociétés</w:t>
      </w:r>
      <w:r w:rsidR="003275A1">
        <w:rPr>
          <w:rStyle w:val="Appelnotedebasdep"/>
          <w:b/>
          <w:bCs/>
        </w:rPr>
        <w:footnoteReference w:id="16"/>
      </w:r>
      <w:r>
        <w:rPr>
          <w:b/>
          <w:bCs/>
        </w:rPr>
        <w:t xml:space="preserve"> (IS) : </w:t>
      </w:r>
      <w:r w:rsidR="009F7EBA">
        <w:t>Seule</w:t>
      </w:r>
      <w:r w:rsidRPr="00C16B88" w:rsidR="00C16B88">
        <w:t xml:space="preserve"> la part </w:t>
      </w:r>
      <w:r w:rsidRPr="00C16B88" w:rsidR="00C16B88">
        <w:rPr>
          <w:b/>
          <w:bCs/>
        </w:rPr>
        <w:t>lucrative est soumise à l’IS</w:t>
      </w:r>
      <w:r w:rsidRPr="00C16B88" w:rsidR="00C16B88">
        <w:t xml:space="preserve">. Cette imposition nécessite d’isoler, dans une comptabilité sectorisée, les produits et charges liés à l’activité imposable. Ce suivi permet de </w:t>
      </w:r>
      <w:r w:rsidRPr="00C16B88" w:rsidR="00C16B88">
        <w:rPr>
          <w:b/>
          <w:bCs/>
        </w:rPr>
        <w:t>déterminer le résultat fiscal</w:t>
      </w:r>
      <w:r w:rsidRPr="00C16B88" w:rsidR="00C16B88">
        <w:t>, base de calcul de l’impôt, et d’éviter tout redressement en cas de contrôle.</w:t>
      </w:r>
    </w:p>
    <w:p w:rsidRPr="00C354C1" w:rsidR="00DF1548" w:rsidP="00C549D0" w:rsidRDefault="00DF1548" w14:paraId="7A0F9544" w14:textId="5DB57270">
      <w:pPr>
        <w:numPr>
          <w:ilvl w:val="0"/>
          <w:numId w:val="11"/>
        </w:numPr>
        <w:spacing w:before="100" w:beforeAutospacing="1" w:after="100" w:afterAutospacing="1"/>
      </w:pPr>
      <w:r w:rsidRPr="00DF1548">
        <w:rPr>
          <w:b/>
          <w:bCs/>
        </w:rPr>
        <w:t>Autres taxes</w:t>
      </w:r>
      <w:r w:rsidRPr="00DF1548">
        <w:t xml:space="preserve"> : au-delà de la TVA et de l’IS, certaines obligations fiscales concernent également les </w:t>
      </w:r>
      <w:proofErr w:type="spellStart"/>
      <w:r w:rsidRPr="00DF1548">
        <w:t>EdP</w:t>
      </w:r>
      <w:proofErr w:type="spellEnd"/>
      <w:r w:rsidRPr="00DF1548">
        <w:t xml:space="preserve">. Celles-ci </w:t>
      </w:r>
      <w:r>
        <w:t>incluent</w:t>
      </w:r>
      <w:r w:rsidRPr="00DF1548">
        <w:t xml:space="preserve"> la </w:t>
      </w:r>
      <w:r w:rsidRPr="00DF1548">
        <w:rPr>
          <w:b/>
          <w:bCs/>
        </w:rPr>
        <w:t>taxe d’apprentissage</w:t>
      </w:r>
      <w:r>
        <w:t xml:space="preserve">, </w:t>
      </w:r>
      <w:r w:rsidRPr="00DF1548">
        <w:t xml:space="preserve">la </w:t>
      </w:r>
      <w:r w:rsidRPr="00DF1548">
        <w:rPr>
          <w:b/>
          <w:bCs/>
        </w:rPr>
        <w:t>contribution à la formation professionnelle continue</w:t>
      </w:r>
      <w:r w:rsidRPr="00DF1548">
        <w:t xml:space="preserve">, ainsi que la </w:t>
      </w:r>
      <w:r w:rsidRPr="00DF1548">
        <w:rPr>
          <w:b/>
          <w:bCs/>
        </w:rPr>
        <w:t>taxe sur les salaires</w:t>
      </w:r>
      <w:r w:rsidRPr="00DF1548">
        <w:t xml:space="preserve"> lorsque l’association emploie du personnel non assujetti à la TVA sur la totalité de son chiffre d’affaires. Leur gestion nécessite un suivi précis et une bonne anticipation pour éviter pénalités et régularisations.</w:t>
      </w:r>
    </w:p>
    <w:p w:rsidRPr="009C6A95" w:rsidR="009149FA" w:rsidP="00C549D0" w:rsidRDefault="009149FA" w14:paraId="02966034" w14:textId="13BAF89A">
      <w:pPr>
        <w:numPr>
          <w:ilvl w:val="0"/>
          <w:numId w:val="11"/>
        </w:numPr>
        <w:spacing w:before="100" w:beforeAutospacing="1" w:after="100" w:afterAutospacing="1"/>
      </w:pPr>
      <w:r w:rsidRPr="009C6A95">
        <w:rPr>
          <w:b/>
          <w:bCs/>
        </w:rPr>
        <w:t>Justification des subventions</w:t>
      </w:r>
      <w:r w:rsidRPr="009C6A95">
        <w:t xml:space="preserve"> : Les financeurs publics et privés exigent des </w:t>
      </w:r>
      <w:proofErr w:type="spellStart"/>
      <w:r w:rsidRPr="009C6A95">
        <w:rPr>
          <w:b/>
          <w:bCs/>
        </w:rPr>
        <w:t>reportings</w:t>
      </w:r>
      <w:proofErr w:type="spellEnd"/>
      <w:r w:rsidRPr="009C6A95">
        <w:rPr>
          <w:b/>
          <w:bCs/>
        </w:rPr>
        <w:t xml:space="preserve"> précis</w:t>
      </w:r>
      <w:r w:rsidRPr="009C6A95">
        <w:t xml:space="preserve"> sur l'utilisation des fonds alloués. </w:t>
      </w:r>
      <w:r w:rsidRPr="001A3775" w:rsidR="001A3775">
        <w:t>Les ressources dédiées à la mission pédagogique ne doivent pas servir indirectement à financer l’activité commerciale, au risque de voir la subvention remise en cause.</w:t>
      </w:r>
      <w:r w:rsidRPr="009C6A95">
        <w:t xml:space="preserve"> Un plan comptable adapté permet de </w:t>
      </w:r>
      <w:r w:rsidRPr="009C6A95">
        <w:rPr>
          <w:b/>
          <w:bCs/>
        </w:rPr>
        <w:t>justifier la bonne affectation des fonds</w:t>
      </w:r>
      <w:r w:rsidRPr="009C6A95">
        <w:t xml:space="preserve"> et de démontrer la </w:t>
      </w:r>
      <w:r w:rsidRPr="009C6A95">
        <w:rPr>
          <w:b/>
          <w:bCs/>
        </w:rPr>
        <w:t>non-lucrativité des activités d'enseignement</w:t>
      </w:r>
      <w:r w:rsidRPr="009C6A95" w:rsidR="001A5A50">
        <w:rPr>
          <w:rStyle w:val="Appelnotedebasdep"/>
          <w:b/>
          <w:bCs/>
        </w:rPr>
        <w:footnoteReference w:id="17"/>
      </w:r>
      <w:r w:rsidRPr="009C6A95">
        <w:t>.</w:t>
      </w:r>
    </w:p>
    <w:p w:rsidRPr="009C6A95" w:rsidR="0079242C" w:rsidP="003E500E" w:rsidRDefault="00BC3BD5" w14:paraId="7CAAC71F" w14:textId="1847F50C">
      <w:pPr>
        <w:pStyle w:val="Titre5"/>
      </w:pPr>
      <w:bookmarkStart w:name="_Toc205969933" w:id="57"/>
      <w:r w:rsidRPr="5A622B88">
        <w:t>Gestion stratégique et prise de décision</w:t>
      </w:r>
      <w:bookmarkEnd w:id="57"/>
    </w:p>
    <w:p w:rsidRPr="009C6A95" w:rsidR="00F44AB5" w:rsidP="00F44AB5" w:rsidRDefault="00F44AB5" w14:paraId="38DAE02F" w14:textId="77777777">
      <w:pPr>
        <w:spacing w:before="100" w:beforeAutospacing="1" w:after="100" w:afterAutospacing="1"/>
      </w:pPr>
      <w:r w:rsidRPr="009C6A95">
        <w:t xml:space="preserve">Au-delà de la conformité, un plan comptable adapté est un </w:t>
      </w:r>
      <w:r w:rsidRPr="009C6A95">
        <w:rPr>
          <w:b/>
          <w:bCs/>
        </w:rPr>
        <w:t>outil d'aide à la décision stratégique</w:t>
      </w:r>
      <w:r w:rsidRPr="009C6A95">
        <w:t>.</w:t>
      </w:r>
    </w:p>
    <w:p w:rsidRPr="009C6A95" w:rsidR="00F44AB5" w:rsidP="00C549D0" w:rsidRDefault="00F44AB5" w14:paraId="3FD737E0" w14:textId="77777777">
      <w:pPr>
        <w:numPr>
          <w:ilvl w:val="0"/>
          <w:numId w:val="12"/>
        </w:numPr>
        <w:spacing w:before="100" w:beforeAutospacing="1" w:after="100" w:afterAutospacing="1"/>
      </w:pPr>
      <w:r w:rsidRPr="009C6A95">
        <w:rPr>
          <w:b/>
          <w:bCs/>
        </w:rPr>
        <w:t>Mesure de la performance par activité</w:t>
      </w:r>
      <w:r w:rsidRPr="009C6A95">
        <w:t xml:space="preserve"> : Il est </w:t>
      </w:r>
      <w:r w:rsidRPr="009C6A95">
        <w:rPr>
          <w:b/>
          <w:bCs/>
        </w:rPr>
        <w:t>essentiel</w:t>
      </w:r>
      <w:r w:rsidRPr="009C6A95">
        <w:t xml:space="preserve"> de pouvoir évaluer la </w:t>
      </w:r>
      <w:r w:rsidRPr="009C6A95">
        <w:rPr>
          <w:b/>
          <w:bCs/>
        </w:rPr>
        <w:t>rentabilité réelle</w:t>
      </w:r>
      <w:r w:rsidRPr="009C6A95">
        <w:t xml:space="preserve"> des projets de production afin d'ajuster les prix, d'optimiser les coûts ou de diversifier l'offre. De même, l'analyse du </w:t>
      </w:r>
      <w:r w:rsidRPr="009C6A95">
        <w:rPr>
          <w:b/>
          <w:bCs/>
        </w:rPr>
        <w:t>coût par élève</w:t>
      </w:r>
      <w:r w:rsidRPr="009C6A95">
        <w:t xml:space="preserve"> et de l'</w:t>
      </w:r>
      <w:r w:rsidRPr="009C6A95">
        <w:rPr>
          <w:b/>
          <w:bCs/>
        </w:rPr>
        <w:t>efficacité de l'utilisation des subventions</w:t>
      </w:r>
      <w:r w:rsidRPr="009C6A95">
        <w:t xml:space="preserve"> pour la partie pédagogique est fondamentale pour l'amélioration continue de la formation. Un plan standard ne permet pas d'isoler ces données.</w:t>
      </w:r>
    </w:p>
    <w:p w:rsidRPr="009C6A95" w:rsidR="00F44AB5" w:rsidP="00C549D0" w:rsidRDefault="00F44AB5" w14:paraId="3E876D2F" w14:textId="77777777">
      <w:pPr>
        <w:numPr>
          <w:ilvl w:val="0"/>
          <w:numId w:val="12"/>
        </w:numPr>
        <w:spacing w:before="100" w:beforeAutospacing="1" w:after="100" w:afterAutospacing="1"/>
      </w:pPr>
      <w:r w:rsidRPr="009C6A95">
        <w:rPr>
          <w:b/>
          <w:bCs/>
        </w:rPr>
        <w:t>Optimisation des ressources</w:t>
      </w:r>
      <w:r w:rsidRPr="009C6A95">
        <w:t xml:space="preserve"> : Sans une </w:t>
      </w:r>
      <w:r w:rsidRPr="009C6A95">
        <w:rPr>
          <w:b/>
          <w:bCs/>
        </w:rPr>
        <w:t>vision claire</w:t>
      </w:r>
      <w:r w:rsidRPr="009C6A95">
        <w:t xml:space="preserve"> de la contribution financière de chaque activité, le directeur et le conseil d'administration ne peuvent pas </w:t>
      </w:r>
      <w:r w:rsidRPr="009C6A95">
        <w:rPr>
          <w:b/>
          <w:bCs/>
        </w:rPr>
        <w:t>gérer efficacement</w:t>
      </w:r>
      <w:r w:rsidRPr="009C6A95">
        <w:t xml:space="preserve"> le développement de l'école (</w:t>
      </w:r>
      <w:proofErr w:type="gramStart"/>
      <w:r w:rsidRPr="009C6A95">
        <w:t>ex:</w:t>
      </w:r>
      <w:proofErr w:type="gramEnd"/>
      <w:r w:rsidRPr="009C6A95">
        <w:t xml:space="preserve"> ajuster l'offre de production, optimiser les coûts pédagogiques). Ils risquent de prendre des décisions basées sur des données agrégées, masquant les performances réelles de chaque pôle.</w:t>
      </w:r>
    </w:p>
    <w:p w:rsidRPr="009C6A95" w:rsidR="00F44AB5" w:rsidP="003E500E" w:rsidRDefault="00BC3BD5" w14:paraId="0F80DACF" w14:textId="334E0540">
      <w:pPr>
        <w:pStyle w:val="Titre5"/>
      </w:pPr>
      <w:bookmarkStart w:name="_Toc205969934" w:id="58"/>
      <w:r w:rsidRPr="5A622B88">
        <w:t>Transparence et communication financière</w:t>
      </w:r>
      <w:bookmarkEnd w:id="58"/>
    </w:p>
    <w:p w:rsidRPr="009C6A95" w:rsidR="00BC3BD5" w:rsidP="00BC3BD5" w:rsidRDefault="00BC3BD5" w14:paraId="0F347097" w14:textId="77777777">
      <w:pPr>
        <w:spacing w:before="100" w:beforeAutospacing="1" w:after="100" w:afterAutospacing="1"/>
      </w:pPr>
      <w:r w:rsidRPr="009C6A95">
        <w:t xml:space="preserve">Enfin, un plan comptable spécifique renforce la </w:t>
      </w:r>
      <w:r w:rsidRPr="009C6A95">
        <w:rPr>
          <w:b/>
          <w:bCs/>
        </w:rPr>
        <w:t>visibilité financière</w:t>
      </w:r>
      <w:r w:rsidRPr="009C6A95">
        <w:t xml:space="preserve"> de l'organisation.</w:t>
      </w:r>
    </w:p>
    <w:p w:rsidRPr="009C6A95" w:rsidR="00BC3BD5" w:rsidP="00C549D0" w:rsidRDefault="00BC3BD5" w14:paraId="69D01B08" w14:textId="77777777">
      <w:pPr>
        <w:numPr>
          <w:ilvl w:val="0"/>
          <w:numId w:val="13"/>
        </w:numPr>
        <w:spacing w:before="100" w:beforeAutospacing="1" w:after="100" w:afterAutospacing="1"/>
      </w:pPr>
      <w:r w:rsidRPr="009C6A95">
        <w:rPr>
          <w:b/>
          <w:bCs/>
        </w:rPr>
        <w:t>Visibilité pour les parties prenantes</w:t>
      </w:r>
      <w:r w:rsidRPr="009C6A95">
        <w:t xml:space="preserve"> : Que ce soit pour les financeurs, les entreprises partenaires, les conseils d'administration ou les membres, un plan comptable adapté offre une </w:t>
      </w:r>
      <w:r w:rsidRPr="009C6A95">
        <w:rPr>
          <w:b/>
          <w:bCs/>
        </w:rPr>
        <w:t>transparence accrue</w:t>
      </w:r>
      <w:r w:rsidRPr="009C6A95">
        <w:t xml:space="preserve"> sur la manière dont les ressources sont générées et utilisées, renforçant la confiance et la légitimité de l'école.</w:t>
      </w:r>
    </w:p>
    <w:p w:rsidRPr="009C6A95" w:rsidR="00BC3BD5" w:rsidP="00BC3BD5" w:rsidRDefault="00BC3BD5" w14:paraId="6FA9FB5D" w14:textId="1F609F99">
      <w:pPr>
        <w:spacing w:before="100" w:beforeAutospacing="1" w:after="100" w:afterAutospacing="1"/>
      </w:pPr>
      <w:r w:rsidRPr="009C6A95">
        <w:t xml:space="preserve">Face à ces exigences, l'élaboration d'un </w:t>
      </w:r>
      <w:r w:rsidRPr="009C6A95">
        <w:rPr>
          <w:b/>
          <w:bCs/>
        </w:rPr>
        <w:t>outil comptable sur mesure</w:t>
      </w:r>
      <w:r w:rsidRPr="009C6A95">
        <w:t xml:space="preserve"> s'impose comme une </w:t>
      </w:r>
      <w:r w:rsidRPr="009C6A95">
        <w:rPr>
          <w:b/>
          <w:bCs/>
        </w:rPr>
        <w:t>nécessité opérationnelle</w:t>
      </w:r>
      <w:r w:rsidRPr="009C6A95">
        <w:t xml:space="preserve"> pour toute </w:t>
      </w:r>
      <w:proofErr w:type="spellStart"/>
      <w:r w:rsidR="009B2254">
        <w:t>EdP</w:t>
      </w:r>
      <w:proofErr w:type="spellEnd"/>
      <w:r w:rsidRPr="009C6A95">
        <w:t xml:space="preserve">. Cela permet non seulement de </w:t>
      </w:r>
      <w:r w:rsidRPr="009C6A95">
        <w:rPr>
          <w:b/>
          <w:bCs/>
        </w:rPr>
        <w:t>sécuriser les aspects réglementaires</w:t>
      </w:r>
      <w:r w:rsidRPr="009C6A95">
        <w:t xml:space="preserve">, mais aussi de transformer la comptabilité en un </w:t>
      </w:r>
      <w:r w:rsidRPr="009C6A95">
        <w:rPr>
          <w:b/>
          <w:bCs/>
        </w:rPr>
        <w:t>véritable instrument de gestion stratégique</w:t>
      </w:r>
      <w:r w:rsidRPr="009C6A95">
        <w:t>.</w:t>
      </w:r>
    </w:p>
    <w:p w:rsidRPr="009C6A95" w:rsidR="00640CA5" w:rsidP="00F83249" w:rsidRDefault="00640CA5" w14:paraId="7CC6E39B" w14:textId="77777777">
      <w:pPr>
        <w:pStyle w:val="Titre4"/>
      </w:pPr>
      <w:bookmarkStart w:name="_Toc205969935" w:id="59"/>
      <w:r w:rsidRPr="009C6A95">
        <w:t>Paragraphe 2 : Conception et élaboration d’un plan comptable adapté</w:t>
      </w:r>
      <w:bookmarkEnd w:id="59"/>
    </w:p>
    <w:p w:rsidRPr="009C6A95" w:rsidR="00477873" w:rsidP="00477873" w:rsidRDefault="00477873" w14:paraId="2DD5D1D9" w14:textId="139BBFF8">
      <w:pPr>
        <w:spacing w:before="100" w:beforeAutospacing="1" w:after="100" w:afterAutospacing="1"/>
      </w:pPr>
      <w:r w:rsidRPr="009C6A95">
        <w:t>L'</w:t>
      </w:r>
      <w:r w:rsidRPr="009C6A95">
        <w:rPr>
          <w:b/>
          <w:bCs/>
        </w:rPr>
        <w:t>élaboration d'un plan comptable adapté</w:t>
      </w:r>
      <w:r w:rsidRPr="009C6A95">
        <w:t xml:space="preserve"> pour une </w:t>
      </w:r>
      <w:proofErr w:type="spellStart"/>
      <w:r w:rsidRPr="009C6A95" w:rsidR="00327B51">
        <w:t>EdP</w:t>
      </w:r>
      <w:proofErr w:type="spellEnd"/>
      <w:r w:rsidRPr="009C6A95" w:rsidR="00327B51">
        <w:t xml:space="preserve"> </w:t>
      </w:r>
      <w:r w:rsidRPr="009C6A95">
        <w:t>consiste à affiner le Plan Comptable Général (PCG)</w:t>
      </w:r>
      <w:r w:rsidR="001811B1">
        <w:rPr>
          <w:rStyle w:val="Appelnotedebasdep"/>
        </w:rPr>
        <w:footnoteReference w:id="18"/>
      </w:r>
      <w:r w:rsidRPr="009C6A95">
        <w:t xml:space="preserve"> en y ajoutant une </w:t>
      </w:r>
      <w:r w:rsidRPr="009C6A95">
        <w:rPr>
          <w:b/>
          <w:bCs/>
        </w:rPr>
        <w:t>classification par affectation d'activité</w:t>
      </w:r>
      <w:r w:rsidRPr="009C6A95">
        <w:t xml:space="preserve">. </w:t>
      </w:r>
      <w:r w:rsidR="002C43B6">
        <w:t>Chaque</w:t>
      </w:r>
      <w:r w:rsidRPr="009C6A95">
        <w:t xml:space="preserve"> compte de charge ou de produit </w:t>
      </w:r>
      <w:r w:rsidR="002C43B6">
        <w:t xml:space="preserve">est marqué </w:t>
      </w:r>
      <w:r w:rsidRPr="009C6A95">
        <w:t xml:space="preserve">par un indicateur : </w:t>
      </w:r>
    </w:p>
    <w:tbl>
      <w:tblPr>
        <w:tblStyle w:val="Grilledutableau"/>
        <w:tblW w:w="0" w:type="auto"/>
        <w:tblLook w:val="04A0" w:firstRow="1" w:lastRow="0" w:firstColumn="1" w:lastColumn="0" w:noHBand="0" w:noVBand="1"/>
      </w:tblPr>
      <w:tblGrid>
        <w:gridCol w:w="2664"/>
        <w:gridCol w:w="2661"/>
        <w:gridCol w:w="2601"/>
      </w:tblGrid>
      <w:tr w:rsidRPr="009C6A95" w:rsidR="009C3853" w:rsidTr="00900DA8" w14:paraId="4FF7E85E" w14:textId="77777777">
        <w:tc>
          <w:tcPr>
            <w:tcW w:w="2692" w:type="dxa"/>
            <w:shd w:val="clear" w:color="auto" w:fill="184D31"/>
          </w:tcPr>
          <w:p w:rsidRPr="009C6A95" w:rsidR="009C3853" w:rsidP="17DDE43C" w:rsidRDefault="616B8FD5" w14:paraId="44540718" w14:textId="3A1F660A">
            <w:pPr>
              <w:spacing w:before="100" w:beforeAutospacing="1" w:after="100" w:afterAutospacing="1"/>
              <w:jc w:val="center"/>
              <w:rPr>
                <w:color w:val="FFFFFF" w:themeColor="background1"/>
              </w:rPr>
            </w:pPr>
            <w:r w:rsidRPr="17DDE43C">
              <w:rPr>
                <w:color w:val="FFFFFF" w:themeColor="background1"/>
              </w:rPr>
              <w:t>T</w:t>
            </w:r>
          </w:p>
        </w:tc>
        <w:tc>
          <w:tcPr>
            <w:tcW w:w="2692" w:type="dxa"/>
            <w:shd w:val="clear" w:color="auto" w:fill="184D31"/>
          </w:tcPr>
          <w:p w:rsidRPr="009C6A95" w:rsidR="009C3853" w:rsidP="17DDE43C" w:rsidRDefault="616B8FD5" w14:paraId="66A0F89C" w14:textId="78FF5B77">
            <w:pPr>
              <w:spacing w:before="100" w:beforeAutospacing="1" w:after="100" w:afterAutospacing="1"/>
              <w:jc w:val="center"/>
              <w:rPr>
                <w:color w:val="FFFFFF" w:themeColor="background1"/>
              </w:rPr>
            </w:pPr>
            <w:r w:rsidRPr="17DDE43C">
              <w:rPr>
                <w:color w:val="FFFFFF" w:themeColor="background1"/>
              </w:rPr>
              <w:t>NT</w:t>
            </w:r>
          </w:p>
        </w:tc>
        <w:tc>
          <w:tcPr>
            <w:tcW w:w="2692" w:type="dxa"/>
            <w:shd w:val="clear" w:color="auto" w:fill="184D31"/>
          </w:tcPr>
          <w:p w:rsidRPr="009C6A95" w:rsidR="009C3853" w:rsidP="17DDE43C" w:rsidRDefault="616B8FD5" w14:paraId="486E7128" w14:textId="7764E242">
            <w:pPr>
              <w:spacing w:before="100" w:beforeAutospacing="1" w:after="100" w:afterAutospacing="1"/>
              <w:jc w:val="center"/>
              <w:rPr>
                <w:color w:val="FFFFFF" w:themeColor="background1"/>
              </w:rPr>
            </w:pPr>
            <w:r w:rsidRPr="17DDE43C">
              <w:rPr>
                <w:color w:val="FFFFFF" w:themeColor="background1"/>
              </w:rPr>
              <w:t>M</w:t>
            </w:r>
          </w:p>
        </w:tc>
      </w:tr>
      <w:tr w:rsidRPr="009C6A95" w:rsidR="009C3853" w:rsidTr="17DDE43C" w14:paraId="738450E2" w14:textId="77777777">
        <w:tc>
          <w:tcPr>
            <w:tcW w:w="2692" w:type="dxa"/>
          </w:tcPr>
          <w:p w:rsidRPr="009C6A95" w:rsidR="009C3853" w:rsidP="00900DA8" w:rsidRDefault="009C3853" w14:paraId="749A3A02" w14:textId="3306FB22">
            <w:pPr>
              <w:spacing w:before="100" w:beforeAutospacing="1" w:after="100" w:afterAutospacing="1"/>
              <w:jc w:val="center"/>
            </w:pPr>
            <w:r w:rsidRPr="009C6A95">
              <w:t>Taxable/Production</w:t>
            </w:r>
          </w:p>
        </w:tc>
        <w:tc>
          <w:tcPr>
            <w:tcW w:w="2692" w:type="dxa"/>
          </w:tcPr>
          <w:p w:rsidRPr="009C6A95" w:rsidR="009C3853" w:rsidP="00900DA8" w:rsidRDefault="009C3853" w14:paraId="5BB05317" w14:textId="56205242">
            <w:pPr>
              <w:spacing w:before="100" w:beforeAutospacing="1" w:after="100" w:afterAutospacing="1"/>
              <w:jc w:val="center"/>
            </w:pPr>
            <w:r w:rsidRPr="009C6A95">
              <w:t>Non-Taxable/Pédagogie</w:t>
            </w:r>
          </w:p>
        </w:tc>
        <w:tc>
          <w:tcPr>
            <w:tcW w:w="2692" w:type="dxa"/>
          </w:tcPr>
          <w:p w:rsidRPr="009C6A95" w:rsidR="009C3853" w:rsidP="00900DA8" w:rsidRDefault="009C3853" w14:paraId="167076A5" w14:textId="7AD03368">
            <w:pPr>
              <w:spacing w:before="100" w:beforeAutospacing="1" w:after="100" w:afterAutospacing="1"/>
              <w:jc w:val="center"/>
            </w:pPr>
            <w:r w:rsidRPr="009C6A95">
              <w:t>Mixte</w:t>
            </w:r>
          </w:p>
        </w:tc>
      </w:tr>
    </w:tbl>
    <w:p w:rsidRPr="009C6A95" w:rsidR="004F69F0" w:rsidP="00900DA8" w:rsidRDefault="004F69F0" w14:paraId="01C9E502" w14:textId="41BF5386">
      <w:pPr>
        <w:pStyle w:val="Titre5"/>
        <w:spacing w:before="100" w:beforeAutospacing="1" w:after="100" w:afterAutospacing="1"/>
      </w:pPr>
      <w:bookmarkStart w:name="_Toc205969936" w:id="60"/>
      <w:bookmarkStart w:name="_Hlk202111625" w:id="61"/>
      <w:r w:rsidRPr="5A622B88">
        <w:t>Principes de classification comptable</w:t>
      </w:r>
      <w:bookmarkEnd w:id="60"/>
    </w:p>
    <w:bookmarkEnd w:id="61"/>
    <w:p w:rsidRPr="009C6A95" w:rsidR="00106462" w:rsidP="00106462" w:rsidRDefault="00106462" w14:paraId="09E9A4E3" w14:textId="77777777">
      <w:pPr>
        <w:spacing w:before="100" w:beforeAutospacing="1" w:after="100" w:afterAutospacing="1"/>
      </w:pPr>
      <w:r w:rsidRPr="009C6A95">
        <w:t>Cette classification s'articule autour de trois catégories distinctes, permettant d'affecter chaque flux comptable à son activité principale :</w:t>
      </w:r>
    </w:p>
    <w:p w:rsidRPr="009C6A95" w:rsidR="00106462" w:rsidP="00C549D0" w:rsidRDefault="00106462" w14:paraId="636759A7" w14:textId="464A68BD">
      <w:pPr>
        <w:numPr>
          <w:ilvl w:val="0"/>
          <w:numId w:val="14"/>
        </w:numPr>
        <w:spacing w:before="100" w:beforeAutospacing="1" w:after="100" w:afterAutospacing="1"/>
      </w:pPr>
      <w:r w:rsidRPr="009C6A95">
        <w:rPr>
          <w:b/>
          <w:bCs/>
        </w:rPr>
        <w:t>Comptes Taxables (T) :</w:t>
      </w:r>
      <w:r w:rsidRPr="009C6A95">
        <w:t xml:space="preserve"> </w:t>
      </w:r>
      <w:r w:rsidR="009805FB">
        <w:t>Ils regroupent</w:t>
      </w:r>
      <w:r w:rsidR="007B7156">
        <w:t xml:space="preserve"> les</w:t>
      </w:r>
      <w:r w:rsidRPr="009C6A95">
        <w:t xml:space="preserve"> charges et produits directement liés à l'</w:t>
      </w:r>
      <w:r w:rsidRPr="009C6A95">
        <w:rPr>
          <w:b/>
          <w:bCs/>
        </w:rPr>
        <w:t>activité de production</w:t>
      </w:r>
      <w:r w:rsidRPr="009C6A95">
        <w:t xml:space="preserve">, dont les revenus sont assujettis à la TVA. </w:t>
      </w:r>
      <w:r w:rsidRPr="00E43726" w:rsidR="00E43726">
        <w:t>Cela inclut, par exemple, les achats de matières premières pour l’atelier ou les ventes de produits finis</w:t>
      </w:r>
      <w:r w:rsidRPr="009C6A95">
        <w:t xml:space="preserve">. </w:t>
      </w:r>
      <w:r w:rsidRPr="001D1EB6" w:rsidR="001D1EB6">
        <w:t xml:space="preserve">Leur suivi facilite le calcul de la </w:t>
      </w:r>
      <w:r w:rsidRPr="001D1EB6" w:rsidR="001D1EB6">
        <w:rPr>
          <w:b/>
          <w:bCs/>
        </w:rPr>
        <w:t>marge brute</w:t>
      </w:r>
      <w:r w:rsidRPr="001D1EB6" w:rsidR="001D1EB6">
        <w:t xml:space="preserve"> et la gestion de la </w:t>
      </w:r>
      <w:r w:rsidRPr="001D1EB6" w:rsidR="001D1EB6">
        <w:rPr>
          <w:b/>
          <w:bCs/>
        </w:rPr>
        <w:t>TVA collectée et déductible</w:t>
      </w:r>
      <w:r w:rsidRPr="001D1EB6" w:rsidR="001D1EB6">
        <w:t>.</w:t>
      </w:r>
    </w:p>
    <w:p w:rsidRPr="009C6A95" w:rsidR="00106462" w:rsidP="00C549D0" w:rsidRDefault="00106462" w14:paraId="0EE7368F" w14:textId="619B3A06">
      <w:pPr>
        <w:numPr>
          <w:ilvl w:val="0"/>
          <w:numId w:val="14"/>
        </w:numPr>
        <w:spacing w:before="100" w:beforeAutospacing="1" w:after="100" w:afterAutospacing="1"/>
      </w:pPr>
      <w:r w:rsidRPr="009C6A95">
        <w:rPr>
          <w:b/>
          <w:bCs/>
        </w:rPr>
        <w:t>Comptes Non-Taxables (NT) :</w:t>
      </w:r>
      <w:r w:rsidRPr="009C6A95">
        <w:t xml:space="preserve"> </w:t>
      </w:r>
      <w:r w:rsidR="001D1EB6">
        <w:t>Ils</w:t>
      </w:r>
      <w:r w:rsidRPr="009C6A95">
        <w:t xml:space="preserve"> concernent les flux exclusifs à la </w:t>
      </w:r>
      <w:r w:rsidRPr="009C6A95">
        <w:rPr>
          <w:b/>
          <w:bCs/>
        </w:rPr>
        <w:t>mission pédagogique et sociale</w:t>
      </w:r>
      <w:r w:rsidRPr="009C6A95">
        <w:t xml:space="preserve"> de l'école, </w:t>
      </w:r>
      <w:r w:rsidR="00CB3729">
        <w:t xml:space="preserve">exonérés de </w:t>
      </w:r>
      <w:r w:rsidRPr="009C6A95">
        <w:t xml:space="preserve">TVA. </w:t>
      </w:r>
      <w:r w:rsidR="00CB3729">
        <w:t>On y retrouve</w:t>
      </w:r>
      <w:r w:rsidRPr="009C6A95">
        <w:t>,</w:t>
      </w:r>
      <w:r w:rsidR="000D1654">
        <w:t xml:space="preserve"> par exemple, </w:t>
      </w:r>
      <w:r w:rsidRPr="009C6A95">
        <w:t xml:space="preserve">les fournitures pédagogiques ou les charges de personnel des enseignants directement affectés à la formation des élèves. Le suivi des comptes NT est </w:t>
      </w:r>
      <w:r w:rsidRPr="009C6A95">
        <w:rPr>
          <w:b/>
          <w:bCs/>
        </w:rPr>
        <w:t>fondamental pour justifier l'utilisation des subventions</w:t>
      </w:r>
      <w:r w:rsidRPr="009C6A95">
        <w:t xml:space="preserve"> et démontrer la non-lucrativité des activités d'enseignement.</w:t>
      </w:r>
    </w:p>
    <w:p w:rsidRPr="009C6A95" w:rsidR="00106462" w:rsidP="00C549D0" w:rsidRDefault="00106462" w14:paraId="5724CC16" w14:textId="44C92576">
      <w:pPr>
        <w:numPr>
          <w:ilvl w:val="0"/>
          <w:numId w:val="14"/>
        </w:numPr>
        <w:spacing w:before="100" w:beforeAutospacing="1" w:after="100" w:afterAutospacing="1"/>
      </w:pPr>
      <w:r w:rsidRPr="009C6A95">
        <w:rPr>
          <w:b/>
          <w:bCs/>
        </w:rPr>
        <w:t>Comptes Mixtes (M) :</w:t>
      </w:r>
      <w:r w:rsidRPr="009C6A95">
        <w:t xml:space="preserve"> </w:t>
      </w:r>
      <w:r w:rsidR="00CA6F24">
        <w:t>Ils regroupent</w:t>
      </w:r>
      <w:r w:rsidRPr="009C6A95">
        <w:t xml:space="preserve"> les charges et produits </w:t>
      </w:r>
      <w:r w:rsidR="00D248D4">
        <w:t>bénéficiant</w:t>
      </w:r>
      <w:r w:rsidRPr="009C6A95">
        <w:t xml:space="preserve"> à la fois à </w:t>
      </w:r>
      <w:r w:rsidR="00D248D4">
        <w:t>la</w:t>
      </w:r>
      <w:r w:rsidRPr="009C6A95">
        <w:rPr>
          <w:b/>
          <w:bCs/>
        </w:rPr>
        <w:t xml:space="preserve"> production</w:t>
      </w:r>
      <w:r w:rsidRPr="009C6A95">
        <w:t xml:space="preserve"> et à </w:t>
      </w:r>
      <w:r w:rsidR="00D248D4">
        <w:t>l</w:t>
      </w:r>
      <w:r w:rsidRPr="00D248D4" w:rsidR="00D248D4">
        <w:rPr>
          <w:b/>
          <w:bCs/>
        </w:rPr>
        <w:t>’enseignement</w:t>
      </w:r>
      <w:r w:rsidR="00D248D4">
        <w:t>,</w:t>
      </w:r>
      <w:r w:rsidRPr="009C6A95">
        <w:t xml:space="preserve"> comme le loyer, l'électricité</w:t>
      </w:r>
      <w:r w:rsidR="00D248D4">
        <w:t xml:space="preserve">, </w:t>
      </w:r>
      <w:r w:rsidRPr="009C6A95">
        <w:t xml:space="preserve">ou certains salaires de personnel ayant une double fonction (direction, administration). La répartition de ces charges mixtes est </w:t>
      </w:r>
      <w:r w:rsidRPr="006033D9">
        <w:rPr>
          <w:b/>
          <w:bCs/>
        </w:rPr>
        <w:t>indispensable</w:t>
      </w:r>
      <w:r w:rsidR="009E2476">
        <w:rPr>
          <w:b/>
          <w:bCs/>
        </w:rPr>
        <w:t>,</w:t>
      </w:r>
      <w:r w:rsidRPr="006033D9">
        <w:rPr>
          <w:b/>
          <w:bCs/>
        </w:rPr>
        <w:t xml:space="preserve"> </w:t>
      </w:r>
      <w:r w:rsidRPr="009C6A95">
        <w:t>notamment pour le calcul du résultat fiscal</w:t>
      </w:r>
      <w:r w:rsidR="006033D9">
        <w:t xml:space="preserve">, de </w:t>
      </w:r>
      <w:r w:rsidRPr="009C6A95">
        <w:t>la gestion de la TVA,</w:t>
      </w:r>
      <w:r w:rsidR="006033D9">
        <w:t xml:space="preserve"> ainsi que des autres taxes,</w:t>
      </w:r>
      <w:r w:rsidRPr="009C6A95">
        <w:t xml:space="preserve"> aspects approfondis dans la Section 2 de ce chapitre.</w:t>
      </w:r>
    </w:p>
    <w:p w:rsidRPr="009C6A95" w:rsidR="00106462" w:rsidP="0075364A" w:rsidRDefault="00106462" w14:paraId="11C9544E" w14:textId="6512B73D">
      <w:pPr>
        <w:spacing w:before="100" w:beforeAutospacing="1" w:after="100" w:afterAutospacing="1"/>
      </w:pPr>
      <w:r w:rsidRPr="009C6A95">
        <w:t xml:space="preserve">Chaque imputation comptable est ainsi associée à son secteur d'activité, garantissant une </w:t>
      </w:r>
      <w:r w:rsidRPr="009C6A95">
        <w:rPr>
          <w:b/>
          <w:bCs/>
        </w:rPr>
        <w:t>traçabilité financière</w:t>
      </w:r>
      <w:r w:rsidRPr="009C6A95">
        <w:t xml:space="preserve"> indispensable à la gestion d'une structure hybride.</w:t>
      </w:r>
    </w:p>
    <w:p w:rsidRPr="009C6A95" w:rsidR="008C418F" w:rsidP="003E500E" w:rsidRDefault="00325338" w14:paraId="2E56B723" w14:textId="6422B2C0">
      <w:pPr>
        <w:pStyle w:val="Titre5"/>
      </w:pPr>
      <w:bookmarkStart w:name="_Toc205969937" w:id="62"/>
      <w:r w:rsidRPr="5A622B88">
        <w:t>Application de la méthodologie et structuration des comptes</w:t>
      </w:r>
      <w:bookmarkEnd w:id="62"/>
    </w:p>
    <w:p w:rsidRPr="009C6A95" w:rsidR="009D5D8B" w:rsidP="00477873" w:rsidRDefault="00F81A3F" w14:paraId="07805783" w14:textId="16808DDD">
      <w:pPr>
        <w:spacing w:before="100" w:beforeAutospacing="1" w:after="100" w:afterAutospacing="1"/>
      </w:pPr>
      <w:r>
        <w:rPr>
          <w:noProof/>
        </w:rPr>
        <w:drawing>
          <wp:anchor distT="0" distB="0" distL="114300" distR="114300" simplePos="0" relativeHeight="251658258" behindDoc="1" locked="0" layoutInCell="1" allowOverlap="1" wp14:anchorId="613B7CDC" wp14:editId="2CA82B3D">
            <wp:simplePos x="0" y="0"/>
            <wp:positionH relativeFrom="leftMargin">
              <wp:align>right</wp:align>
            </wp:positionH>
            <wp:positionV relativeFrom="paragraph">
              <wp:posOffset>716754</wp:posOffset>
            </wp:positionV>
            <wp:extent cx="510639" cy="510639"/>
            <wp:effectExtent l="0" t="0" r="3810" b="3810"/>
            <wp:wrapNone/>
            <wp:docPr id="12532046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4669" name="Imag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325338">
        <w:t>La mise en œuvre de cette méthodologie implique une adaptation</w:t>
      </w:r>
      <w:r w:rsidR="00CD2783">
        <w:t xml:space="preserve"> </w:t>
      </w:r>
      <w:r w:rsidRPr="009C6A95" w:rsidR="00325338">
        <w:t>du plan comptable général, avec la création de sous-comptes ou l'ajout d'indicateurs spécifiques comme T, NT, ou M. L'</w:t>
      </w:r>
      <w:bookmarkStart w:name="RetourAnnexe4Page29" w:id="63"/>
      <w:r w:rsidR="00C9790F">
        <w:rPr>
          <w:b/>
          <w:bCs/>
        </w:rPr>
        <w:fldChar w:fldCharType="begin"/>
      </w:r>
      <w:r w:rsidR="00C9790F">
        <w:rPr>
          <w:b/>
          <w:bCs/>
        </w:rPr>
        <w:instrText>HYPERLINK  \l "Annexe4"</w:instrText>
      </w:r>
      <w:r w:rsidR="00C9790F">
        <w:rPr>
          <w:b/>
          <w:bCs/>
        </w:rPr>
      </w:r>
      <w:r w:rsidR="00C9790F">
        <w:rPr>
          <w:b/>
          <w:bCs/>
        </w:rPr>
        <w:fldChar w:fldCharType="separate"/>
      </w:r>
      <w:r w:rsidRPr="00C9790F" w:rsidR="00325338">
        <w:rPr>
          <w:rStyle w:val="Lienhypertexte"/>
          <w:b/>
          <w:bCs/>
        </w:rPr>
        <w:t>Annexe 4</w:t>
      </w:r>
      <w:bookmarkEnd w:id="63"/>
      <w:r w:rsidR="00C9790F">
        <w:rPr>
          <w:b/>
          <w:bCs/>
        </w:rPr>
        <w:fldChar w:fldCharType="end"/>
      </w:r>
      <w:r w:rsidRPr="009C6A95" w:rsidR="00325338">
        <w:t xml:space="preserve"> présente un </w:t>
      </w:r>
      <w:r w:rsidRPr="009C6A95" w:rsidR="00325338">
        <w:rPr>
          <w:b/>
          <w:bCs/>
        </w:rPr>
        <w:t>exemple concret de plan comptable adapté</w:t>
      </w:r>
      <w:r w:rsidRPr="009C6A95" w:rsidR="00325338">
        <w:t xml:space="preserve">. Cet exemple illustre de manière pratique comment chaque écriture est affectée dès la saisie, mais il est </w:t>
      </w:r>
      <w:r w:rsidRPr="009C6A95" w:rsidR="00325338">
        <w:rPr>
          <w:b/>
          <w:bCs/>
        </w:rPr>
        <w:t>important de noter</w:t>
      </w:r>
      <w:r w:rsidRPr="009C6A95" w:rsidR="00325338">
        <w:t xml:space="preserve"> que l'affinement détaillé des comptes (leurs libellés spécifiques et leur </w:t>
      </w:r>
      <w:r w:rsidRPr="009C6A95" w:rsidR="00BD5976">
        <w:t>niveau de détail</w:t>
      </w:r>
      <w:r w:rsidRPr="009C6A95" w:rsidR="00325338">
        <w:t xml:space="preserve">) doit être </w:t>
      </w:r>
      <w:r w:rsidRPr="009C6A95" w:rsidR="00325338">
        <w:rPr>
          <w:b/>
          <w:bCs/>
        </w:rPr>
        <w:t xml:space="preserve">ajusté au secteur d'activité propre à chaque </w:t>
      </w:r>
      <w:proofErr w:type="spellStart"/>
      <w:r w:rsidRPr="009C6A95" w:rsidR="00E27E04">
        <w:rPr>
          <w:b/>
          <w:bCs/>
        </w:rPr>
        <w:t>EdP</w:t>
      </w:r>
      <w:proofErr w:type="spellEnd"/>
      <w:r w:rsidRPr="009C6A95" w:rsidR="00325338">
        <w:t xml:space="preserve">. Le plan comptable lui-même est un outil générique, mais son contenu précis doit refléter la </w:t>
      </w:r>
      <w:r w:rsidRPr="00BE2F04" w:rsidR="00325338">
        <w:rPr>
          <w:b/>
          <w:bCs/>
        </w:rPr>
        <w:t>réalité opérationnelle</w:t>
      </w:r>
      <w:r w:rsidRPr="009C6A95" w:rsidR="00325338">
        <w:t xml:space="preserve"> de l'école concernée (par exemple, une école de menuiserie n'aura pas les mêmes comptes de matières premières qu'une école de restauration). Cette personnalisation est </w:t>
      </w:r>
      <w:r w:rsidRPr="009C6A95" w:rsidR="00325338">
        <w:rPr>
          <w:b/>
          <w:bCs/>
        </w:rPr>
        <w:t>essentielle</w:t>
      </w:r>
      <w:r w:rsidRPr="009C6A95" w:rsidR="00325338">
        <w:t xml:space="preserve"> pour garantir la pertinence et l'efficacité du suivi.</w:t>
      </w:r>
    </w:p>
    <w:p w:rsidRPr="009C6A95" w:rsidR="00640CA5" w:rsidP="00F83249" w:rsidRDefault="00640CA5" w14:paraId="5EE244C0" w14:textId="77777777">
      <w:pPr>
        <w:pStyle w:val="Titre4"/>
      </w:pPr>
      <w:bookmarkStart w:name="_Toc205969938" w:id="64"/>
      <w:r w:rsidRPr="009C6A95">
        <w:t>Paragraphe 3 : Utilisation et suivi du plan comptable spécifique</w:t>
      </w:r>
      <w:bookmarkEnd w:id="64"/>
    </w:p>
    <w:p w:rsidRPr="009C6A95" w:rsidR="009D7976" w:rsidP="5A622B88" w:rsidRDefault="009D7976" w14:paraId="69A36E90" w14:textId="4092A804">
      <w:pPr>
        <w:spacing w:before="100" w:beforeAutospacing="1" w:after="100" w:afterAutospacing="1"/>
      </w:pPr>
      <w:r w:rsidRPr="5A622B88">
        <w:t xml:space="preserve">Une fois le </w:t>
      </w:r>
      <w:r w:rsidRPr="5A622B88">
        <w:rPr>
          <w:b/>
          <w:bCs/>
        </w:rPr>
        <w:t>plan comptable spécifique</w:t>
      </w:r>
      <w:r w:rsidRPr="5A622B88">
        <w:t xml:space="preserve"> mis en place, son utilisation au quotidien transforme la gestion de l'</w:t>
      </w:r>
      <w:r w:rsidRPr="5A622B88" w:rsidR="00B846F2">
        <w:t>é</w:t>
      </w:r>
      <w:r w:rsidRPr="5A622B88">
        <w:t xml:space="preserve">cole de </w:t>
      </w:r>
      <w:r w:rsidRPr="5A622B88" w:rsidR="00B846F2">
        <w:t>p</w:t>
      </w:r>
      <w:r w:rsidRPr="5A622B88">
        <w:t xml:space="preserve">roduction en un outil de pilotage </w:t>
      </w:r>
      <w:r w:rsidRPr="5A622B88" w:rsidR="4332717B">
        <w:t>indispensable</w:t>
      </w:r>
      <w:r w:rsidRPr="5A622B88">
        <w:t>.</w:t>
      </w:r>
    </w:p>
    <w:p w:rsidRPr="009C6A95" w:rsidR="00BD5976" w:rsidP="003E500E" w:rsidRDefault="00537CAB" w14:paraId="21614B1E" w14:textId="2E1B1D38">
      <w:pPr>
        <w:pStyle w:val="Titre5"/>
      </w:pPr>
      <w:bookmarkStart w:name="_Toc205969939" w:id="65"/>
      <w:r w:rsidRPr="5A622B88">
        <w:t>Facilitation de la saisie comptable</w:t>
      </w:r>
      <w:bookmarkEnd w:id="65"/>
    </w:p>
    <w:p w:rsidRPr="009C6A95" w:rsidR="00BD5976" w:rsidP="009B22D0" w:rsidRDefault="009B22D0" w14:paraId="5AD53A89" w14:textId="2FEA5D01">
      <w:pPr>
        <w:spacing w:before="100" w:beforeAutospacing="1" w:after="100" w:afterAutospacing="1"/>
      </w:pPr>
      <w:r w:rsidRPr="009C6A95">
        <w:t xml:space="preserve">Premièrement, l'adoption de ce plan comptable </w:t>
      </w:r>
      <w:r w:rsidRPr="009C6A95">
        <w:rPr>
          <w:b/>
          <w:bCs/>
        </w:rPr>
        <w:t>facilite grandement la saisie comptable</w:t>
      </w:r>
      <w:r w:rsidRPr="009C6A95">
        <w:t xml:space="preserve">. L'identification directe du caractère "T", "NT" ou "M" sur chaque compte guide l'opérateur et </w:t>
      </w:r>
      <w:r w:rsidRPr="009C6A95">
        <w:rPr>
          <w:b/>
          <w:bCs/>
        </w:rPr>
        <w:t>minimise les erreurs d'affectation</w:t>
      </w:r>
      <w:r w:rsidRPr="009C6A95">
        <w:t xml:space="preserve">, assurant la </w:t>
      </w:r>
      <w:r w:rsidRPr="009C6A95">
        <w:rPr>
          <w:b/>
          <w:bCs/>
        </w:rPr>
        <w:t>fidélité des données</w:t>
      </w:r>
      <w:r w:rsidRPr="009C6A95">
        <w:t xml:space="preserve">. Pour les comptes mixtes, l'application des </w:t>
      </w:r>
      <w:r w:rsidRPr="009C6A95">
        <w:rPr>
          <w:b/>
          <w:bCs/>
        </w:rPr>
        <w:t>règles de répartition</w:t>
      </w:r>
      <w:r w:rsidRPr="009C6A95">
        <w:t xml:space="preserve"> (dont le détail sera abordé dans la section suivante) simplifie le processus d'allocation des charges. Cette approche, soutenue par les fonctionnalités de la plupart des logiciels comptables modernes, permet une </w:t>
      </w:r>
      <w:r w:rsidRPr="009C6A95">
        <w:rPr>
          <w:b/>
          <w:bCs/>
        </w:rPr>
        <w:t>imputation analytique rigoureuse dès l'enregistrement</w:t>
      </w:r>
      <w:r w:rsidRPr="009C6A95">
        <w:t xml:space="preserve"> des opérations.</w:t>
      </w:r>
    </w:p>
    <w:p w:rsidRPr="009C6A95" w:rsidR="00537CAB" w:rsidP="003E500E" w:rsidRDefault="00DB2E65" w14:paraId="202AA4AC" w14:textId="50D783E1">
      <w:pPr>
        <w:pStyle w:val="Titre5"/>
      </w:pPr>
      <w:bookmarkStart w:name="_Toc205969940" w:id="66"/>
      <w:r w:rsidRPr="5A622B88">
        <w:t>Extraction et analyse des données financières</w:t>
      </w:r>
      <w:bookmarkEnd w:id="66"/>
    </w:p>
    <w:p w:rsidRPr="009C6A95" w:rsidR="00DB2E65" w:rsidP="5A622B88" w:rsidRDefault="00DB2E65" w14:paraId="6C5CC69B" w14:textId="5D407C3B">
      <w:pPr>
        <w:spacing w:before="100" w:beforeAutospacing="1" w:after="100" w:afterAutospacing="1"/>
      </w:pPr>
      <w:r w:rsidRPr="5A622B88">
        <w:t xml:space="preserve">Deuxièmement, et c'est l'un des </w:t>
      </w:r>
      <w:r w:rsidRPr="5A622B88" w:rsidR="477475E9">
        <w:t>intérêt</w:t>
      </w:r>
      <w:r w:rsidRPr="5A622B88">
        <w:t>s majeurs, ce plan comptable permet l'</w:t>
      </w:r>
      <w:r w:rsidRPr="5A622B88">
        <w:rPr>
          <w:b/>
          <w:bCs/>
        </w:rPr>
        <w:t>extraction de données précises</w:t>
      </w:r>
      <w:r w:rsidRPr="5A622B88">
        <w:t xml:space="preserve"> pour diverses analyses :</w:t>
      </w:r>
    </w:p>
    <w:p w:rsidRPr="009C6A95" w:rsidR="00DB2E65" w:rsidP="00C549D0" w:rsidRDefault="00DB2E65" w14:paraId="3E3C1A20" w14:textId="5C1509FB">
      <w:pPr>
        <w:numPr>
          <w:ilvl w:val="0"/>
          <w:numId w:val="15"/>
        </w:numPr>
        <w:spacing w:before="100" w:beforeAutospacing="1" w:after="100" w:afterAutospacing="1"/>
      </w:pPr>
      <w:r w:rsidRPr="5A622B88">
        <w:rPr>
          <w:b/>
          <w:bCs/>
        </w:rPr>
        <w:t>Analyse de coût par activité :</w:t>
      </w:r>
      <w:r w:rsidRPr="5A622B88">
        <w:t xml:space="preserve"> </w:t>
      </w:r>
      <w:r w:rsidR="00332EE7">
        <w:t>La distinction des</w:t>
      </w:r>
      <w:r w:rsidRPr="00EC6222" w:rsidR="00EC6222">
        <w:t xml:space="preserve"> charges et produits liés à l’enseignement (activités NT) de ceux liés à la production (activités T)</w:t>
      </w:r>
      <w:r w:rsidR="006466B9">
        <w:t xml:space="preserve"> permet</w:t>
      </w:r>
      <w:r w:rsidRPr="00EC6222" w:rsidR="00EC6222">
        <w:t xml:space="preserve"> de déterminer le </w:t>
      </w:r>
      <w:r w:rsidRPr="00EC6222" w:rsidR="00EC6222">
        <w:rPr>
          <w:b/>
          <w:bCs/>
        </w:rPr>
        <w:t>coût réel</w:t>
      </w:r>
      <w:r w:rsidRPr="00EC6222" w:rsidR="00EC6222">
        <w:t xml:space="preserve"> de la </w:t>
      </w:r>
      <w:r w:rsidRPr="00EC6222" w:rsidR="00EC6222">
        <w:rPr>
          <w:b/>
          <w:bCs/>
        </w:rPr>
        <w:t>formation</w:t>
      </w:r>
      <w:r w:rsidRPr="00EC6222" w:rsidR="00EC6222">
        <w:t xml:space="preserve"> et le </w:t>
      </w:r>
      <w:r w:rsidRPr="00EC6222" w:rsidR="00EC6222">
        <w:rPr>
          <w:b/>
          <w:bCs/>
        </w:rPr>
        <w:t>coût de revient de la production</w:t>
      </w:r>
      <w:r w:rsidRPr="00EC6222" w:rsidR="00EC6222">
        <w:t xml:space="preserve">. Cette visibilité permet d’identifier les </w:t>
      </w:r>
      <w:r w:rsidRPr="00EC6222" w:rsidR="00EC6222">
        <w:rPr>
          <w:b/>
          <w:bCs/>
        </w:rPr>
        <w:t>leviers d’économies</w:t>
      </w:r>
      <w:r w:rsidRPr="00EC6222" w:rsidR="00EC6222">
        <w:t xml:space="preserve">, d’ajuster la </w:t>
      </w:r>
      <w:r w:rsidRPr="00EC6222" w:rsidR="00EC6222">
        <w:rPr>
          <w:b/>
          <w:bCs/>
        </w:rPr>
        <w:t>répartition des ressources</w:t>
      </w:r>
      <w:r w:rsidRPr="00EC6222" w:rsidR="00EC6222">
        <w:t xml:space="preserve"> et de fixer des objectifs financiers réalistes, aboutissant à une </w:t>
      </w:r>
      <w:r w:rsidRPr="00EC6222" w:rsidR="00EC6222">
        <w:rPr>
          <w:b/>
          <w:bCs/>
        </w:rPr>
        <w:t>optimisation budgétaire ciblée</w:t>
      </w:r>
      <w:r w:rsidRPr="00EC6222" w:rsidR="00EC6222">
        <w:t>.</w:t>
      </w:r>
    </w:p>
    <w:p w:rsidRPr="009C6A95" w:rsidR="00DB2E65" w:rsidP="00C549D0" w:rsidRDefault="00DB2E65" w14:paraId="22C3142B" w14:textId="15C00F14">
      <w:pPr>
        <w:numPr>
          <w:ilvl w:val="0"/>
          <w:numId w:val="15"/>
        </w:numPr>
        <w:spacing w:before="100" w:beforeAutospacing="1" w:after="100" w:afterAutospacing="1"/>
      </w:pPr>
      <w:r w:rsidRPr="009C6A95">
        <w:rPr>
          <w:b/>
          <w:bCs/>
        </w:rPr>
        <w:t>Suivi de la rentabilité de production :</w:t>
      </w:r>
      <w:r w:rsidRPr="009C6A95">
        <w:t xml:space="preserve"> En isolant les charges et produits </w:t>
      </w:r>
      <w:r w:rsidRPr="009C6A95" w:rsidR="00026C83">
        <w:t>t</w:t>
      </w:r>
      <w:r w:rsidRPr="009C6A95">
        <w:t xml:space="preserve">axables, l'école peut calculer la </w:t>
      </w:r>
      <w:r w:rsidRPr="009C6A95">
        <w:rPr>
          <w:b/>
          <w:bCs/>
        </w:rPr>
        <w:t>marge dégagée par son activité de production</w:t>
      </w:r>
      <w:r w:rsidRPr="009C6A95">
        <w:t>, évaluer la performance de ses ateliers et ajuster sa politique de prix.</w:t>
      </w:r>
    </w:p>
    <w:p w:rsidRPr="009C6A95" w:rsidR="00DB2E65" w:rsidP="00C549D0" w:rsidRDefault="00DB2E65" w14:paraId="30E98798" w14:textId="77777777">
      <w:pPr>
        <w:numPr>
          <w:ilvl w:val="0"/>
          <w:numId w:val="15"/>
        </w:numPr>
        <w:spacing w:before="100" w:beforeAutospacing="1" w:after="100" w:afterAutospacing="1"/>
      </w:pPr>
      <w:r w:rsidRPr="009C6A95">
        <w:rPr>
          <w:b/>
          <w:bCs/>
        </w:rPr>
        <w:t>Justification des subventions :</w:t>
      </w:r>
      <w:r w:rsidRPr="009C6A95">
        <w:t xml:space="preserve"> Les dépenses liées à la mission pédagogique (NT) sont clairement identifiées, simplifiant la production des </w:t>
      </w:r>
      <w:r w:rsidRPr="009C6A95">
        <w:rPr>
          <w:b/>
          <w:bCs/>
        </w:rPr>
        <w:t>rapports financiers exigés par les organismes subventionneurs</w:t>
      </w:r>
      <w:r w:rsidRPr="009C6A95">
        <w:t xml:space="preserve"> et attestant de la bonne utilisation des fonds publics.</w:t>
      </w:r>
    </w:p>
    <w:p w:rsidRPr="009C6A95" w:rsidR="00537CAB" w:rsidP="00C549D0" w:rsidRDefault="00DB2E65" w14:paraId="0B679779" w14:textId="615FC1DD">
      <w:pPr>
        <w:numPr>
          <w:ilvl w:val="0"/>
          <w:numId w:val="15"/>
        </w:numPr>
        <w:spacing w:before="100" w:beforeAutospacing="1" w:after="100" w:afterAutospacing="1"/>
      </w:pPr>
      <w:r w:rsidRPr="009C6A95">
        <w:rPr>
          <w:b/>
          <w:bCs/>
        </w:rPr>
        <w:t>Gestion fiscale :</w:t>
      </w:r>
      <w:r w:rsidRPr="009C6A95">
        <w:t xml:space="preserve"> La distinction entre activités taxables et non-taxables est </w:t>
      </w:r>
      <w:r w:rsidRPr="009C6A95">
        <w:rPr>
          <w:b/>
          <w:bCs/>
        </w:rPr>
        <w:t>essentiel</w:t>
      </w:r>
      <w:r w:rsidRPr="009C6A95">
        <w:t xml:space="preserve"> pour une </w:t>
      </w:r>
      <w:r w:rsidRPr="009C6A95">
        <w:rPr>
          <w:b/>
          <w:bCs/>
        </w:rPr>
        <w:t>gestion rigoureuse de la TVA</w:t>
      </w:r>
      <w:r w:rsidRPr="009C6A95">
        <w:t xml:space="preserve">, </w:t>
      </w:r>
      <w:r w:rsidRPr="009C6A95" w:rsidR="00581460">
        <w:t xml:space="preserve">ainsi que pour la détermination du </w:t>
      </w:r>
      <w:r w:rsidRPr="009C6A95" w:rsidR="00581460">
        <w:rPr>
          <w:b/>
          <w:bCs/>
        </w:rPr>
        <w:t>résultat imposable</w:t>
      </w:r>
      <w:r w:rsidRPr="009C6A95" w:rsidR="00581460">
        <w:t xml:space="preserve">, </w:t>
      </w:r>
      <w:r w:rsidRPr="009C6A95">
        <w:t>évitant les erreurs et maximisant les déductions légitimes de la taxe.</w:t>
      </w:r>
    </w:p>
    <w:p w:rsidRPr="009C6A95" w:rsidR="00DB2E65" w:rsidP="003E500E" w:rsidRDefault="00DB2E65" w14:paraId="01EBCEE2" w14:textId="27B82761">
      <w:pPr>
        <w:pStyle w:val="Titre5"/>
      </w:pPr>
      <w:bookmarkStart w:name="_Toc205969941" w:id="67"/>
      <w:r w:rsidRPr="5A622B88">
        <w:t>Rôle de l'expert-comptable dans le suivi</w:t>
      </w:r>
      <w:bookmarkEnd w:id="67"/>
    </w:p>
    <w:p w:rsidRPr="006A30E8" w:rsidR="001F6FE2" w:rsidP="006A30E8" w:rsidRDefault="002050CE" w14:paraId="7CE148ED" w14:textId="006F6338">
      <w:pPr>
        <w:spacing w:before="100" w:beforeAutospacing="1" w:after="100" w:afterAutospacing="1"/>
      </w:pPr>
      <w:r w:rsidRPr="009C6A95">
        <w:t>L'</w:t>
      </w:r>
      <w:r w:rsidRPr="009C6A95">
        <w:rPr>
          <w:b/>
          <w:bCs/>
        </w:rPr>
        <w:t>expert-comptable</w:t>
      </w:r>
      <w:r w:rsidRPr="009C6A95">
        <w:t xml:space="preserve"> joue un </w:t>
      </w:r>
      <w:r w:rsidRPr="009C6A95">
        <w:rPr>
          <w:b/>
          <w:bCs/>
        </w:rPr>
        <w:t xml:space="preserve">rôle </w:t>
      </w:r>
      <w:r w:rsidR="00252424">
        <w:rPr>
          <w:b/>
          <w:bCs/>
        </w:rPr>
        <w:t>initiateur</w:t>
      </w:r>
      <w:r w:rsidRPr="009C6A95">
        <w:t xml:space="preserve"> dans l'implémentation de ce plan et son </w:t>
      </w:r>
      <w:r w:rsidRPr="009C6A95">
        <w:rPr>
          <w:b/>
          <w:bCs/>
        </w:rPr>
        <w:t>suivi continu</w:t>
      </w:r>
      <w:r w:rsidRPr="009C6A95">
        <w:t xml:space="preserve">. Il conseille sur la </w:t>
      </w:r>
      <w:r w:rsidRPr="009C6A95">
        <w:rPr>
          <w:b/>
          <w:bCs/>
        </w:rPr>
        <w:t>définition des clés de répartition</w:t>
      </w:r>
      <w:r w:rsidRPr="009C6A95">
        <w:t xml:space="preserve">, assure la </w:t>
      </w:r>
      <w:r w:rsidRPr="009C6A95">
        <w:rPr>
          <w:b/>
          <w:bCs/>
        </w:rPr>
        <w:t>conformité fiscale</w:t>
      </w:r>
      <w:r w:rsidRPr="009C6A95">
        <w:t xml:space="preserve"> des écritures et accompagne la direction dans l'</w:t>
      </w:r>
      <w:r w:rsidRPr="009C6A95">
        <w:rPr>
          <w:b/>
          <w:bCs/>
        </w:rPr>
        <w:t>interprétation des données financières</w:t>
      </w:r>
      <w:r w:rsidRPr="009C6A95">
        <w:t xml:space="preserve">. Ce partenariat garantit que le plan comptable devienne un </w:t>
      </w:r>
      <w:r w:rsidRPr="009C6A95">
        <w:rPr>
          <w:b/>
          <w:bCs/>
        </w:rPr>
        <w:t>véritable tableau de bord</w:t>
      </w:r>
      <w:r w:rsidRPr="009C6A95">
        <w:t>, permettant à l'</w:t>
      </w:r>
      <w:r w:rsidRPr="009C6A95" w:rsidR="00026C83">
        <w:t>é</w:t>
      </w:r>
      <w:r w:rsidRPr="009C6A95">
        <w:t xml:space="preserve">cole de </w:t>
      </w:r>
      <w:r w:rsidRPr="009C6A95" w:rsidR="00026C83">
        <w:t>p</w:t>
      </w:r>
      <w:r w:rsidRPr="009C6A95">
        <w:t xml:space="preserve">roduction d'assurer sa </w:t>
      </w:r>
      <w:r w:rsidRPr="009C6A95">
        <w:rPr>
          <w:b/>
          <w:bCs/>
        </w:rPr>
        <w:t>pérennité financière</w:t>
      </w:r>
      <w:r w:rsidRPr="009C6A95">
        <w:t xml:space="preserve"> tout en restant fidèle à sa </w:t>
      </w:r>
      <w:r w:rsidRPr="009C6A95">
        <w:rPr>
          <w:b/>
          <w:bCs/>
        </w:rPr>
        <w:t>double mission</w:t>
      </w:r>
      <w:r w:rsidRPr="009C6A95">
        <w:t xml:space="preserve"> éducative et productive.</w:t>
      </w:r>
    </w:p>
    <w:p w:rsidRPr="009C6A95" w:rsidR="008E1594" w:rsidP="00F83249" w:rsidRDefault="00F855D5" w14:paraId="1C5C1FE3" w14:textId="023EF6EE">
      <w:pPr>
        <w:pStyle w:val="Titre3"/>
      </w:pPr>
      <w:bookmarkStart w:name="_Toc205969942" w:id="68"/>
      <w:r w:rsidRPr="009C6A95">
        <w:t xml:space="preserve">Section 2 </w:t>
      </w:r>
      <w:r w:rsidRPr="009C6A95" w:rsidR="00E736A8">
        <w:t xml:space="preserve">- </w:t>
      </w:r>
      <w:r w:rsidRPr="001652F3" w:rsidR="001652F3">
        <w:t>Particularités en matière de TVA, détermination du résultat fiscal et autres contributions obligatoires</w:t>
      </w:r>
      <w:bookmarkEnd w:id="68"/>
    </w:p>
    <w:p w:rsidRPr="009C6A95" w:rsidR="00426C6C" w:rsidP="00B143BC" w:rsidRDefault="00834170" w14:paraId="58516365" w14:textId="3E35F569">
      <w:pPr>
        <w:spacing w:before="100" w:beforeAutospacing="1" w:after="100" w:afterAutospacing="1"/>
      </w:pPr>
      <w:r w:rsidRPr="00834170">
        <w:t xml:space="preserve">Cette section analyse les </w:t>
      </w:r>
      <w:r w:rsidRPr="00834170">
        <w:rPr>
          <w:b/>
          <w:bCs/>
        </w:rPr>
        <w:t>enjeux fiscaux</w:t>
      </w:r>
      <w:r w:rsidRPr="00834170">
        <w:t xml:space="preserve"> propres aux </w:t>
      </w:r>
      <w:proofErr w:type="spellStart"/>
      <w:r w:rsidR="001F6FE2">
        <w:t>EdP</w:t>
      </w:r>
      <w:proofErr w:type="spellEnd"/>
      <w:r w:rsidRPr="00834170">
        <w:t xml:space="preserve">, en particulier la </w:t>
      </w:r>
      <w:r w:rsidRPr="00834170">
        <w:rPr>
          <w:b/>
          <w:bCs/>
        </w:rPr>
        <w:t>Taxe sur la Valeur Ajoutée (TVA)</w:t>
      </w:r>
      <w:r w:rsidRPr="00834170">
        <w:t xml:space="preserve">, la </w:t>
      </w:r>
      <w:r w:rsidRPr="00834170">
        <w:rPr>
          <w:b/>
          <w:bCs/>
        </w:rPr>
        <w:t>détermination du résultat fiscal</w:t>
      </w:r>
      <w:r w:rsidRPr="00834170">
        <w:t xml:space="preserve"> et certaines </w:t>
      </w:r>
      <w:r w:rsidRPr="00834170">
        <w:rPr>
          <w:b/>
          <w:bCs/>
        </w:rPr>
        <w:t>contributions obligatoires</w:t>
      </w:r>
      <w:r w:rsidRPr="00834170">
        <w:t xml:space="preserve">. La coexistence d’activités </w:t>
      </w:r>
      <w:r w:rsidRPr="00834170">
        <w:rPr>
          <w:b/>
          <w:bCs/>
        </w:rPr>
        <w:t>lucratives</w:t>
      </w:r>
      <w:r w:rsidRPr="00834170">
        <w:t xml:space="preserve"> (production) et </w:t>
      </w:r>
      <w:r w:rsidRPr="00834170">
        <w:rPr>
          <w:b/>
          <w:bCs/>
        </w:rPr>
        <w:t>non lucratives</w:t>
      </w:r>
      <w:r w:rsidRPr="00834170">
        <w:t xml:space="preserve"> (pédagogie) impose une </w:t>
      </w:r>
      <w:r w:rsidRPr="00834170">
        <w:rPr>
          <w:b/>
          <w:bCs/>
        </w:rPr>
        <w:t>gestion fiscale rigoureuse</w:t>
      </w:r>
      <w:r w:rsidRPr="00834170">
        <w:t xml:space="preserve"> et une maîtrise des règles d’</w:t>
      </w:r>
      <w:r w:rsidRPr="00834170">
        <w:rPr>
          <w:b/>
          <w:bCs/>
        </w:rPr>
        <w:t>assujettissement</w:t>
      </w:r>
      <w:r w:rsidRPr="00834170">
        <w:t xml:space="preserve">, de </w:t>
      </w:r>
      <w:r w:rsidRPr="00834170">
        <w:rPr>
          <w:b/>
          <w:bCs/>
        </w:rPr>
        <w:t>déduction</w:t>
      </w:r>
      <w:r w:rsidRPr="00834170">
        <w:t xml:space="preserve"> et d’</w:t>
      </w:r>
      <w:r w:rsidRPr="00834170">
        <w:rPr>
          <w:b/>
          <w:bCs/>
        </w:rPr>
        <w:t>imputation</w:t>
      </w:r>
      <w:r w:rsidRPr="00834170">
        <w:t xml:space="preserve"> des charges. Ces principes sont essentiels pour garantir la </w:t>
      </w:r>
      <w:r w:rsidRPr="00834170">
        <w:rPr>
          <w:b/>
          <w:bCs/>
        </w:rPr>
        <w:t>sécurisation</w:t>
      </w:r>
      <w:r w:rsidRPr="00834170">
        <w:t xml:space="preserve"> et la </w:t>
      </w:r>
      <w:r w:rsidRPr="00834170">
        <w:rPr>
          <w:b/>
          <w:bCs/>
        </w:rPr>
        <w:t>conformité</w:t>
      </w:r>
      <w:r w:rsidRPr="00834170">
        <w:t xml:space="preserve"> de la situation fiscale de ces structures hybrides.</w:t>
      </w:r>
    </w:p>
    <w:p w:rsidRPr="009C6A95" w:rsidR="005D559D" w:rsidP="00F83249" w:rsidRDefault="005D559D" w14:paraId="7D71A5DA" w14:textId="77777777">
      <w:pPr>
        <w:pStyle w:val="Titre4"/>
      </w:pPr>
      <w:bookmarkStart w:name="_Toc205969943" w:id="69"/>
      <w:r w:rsidRPr="009C6A95">
        <w:t>Paragraphe 1 : Traitement de la TVA dans les écoles de production</w:t>
      </w:r>
      <w:bookmarkEnd w:id="69"/>
    </w:p>
    <w:p w:rsidRPr="009C6A95" w:rsidR="00DB0330" w:rsidP="00BD7F37" w:rsidRDefault="00DB0330" w14:paraId="5AD36C95" w14:textId="3B00C353">
      <w:pPr>
        <w:spacing w:before="100" w:beforeAutospacing="1" w:after="100" w:afterAutospacing="1"/>
      </w:pPr>
      <w:r w:rsidRPr="009C6A95">
        <w:t xml:space="preserve">La gestion de la TVA dans les </w:t>
      </w:r>
      <w:proofErr w:type="spellStart"/>
      <w:r w:rsidR="00FD2947">
        <w:t>EdP</w:t>
      </w:r>
      <w:proofErr w:type="spellEnd"/>
      <w:r w:rsidRPr="009C6A95">
        <w:t xml:space="preserve"> repose sur un </w:t>
      </w:r>
      <w:r w:rsidRPr="4644F5CD">
        <w:rPr>
          <w:rFonts w:eastAsia="Aptos"/>
        </w:rPr>
        <w:t xml:space="preserve">cadre législatif </w:t>
      </w:r>
      <w:r w:rsidRPr="4644F5CD" w:rsidR="1AA6267C">
        <w:rPr>
          <w:rFonts w:eastAsia="Aptos"/>
        </w:rPr>
        <w:t xml:space="preserve">particulier, lié à </w:t>
      </w:r>
      <w:r w:rsidRPr="009C6A95">
        <w:t xml:space="preserve">la </w:t>
      </w:r>
      <w:r w:rsidRPr="4644F5CD" w:rsidR="1AA6267C">
        <w:rPr>
          <w:rFonts w:eastAsia="Aptos"/>
        </w:rPr>
        <w:t>présence simultanée d’activités</w:t>
      </w:r>
      <w:r w:rsidRPr="009C6A95">
        <w:t xml:space="preserve"> exonérées et </w:t>
      </w:r>
      <w:r w:rsidRPr="4644F5CD" w:rsidR="1AA6267C">
        <w:rPr>
          <w:rFonts w:eastAsia="Aptos"/>
        </w:rPr>
        <w:t>d’activités</w:t>
      </w:r>
      <w:r w:rsidRPr="009C6A95">
        <w:t xml:space="preserve"> taxables.</w:t>
      </w:r>
    </w:p>
    <w:p w:rsidRPr="009C6A95" w:rsidR="00DB0330" w:rsidP="003E500E" w:rsidRDefault="00DB0330" w14:paraId="312586E4" w14:textId="2C1E9D47">
      <w:pPr>
        <w:pStyle w:val="Titre5"/>
      </w:pPr>
      <w:bookmarkStart w:name="_Toc205969944" w:id="70"/>
      <w:r w:rsidRPr="5A622B88">
        <w:t>Régimes de TVA applicables aux activités</w:t>
      </w:r>
      <w:bookmarkEnd w:id="70"/>
    </w:p>
    <w:p w:rsidRPr="00070F5A" w:rsidR="00070F5A" w:rsidP="36B50FDB" w:rsidRDefault="00070F5A" w14:paraId="69348CEB" w14:textId="7DA64840">
      <w:pPr>
        <w:spacing w:before="100" w:beforeAutospacing="1" w:after="100" w:afterAutospacing="1"/>
      </w:pPr>
      <w:r w:rsidRPr="00070F5A">
        <w:t>Conformément à l’</w:t>
      </w:r>
      <w:r w:rsidRPr="00070F5A">
        <w:rPr>
          <w:b/>
          <w:bCs/>
        </w:rPr>
        <w:t>article 261-4-4°</w:t>
      </w:r>
      <w:r w:rsidRPr="36B50FDB" w:rsidR="00534878">
        <w:rPr>
          <w:rStyle w:val="Appelnotedebasdep"/>
        </w:rPr>
        <w:footnoteReference w:id="19"/>
      </w:r>
      <w:r w:rsidRPr="00070F5A" w:rsidR="1880135E">
        <w:rPr>
          <w:b/>
          <w:bCs/>
        </w:rPr>
        <w:t xml:space="preserve"> </w:t>
      </w:r>
      <w:r w:rsidRPr="00070F5A">
        <w:rPr>
          <w:b/>
          <w:bCs/>
        </w:rPr>
        <w:t>du Code Général des Impôts (CGI)</w:t>
      </w:r>
      <w:r w:rsidRPr="00070F5A">
        <w:t xml:space="preserve">, les </w:t>
      </w:r>
      <w:r w:rsidRPr="00070F5A">
        <w:rPr>
          <w:b/>
          <w:bCs/>
        </w:rPr>
        <w:t>activités d’enseignement</w:t>
      </w:r>
      <w:r w:rsidRPr="00070F5A">
        <w:t xml:space="preserve"> et de </w:t>
      </w:r>
      <w:r w:rsidRPr="00070F5A">
        <w:rPr>
          <w:b/>
          <w:bCs/>
        </w:rPr>
        <w:t>formation</w:t>
      </w:r>
      <w:r w:rsidR="0036564C">
        <w:t xml:space="preserve"> </w:t>
      </w:r>
      <w:r w:rsidRPr="00070F5A">
        <w:t xml:space="preserve">sont </w:t>
      </w:r>
      <w:r w:rsidRPr="00070F5A">
        <w:rPr>
          <w:b/>
          <w:bCs/>
        </w:rPr>
        <w:t>exonérées de TVA</w:t>
      </w:r>
      <w:r w:rsidRPr="00070F5A">
        <w:t xml:space="preserve">. Ces </w:t>
      </w:r>
      <w:r w:rsidRPr="00070F5A">
        <w:rPr>
          <w:b/>
          <w:bCs/>
        </w:rPr>
        <w:t>recettes</w:t>
      </w:r>
      <w:r w:rsidRPr="00070F5A">
        <w:t xml:space="preserve"> n’ouvrent donc aucun </w:t>
      </w:r>
      <w:r w:rsidRPr="00070F5A">
        <w:rPr>
          <w:b/>
          <w:bCs/>
        </w:rPr>
        <w:t>droit à déduction</w:t>
      </w:r>
      <w:r w:rsidRPr="00070F5A">
        <w:t xml:space="preserve"> pour la TVA payée sur les </w:t>
      </w:r>
      <w:r w:rsidR="004E24E7">
        <w:t xml:space="preserve">dépenses </w:t>
      </w:r>
      <w:r w:rsidRPr="00070F5A">
        <w:t xml:space="preserve">qui leur sont affectés, ce qui en augmente le </w:t>
      </w:r>
      <w:r w:rsidRPr="00070F5A">
        <w:rPr>
          <w:b/>
          <w:bCs/>
        </w:rPr>
        <w:t>coût net</w:t>
      </w:r>
      <w:r w:rsidRPr="00070F5A">
        <w:t xml:space="preserve"> pour l’établissement.</w:t>
      </w:r>
    </w:p>
    <w:p w:rsidR="00956FFA" w:rsidP="00E05FD7" w:rsidRDefault="000B4DD6" w14:paraId="5CDDD0ED" w14:textId="4C7438E3">
      <w:pPr>
        <w:spacing w:before="100" w:beforeAutospacing="1" w:after="100" w:afterAutospacing="1"/>
      </w:pPr>
      <w:r w:rsidRPr="000B4DD6">
        <w:t xml:space="preserve">À l’inverse, </w:t>
      </w:r>
      <w:r w:rsidR="00C47165">
        <w:t>l</w:t>
      </w:r>
      <w:r w:rsidRPr="00C47165" w:rsidR="00C47165">
        <w:t xml:space="preserve">es activités </w:t>
      </w:r>
      <w:r w:rsidRPr="00C47165" w:rsidR="00C47165">
        <w:rPr>
          <w:b/>
          <w:bCs/>
        </w:rPr>
        <w:t>productives</w:t>
      </w:r>
      <w:r w:rsidR="00CB30D6">
        <w:t xml:space="preserve"> </w:t>
      </w:r>
      <w:r w:rsidRPr="00C47165" w:rsidR="00C47165">
        <w:t xml:space="preserve">sont soumises à la </w:t>
      </w:r>
      <w:r w:rsidRPr="00C47165" w:rsidR="00C47165">
        <w:rPr>
          <w:b/>
          <w:bCs/>
        </w:rPr>
        <w:t>TVA</w:t>
      </w:r>
      <w:r w:rsidR="00C47165">
        <w:rPr>
          <w:rStyle w:val="Appelnotedebasdep"/>
          <w:b/>
          <w:bCs/>
        </w:rPr>
        <w:footnoteReference w:id="20"/>
      </w:r>
      <w:r w:rsidRPr="00C47165" w:rsidR="00C47165">
        <w:t>, généralement au taux normal de 20 % (ou à un taux réduit/intermédiaire selon la nature</w:t>
      </w:r>
      <w:r w:rsidR="00105F8F">
        <w:rPr>
          <w:rStyle w:val="Appelnotedebasdep"/>
        </w:rPr>
        <w:footnoteReference w:id="21"/>
      </w:r>
      <w:r w:rsidRPr="00C47165" w:rsidR="00C47165">
        <w:t xml:space="preserve"> : 10 %, 5,5 %, 2,1 %). </w:t>
      </w:r>
      <w:r w:rsidR="00B15246">
        <w:t xml:space="preserve">La TVA </w:t>
      </w:r>
      <w:r w:rsidRPr="004E7512" w:rsidR="00B15246">
        <w:t>sur les achats liés</w:t>
      </w:r>
      <w:r w:rsidR="00A431E7">
        <w:t xml:space="preserve"> </w:t>
      </w:r>
      <w:r w:rsidRPr="004E7512" w:rsidR="00B15246">
        <w:t xml:space="preserve">est </w:t>
      </w:r>
      <w:r w:rsidRPr="004E7512" w:rsidR="00B15246">
        <w:rPr>
          <w:b/>
          <w:bCs/>
        </w:rPr>
        <w:t>intégralement déductible</w:t>
      </w:r>
      <w:r w:rsidRPr="004E7512" w:rsidR="00B15246">
        <w:t>.</w:t>
      </w:r>
    </w:p>
    <w:p w:rsidRPr="00E05FD7" w:rsidR="00E05FD7" w:rsidP="00E05FD7" w:rsidRDefault="00070F5A" w14:paraId="26EAD3FA" w14:textId="4E884577">
      <w:pPr>
        <w:spacing w:before="100" w:beforeAutospacing="1" w:after="100" w:afterAutospacing="1"/>
      </w:pPr>
      <w:r w:rsidRPr="00070F5A">
        <w:t xml:space="preserve">Il en résulte trois catégories de </w:t>
      </w:r>
      <w:r w:rsidRPr="00070F5A">
        <w:rPr>
          <w:b/>
          <w:bCs/>
        </w:rPr>
        <w:t>dépenses</w:t>
      </w:r>
      <w:r w:rsidRPr="00070F5A">
        <w:t xml:space="preserve"> :</w:t>
      </w:r>
    </w:p>
    <w:p w:rsidRPr="00E05FD7" w:rsidR="00E05FD7" w:rsidP="00C549D0" w:rsidRDefault="00E05FD7" w14:paraId="19D2DC9D" w14:textId="77777777">
      <w:pPr>
        <w:numPr>
          <w:ilvl w:val="0"/>
          <w:numId w:val="45"/>
        </w:numPr>
        <w:spacing w:before="100" w:beforeAutospacing="1" w:after="100" w:afterAutospacing="1"/>
      </w:pPr>
      <w:r w:rsidRPr="00E05FD7">
        <w:rPr>
          <w:b/>
          <w:bCs/>
        </w:rPr>
        <w:t>Secteur taxable</w:t>
      </w:r>
      <w:r w:rsidRPr="00E05FD7">
        <w:t xml:space="preserve"> : TVA déductible à 100 %.</w:t>
      </w:r>
    </w:p>
    <w:p w:rsidRPr="00E05FD7" w:rsidR="00E05FD7" w:rsidP="00C549D0" w:rsidRDefault="00E05FD7" w14:paraId="49662EC1" w14:textId="77777777">
      <w:pPr>
        <w:numPr>
          <w:ilvl w:val="0"/>
          <w:numId w:val="45"/>
        </w:numPr>
        <w:spacing w:before="100" w:beforeAutospacing="1" w:after="100" w:afterAutospacing="1"/>
      </w:pPr>
      <w:r w:rsidRPr="00E05FD7">
        <w:rPr>
          <w:b/>
          <w:bCs/>
        </w:rPr>
        <w:t>Secteur exonéré</w:t>
      </w:r>
      <w:r w:rsidRPr="00E05FD7">
        <w:t xml:space="preserve"> : TVA non déductible.</w:t>
      </w:r>
    </w:p>
    <w:p w:rsidRPr="00E05FD7" w:rsidR="00E05FD7" w:rsidP="00C549D0" w:rsidRDefault="00E05FD7" w14:paraId="701C7309" w14:textId="77777777">
      <w:pPr>
        <w:numPr>
          <w:ilvl w:val="0"/>
          <w:numId w:val="45"/>
        </w:numPr>
        <w:spacing w:before="100" w:beforeAutospacing="1" w:after="100" w:afterAutospacing="1"/>
      </w:pPr>
      <w:r w:rsidRPr="00E05FD7">
        <w:rPr>
          <w:b/>
          <w:bCs/>
        </w:rPr>
        <w:t>Dépenses mixtes</w:t>
      </w:r>
      <w:r w:rsidRPr="00E05FD7">
        <w:t xml:space="preserve"> : TVA partiellement déductible, selon un </w:t>
      </w:r>
      <w:r w:rsidRPr="00E05FD7">
        <w:rPr>
          <w:b/>
          <w:bCs/>
        </w:rPr>
        <w:t>coefficient de déduction</w:t>
      </w:r>
      <w:r w:rsidRPr="00E05FD7">
        <w:t>.</w:t>
      </w:r>
    </w:p>
    <w:p w:rsidRPr="009C6A95" w:rsidR="0047167E" w:rsidP="003E500E" w:rsidRDefault="00086E4A" w14:paraId="0D096A45" w14:textId="6C6A8488">
      <w:pPr>
        <w:pStyle w:val="Titre5"/>
      </w:pPr>
      <w:bookmarkStart w:name="_Toc205969945" w:id="71"/>
      <w:r w:rsidRPr="00086E4A">
        <w:t>Mécanisme légal du coefficient de déduction</w:t>
      </w:r>
      <w:bookmarkEnd w:id="71"/>
    </w:p>
    <w:p w:rsidRPr="00BE72FE" w:rsidR="00BE72FE" w:rsidP="36B50FDB" w:rsidRDefault="009E667F" w14:paraId="4AE2D532" w14:textId="0AA87C36">
      <w:pPr>
        <w:spacing w:before="100" w:beforeAutospacing="1" w:after="100" w:afterAutospacing="1"/>
      </w:pPr>
      <w:r>
        <w:rPr>
          <w:noProof/>
        </w:rPr>
        <mc:AlternateContent>
          <mc:Choice Requires="wps">
            <w:drawing>
              <wp:anchor distT="0" distB="0" distL="114300" distR="114300" simplePos="0" relativeHeight="251658240" behindDoc="1" locked="0" layoutInCell="1" allowOverlap="1" wp14:anchorId="692E2899" wp14:editId="717C670A">
                <wp:simplePos x="0" y="0"/>
                <wp:positionH relativeFrom="margin">
                  <wp:align>center</wp:align>
                </wp:positionH>
                <wp:positionV relativeFrom="paragraph">
                  <wp:posOffset>1654175</wp:posOffset>
                </wp:positionV>
                <wp:extent cx="2062717" cy="350874"/>
                <wp:effectExtent l="0" t="0" r="13970" b="11430"/>
                <wp:wrapNone/>
                <wp:docPr id="1321020092" name="Rectangle : coins arrondis 7"/>
                <wp:cNvGraphicFramePr/>
                <a:graphic xmlns:a="http://schemas.openxmlformats.org/drawingml/2006/main">
                  <a:graphicData uri="http://schemas.microsoft.com/office/word/2010/wordprocessingShape">
                    <wps:wsp>
                      <wps:cNvSpPr/>
                      <wps:spPr>
                        <a:xfrm>
                          <a:off x="0" y="0"/>
                          <a:ext cx="2062717" cy="350874"/>
                        </a:xfrm>
                        <a:prstGeom prst="roundRect">
                          <a:avLst/>
                        </a:prstGeom>
                        <a:solidFill>
                          <a:srgbClr val="184D3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c="http://schemas.openxmlformats.org/drawingml/2006/chart" xmlns:a14="http://schemas.microsoft.com/office/drawing/2010/main" xmlns:pic="http://schemas.openxmlformats.org/drawingml/2006/picture" xmlns:a="http://schemas.openxmlformats.org/drawingml/2006/main">
            <w:pict w14:anchorId="19079EA7">
              <v:roundrect id="Rectangle : coins arrondis 7" style="position:absolute;margin-left:0;margin-top:130.25pt;width:162.4pt;height:27.65pt;z-index:-251705856;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184d31" strokecolor="#030e13 [484]" strokeweight="1pt" arcsize="10923f" w14:anchorId="5FD75E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">
                <v:stroke joinstyle="miter"/>
                <w10:wrap anchorx="margin"/>
              </v:roundrect>
            </w:pict>
          </mc:Fallback>
        </mc:AlternateContent>
      </w:r>
      <w:r w:rsidRPr="36B50FDB" w:rsidR="00BE72FE">
        <w:t xml:space="preserve">La coexistence d’activités soumises et exonérées de TVA dans les </w:t>
      </w:r>
      <w:proofErr w:type="spellStart"/>
      <w:r w:rsidRPr="36B50FDB" w:rsidR="68411CD0">
        <w:t>EdP</w:t>
      </w:r>
      <w:proofErr w:type="spellEnd"/>
      <w:r w:rsidRPr="36B50FDB" w:rsidR="68411CD0">
        <w:t xml:space="preserve"> </w:t>
      </w:r>
      <w:r w:rsidRPr="36B50FDB" w:rsidR="00BE72FE">
        <w:t xml:space="preserve">entraîne l’application du mécanisme du </w:t>
      </w:r>
      <w:r w:rsidRPr="36B50FDB" w:rsidR="00BE72FE">
        <w:rPr>
          <w:b/>
          <w:bCs/>
        </w:rPr>
        <w:t>coefficient de déduction</w:t>
      </w:r>
      <w:r w:rsidRPr="36B50FDB" w:rsidR="00BE72FE">
        <w:t>, prévu à l’article 206 de l’annexe II</w:t>
      </w:r>
      <w:r w:rsidRPr="36B50FDB" w:rsidR="00BE72FE">
        <w:rPr>
          <w:rStyle w:val="Appelnotedebasdep"/>
        </w:rPr>
        <w:footnoteReference w:id="22"/>
      </w:r>
      <w:r w:rsidRPr="36B50FDB" w:rsidR="406B9077">
        <w:t xml:space="preserve"> </w:t>
      </w:r>
      <w:r w:rsidRPr="36B50FDB" w:rsidR="00BE72FE">
        <w:t xml:space="preserve">au Code général des impôts. Ce coefficient permet de déterminer la proportion de TVA récupérable sur les dépenses communes, dites </w:t>
      </w:r>
      <w:r w:rsidRPr="36B50FDB" w:rsidR="00BE72FE">
        <w:rPr>
          <w:b/>
          <w:bCs/>
        </w:rPr>
        <w:t>mixtes</w:t>
      </w:r>
      <w:r w:rsidRPr="36B50FDB" w:rsidR="00BE72FE">
        <w:t>, et se calcule selon la formule :</w:t>
      </w:r>
    </w:p>
    <w:p w:rsidRPr="00804B51" w:rsidR="00BE72FE" w:rsidP="36B50FDB" w:rsidRDefault="00BE72FE" w14:paraId="16B7E345" w14:textId="53DAC445">
      <w:pPr>
        <w:spacing w:before="100" w:beforeAutospacing="1" w:after="100" w:afterAutospacing="1"/>
        <w:jc w:val="center"/>
        <w:rPr>
          <w:b/>
          <w:bCs/>
          <w:color w:val="FFFFFF" w:themeColor="background1"/>
        </w:rPr>
      </w:pPr>
      <w:proofErr w:type="spellStart"/>
      <w:r w:rsidRPr="00804B51">
        <w:rPr>
          <w:b/>
          <w:bCs/>
          <w:color w:val="FFFFFF" w:themeColor="background1"/>
        </w:rPr>
        <w:t>CoD</w:t>
      </w:r>
      <w:proofErr w:type="spellEnd"/>
      <w:r w:rsidRPr="00804B51">
        <w:rPr>
          <w:b/>
          <w:bCs/>
          <w:color w:val="FFFFFF" w:themeColor="background1"/>
        </w:rPr>
        <w:t xml:space="preserve"> = </w:t>
      </w:r>
      <w:proofErr w:type="spellStart"/>
      <w:r w:rsidRPr="00804B51">
        <w:rPr>
          <w:b/>
          <w:bCs/>
          <w:color w:val="FFFFFF" w:themeColor="background1"/>
        </w:rPr>
        <w:t>CoAS</w:t>
      </w:r>
      <w:proofErr w:type="spellEnd"/>
      <w:r w:rsidRPr="00804B51">
        <w:rPr>
          <w:b/>
          <w:bCs/>
          <w:color w:val="FFFFFF" w:themeColor="background1"/>
        </w:rPr>
        <w:t xml:space="preserve"> × </w:t>
      </w:r>
      <w:proofErr w:type="spellStart"/>
      <w:r w:rsidRPr="00804B51">
        <w:rPr>
          <w:b/>
          <w:bCs/>
          <w:color w:val="FFFFFF" w:themeColor="background1"/>
        </w:rPr>
        <w:t>CoT</w:t>
      </w:r>
      <w:proofErr w:type="spellEnd"/>
      <w:r w:rsidRPr="00804B51">
        <w:rPr>
          <w:b/>
          <w:bCs/>
          <w:color w:val="FFFFFF" w:themeColor="background1"/>
        </w:rPr>
        <w:t xml:space="preserve"> × </w:t>
      </w:r>
      <w:proofErr w:type="spellStart"/>
      <w:r w:rsidRPr="00804B51">
        <w:rPr>
          <w:b/>
          <w:bCs/>
          <w:color w:val="FFFFFF" w:themeColor="background1"/>
        </w:rPr>
        <w:t>CoAD</w:t>
      </w:r>
      <w:proofErr w:type="spellEnd"/>
    </w:p>
    <w:p w:rsidRPr="00BE72FE" w:rsidR="00BE72FE" w:rsidP="00C549D0" w:rsidRDefault="00BE72FE" w14:paraId="27FA4916" w14:textId="77777777">
      <w:pPr>
        <w:numPr>
          <w:ilvl w:val="0"/>
          <w:numId w:val="39"/>
        </w:numPr>
        <w:spacing w:before="100" w:beforeAutospacing="1" w:after="100" w:afterAutospacing="1"/>
      </w:pPr>
      <w:r w:rsidRPr="00BE72FE">
        <w:rPr>
          <w:b/>
          <w:bCs/>
        </w:rPr>
        <w:t>Le coefficient d’assujettissement (</w:t>
      </w:r>
      <w:proofErr w:type="spellStart"/>
      <w:r w:rsidRPr="00BE72FE">
        <w:rPr>
          <w:b/>
          <w:bCs/>
        </w:rPr>
        <w:t>CoAS</w:t>
      </w:r>
      <w:proofErr w:type="spellEnd"/>
      <w:r w:rsidRPr="00BE72FE">
        <w:rPr>
          <w:b/>
          <w:bCs/>
        </w:rPr>
        <w:t>)</w:t>
      </w:r>
      <w:r w:rsidRPr="00BE72FE">
        <w:t xml:space="preserve"> mesure la part d’utilisation d’un bien ou service pour des opérations imposables par rapport à l’ensemble des opérations de l’établissement.</w:t>
      </w:r>
    </w:p>
    <w:p w:rsidRPr="00BE72FE" w:rsidR="00BE72FE" w:rsidP="00C549D0" w:rsidRDefault="00BE72FE" w14:paraId="47D28943" w14:textId="77777777">
      <w:pPr>
        <w:numPr>
          <w:ilvl w:val="0"/>
          <w:numId w:val="39"/>
        </w:numPr>
        <w:spacing w:before="100" w:beforeAutospacing="1" w:after="100" w:afterAutospacing="1"/>
      </w:pPr>
      <w:r w:rsidRPr="00BE72FE">
        <w:rPr>
          <w:b/>
          <w:bCs/>
        </w:rPr>
        <w:t>Le coefficient de taxation (</w:t>
      </w:r>
      <w:proofErr w:type="spellStart"/>
      <w:r w:rsidRPr="00BE72FE">
        <w:rPr>
          <w:b/>
          <w:bCs/>
        </w:rPr>
        <w:t>CoT</w:t>
      </w:r>
      <w:proofErr w:type="spellEnd"/>
      <w:r w:rsidRPr="00BE72FE">
        <w:rPr>
          <w:b/>
          <w:bCs/>
        </w:rPr>
        <w:t>)</w:t>
      </w:r>
      <w:r w:rsidRPr="00BE72FE">
        <w:t xml:space="preserve"> évalue la proportion des opérations imposables qui ouvrent effectivement droit à déduction, en tenant compte des exclusions prévues par la loi.</w:t>
      </w:r>
    </w:p>
    <w:p w:rsidRPr="00BE72FE" w:rsidR="00BE72FE" w:rsidP="00C549D0" w:rsidRDefault="00BE72FE" w14:paraId="72E8B8FC" w14:textId="77777777">
      <w:pPr>
        <w:numPr>
          <w:ilvl w:val="0"/>
          <w:numId w:val="39"/>
        </w:numPr>
        <w:spacing w:before="100" w:beforeAutospacing="1" w:after="100" w:afterAutospacing="1"/>
      </w:pPr>
      <w:r w:rsidRPr="00BE72FE">
        <w:rPr>
          <w:b/>
          <w:bCs/>
        </w:rPr>
        <w:t>Le coefficient d’admission (</w:t>
      </w:r>
      <w:proofErr w:type="spellStart"/>
      <w:r w:rsidRPr="00BE72FE">
        <w:rPr>
          <w:b/>
          <w:bCs/>
        </w:rPr>
        <w:t>CoAD</w:t>
      </w:r>
      <w:proofErr w:type="spellEnd"/>
      <w:r w:rsidRPr="00BE72FE">
        <w:rPr>
          <w:b/>
          <w:bCs/>
        </w:rPr>
        <w:t>)</w:t>
      </w:r>
      <w:r w:rsidRPr="00BE72FE">
        <w:t xml:space="preserve"> traduit les limitations liées à la nature même de la dépense, indépendamment de son affectation.</w:t>
      </w:r>
    </w:p>
    <w:p w:rsidR="000F719B" w:rsidP="00BE72FE" w:rsidRDefault="00F81A3F" w14:paraId="7DF3C9FB" w14:textId="7204F8B9">
      <w:pPr>
        <w:spacing w:before="100" w:beforeAutospacing="1" w:after="100" w:afterAutospacing="1"/>
      </w:pPr>
      <w:r>
        <w:rPr>
          <w:noProof/>
        </w:rPr>
        <w:drawing>
          <wp:anchor distT="0" distB="0" distL="114300" distR="114300" simplePos="0" relativeHeight="251658259" behindDoc="1" locked="0" layoutInCell="1" allowOverlap="1" wp14:anchorId="752F670D" wp14:editId="591F9BC8">
            <wp:simplePos x="0" y="0"/>
            <wp:positionH relativeFrom="leftMargin">
              <wp:align>right</wp:align>
            </wp:positionH>
            <wp:positionV relativeFrom="paragraph">
              <wp:posOffset>6189</wp:posOffset>
            </wp:positionV>
            <wp:extent cx="510639" cy="510639"/>
            <wp:effectExtent l="0" t="0" r="3810" b="3810"/>
            <wp:wrapNone/>
            <wp:docPr id="1718468349"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68349" name="Image 7" descr="Une image contenant motif, carré, pixel&#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0F719B" w:rsidR="000F719B">
        <w:t>L’</w:t>
      </w:r>
      <w:bookmarkStart w:name="RetourAnnexe5Page32" w:id="72"/>
      <w:r w:rsidR="00C9790F">
        <w:rPr>
          <w:b/>
          <w:bCs/>
        </w:rPr>
        <w:fldChar w:fldCharType="begin"/>
      </w:r>
      <w:r w:rsidR="00C9790F">
        <w:rPr>
          <w:b/>
          <w:bCs/>
        </w:rPr>
        <w:instrText>HYPERLINK  \l "Annexe5"</w:instrText>
      </w:r>
      <w:r w:rsidR="00C9790F">
        <w:rPr>
          <w:b/>
          <w:bCs/>
        </w:rPr>
      </w:r>
      <w:r w:rsidR="00C9790F">
        <w:rPr>
          <w:b/>
          <w:bCs/>
        </w:rPr>
        <w:fldChar w:fldCharType="separate"/>
      </w:r>
      <w:r w:rsidRPr="00C9790F" w:rsidR="000F719B">
        <w:rPr>
          <w:rStyle w:val="Lienhypertexte"/>
          <w:b/>
          <w:bCs/>
        </w:rPr>
        <w:t>Annexe 5</w:t>
      </w:r>
      <w:bookmarkEnd w:id="72"/>
      <w:r w:rsidR="00C9790F">
        <w:rPr>
          <w:b/>
          <w:bCs/>
        </w:rPr>
        <w:fldChar w:fldCharType="end"/>
      </w:r>
      <w:r w:rsidRPr="000F719B" w:rsidR="000F719B">
        <w:t xml:space="preserve"> présente de façon détaillée chacun de ces coefficients, constituant ainsi un véritable </w:t>
      </w:r>
      <w:r w:rsidRPr="006957DD" w:rsidR="000F719B">
        <w:rPr>
          <w:b/>
          <w:bCs/>
        </w:rPr>
        <w:t xml:space="preserve">guide d’application de la TVA dans les </w:t>
      </w:r>
      <w:proofErr w:type="spellStart"/>
      <w:r w:rsidRPr="006957DD" w:rsidR="006957DD">
        <w:rPr>
          <w:b/>
          <w:bCs/>
        </w:rPr>
        <w:t>EdP</w:t>
      </w:r>
      <w:proofErr w:type="spellEnd"/>
      <w:r w:rsidRPr="000F719B" w:rsidR="000F719B">
        <w:t>.</w:t>
      </w:r>
    </w:p>
    <w:p w:rsidRPr="00A513A1" w:rsidR="00A513A1" w:rsidP="00A513A1" w:rsidRDefault="00A513A1" w14:paraId="105470E0" w14:textId="4A903D6D">
      <w:pPr>
        <w:spacing w:before="100" w:beforeAutospacing="1" w:after="100" w:afterAutospacing="1"/>
      </w:pPr>
      <w:r w:rsidRPr="009C6A95">
        <w:rPr>
          <w:noProof/>
        </w:rPr>
        <w:drawing>
          <wp:anchor distT="0" distB="0" distL="114300" distR="114300" simplePos="0" relativeHeight="251658242" behindDoc="1" locked="0" layoutInCell="1" allowOverlap="1" wp14:anchorId="3C3E1674" wp14:editId="7D2657F8">
            <wp:simplePos x="0" y="0"/>
            <wp:positionH relativeFrom="column">
              <wp:posOffset>0</wp:posOffset>
            </wp:positionH>
            <wp:positionV relativeFrom="paragraph">
              <wp:posOffset>10160</wp:posOffset>
            </wp:positionV>
            <wp:extent cx="379730" cy="390525"/>
            <wp:effectExtent l="0" t="0" r="0" b="0"/>
            <wp:wrapTight wrapText="bothSides">
              <wp:wrapPolygon edited="0">
                <wp:start x="0" y="0"/>
                <wp:lineTo x="0" y="21073"/>
                <wp:lineTo x="20589" y="21073"/>
                <wp:lineTo x="20589" y="0"/>
                <wp:lineTo x="0" y="0"/>
              </wp:wrapPolygon>
            </wp:wrapTight>
            <wp:docPr id="5418643"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Pr="00A513A1">
        <w:t xml:space="preserve">Pour illustrer concrètement le mécanisme du </w:t>
      </w:r>
      <w:r w:rsidRPr="00A513A1">
        <w:rPr>
          <w:b/>
          <w:bCs/>
        </w:rPr>
        <w:t>coefficient de déduction</w:t>
      </w:r>
      <w:r w:rsidRPr="00A513A1">
        <w:t>, prenons le cas de l’École Alpha.</w:t>
      </w:r>
      <w:r>
        <w:t xml:space="preserve"> </w:t>
      </w:r>
      <w:r w:rsidRPr="00A513A1">
        <w:t>Sur l’exercice N, sa comptabilité analytique, ventilée selon les règles fiscales en vigueur, fait apparaître les éléments suivants :</w:t>
      </w:r>
    </w:p>
    <w:p w:rsidRPr="00A513A1" w:rsidR="00A513A1" w:rsidP="00C549D0" w:rsidRDefault="00A513A1" w14:paraId="127AF23B" w14:textId="5D002545">
      <w:pPr>
        <w:numPr>
          <w:ilvl w:val="0"/>
          <w:numId w:val="40"/>
        </w:numPr>
        <w:spacing w:before="100" w:beforeAutospacing="1" w:after="100" w:afterAutospacing="1"/>
      </w:pPr>
      <w:r w:rsidRPr="00A513A1">
        <w:rPr>
          <w:b/>
          <w:bCs/>
        </w:rPr>
        <w:t>Produits dans le champ à TVA avec droit à déduction</w:t>
      </w:r>
      <w:r w:rsidRPr="00A513A1">
        <w:t xml:space="preserve"> : 96 000 €</w:t>
      </w:r>
    </w:p>
    <w:p w:rsidRPr="00A513A1" w:rsidR="00A513A1" w:rsidP="00C549D0" w:rsidRDefault="00A513A1" w14:paraId="11AB8566" w14:textId="77777777">
      <w:pPr>
        <w:numPr>
          <w:ilvl w:val="0"/>
          <w:numId w:val="40"/>
        </w:numPr>
        <w:spacing w:before="100" w:beforeAutospacing="1" w:after="100" w:afterAutospacing="1"/>
      </w:pPr>
      <w:r w:rsidRPr="00A513A1">
        <w:rPr>
          <w:b/>
          <w:bCs/>
        </w:rPr>
        <w:t>Produits dans le champ à TVA sans droit à déduction</w:t>
      </w:r>
      <w:r w:rsidRPr="00A513A1">
        <w:t xml:space="preserve"> : 0 €</w:t>
      </w:r>
    </w:p>
    <w:p w:rsidRPr="00E2261D" w:rsidR="00E2261D" w:rsidP="00C549D0" w:rsidRDefault="00A513A1" w14:paraId="1FCC3E9E" w14:textId="52307A15">
      <w:pPr>
        <w:numPr>
          <w:ilvl w:val="0"/>
          <w:numId w:val="40"/>
        </w:numPr>
        <w:spacing w:before="100" w:beforeAutospacing="1" w:after="100" w:afterAutospacing="1"/>
      </w:pPr>
      <w:r w:rsidRPr="00A513A1">
        <w:rPr>
          <w:b/>
          <w:bCs/>
        </w:rPr>
        <w:t>Produits hors champ de la TVA ou exclus légalement</w:t>
      </w:r>
      <w:r w:rsidRPr="00A513A1">
        <w:t xml:space="preserve"> : 326 000 €</w:t>
      </w:r>
    </w:p>
    <w:p w:rsidR="0011706B" w:rsidP="00E2261D" w:rsidRDefault="00E2261D" w14:paraId="649D458C" w14:textId="77777777">
      <w:pPr>
        <w:spacing w:before="100" w:beforeAutospacing="1" w:after="100" w:afterAutospacing="1"/>
      </w:pPr>
      <w:r w:rsidRPr="0011706B">
        <w:t xml:space="preserve">Le </w:t>
      </w:r>
      <w:r w:rsidRPr="0011706B" w:rsidR="0011706B">
        <w:t>calcul</w:t>
      </w:r>
      <w:r w:rsidRPr="0011706B">
        <w:t xml:space="preserve"> des différents coefficients est le suivant :</w:t>
      </w:r>
    </w:p>
    <w:tbl>
      <w:tblPr>
        <w:tblStyle w:val="Grilledutableau"/>
        <w:tblW w:w="0" w:type="auto"/>
        <w:jc w:val="center"/>
        <w:tblLook w:val="04A0" w:firstRow="1" w:lastRow="0" w:firstColumn="1" w:lastColumn="0" w:noHBand="0" w:noVBand="1"/>
      </w:tblPr>
      <w:tblGrid>
        <w:gridCol w:w="846"/>
        <w:gridCol w:w="2268"/>
        <w:gridCol w:w="4812"/>
      </w:tblGrid>
      <w:tr w:rsidR="001F00C4" w:rsidTr="00972A45" w14:paraId="21A49D8E" w14:textId="77777777">
        <w:trPr>
          <w:jc w:val="center"/>
        </w:trPr>
        <w:tc>
          <w:tcPr>
            <w:tcW w:w="846" w:type="dxa"/>
            <w:shd w:val="clear" w:color="auto" w:fill="184D31"/>
            <w:vAlign w:val="center"/>
          </w:tcPr>
          <w:p w:rsidR="001F00C4" w:rsidP="00972A45" w:rsidRDefault="001F00C4" w14:paraId="3290831A" w14:textId="71B7E563">
            <w:pPr>
              <w:spacing w:before="100" w:beforeAutospacing="1" w:after="100" w:afterAutospacing="1"/>
              <w:jc w:val="center"/>
            </w:pPr>
            <w:r w:rsidRPr="00804B51">
              <w:rPr>
                <w:b/>
                <w:bCs/>
                <w:color w:val="FFFFFF" w:themeColor="background1"/>
              </w:rPr>
              <w:t>Coeff</w:t>
            </w:r>
            <w:r w:rsidR="004009C4">
              <w:rPr>
                <w:b/>
                <w:bCs/>
                <w:color w:val="FFFFFF" w:themeColor="background1"/>
              </w:rPr>
              <w:t>.</w:t>
            </w:r>
          </w:p>
        </w:tc>
        <w:tc>
          <w:tcPr>
            <w:tcW w:w="2268" w:type="dxa"/>
            <w:shd w:val="clear" w:color="auto" w:fill="184D31"/>
            <w:vAlign w:val="center"/>
          </w:tcPr>
          <w:p w:rsidR="001F00C4" w:rsidP="00972A45" w:rsidRDefault="001F00C4" w14:paraId="6D024187" w14:textId="64E4462B">
            <w:pPr>
              <w:spacing w:before="100" w:beforeAutospacing="1" w:after="100" w:afterAutospacing="1"/>
              <w:jc w:val="center"/>
            </w:pPr>
            <w:r w:rsidRPr="00804B51">
              <w:rPr>
                <w:b/>
                <w:bCs/>
                <w:color w:val="FFFFFF" w:themeColor="background1"/>
              </w:rPr>
              <w:t>Formule</w:t>
            </w:r>
            <w:r>
              <w:rPr>
                <w:b/>
                <w:bCs/>
                <w:color w:val="FFFFFF" w:themeColor="background1"/>
              </w:rPr>
              <w:t xml:space="preserve"> et Résultat</w:t>
            </w:r>
          </w:p>
        </w:tc>
        <w:tc>
          <w:tcPr>
            <w:tcW w:w="4812" w:type="dxa"/>
            <w:shd w:val="clear" w:color="auto" w:fill="184D31"/>
            <w:vAlign w:val="center"/>
          </w:tcPr>
          <w:p w:rsidR="001F00C4" w:rsidP="00972A45" w:rsidRDefault="001F00C4" w14:paraId="0A98C405" w14:textId="43043911">
            <w:pPr>
              <w:spacing w:before="100" w:beforeAutospacing="1" w:after="100" w:afterAutospacing="1"/>
              <w:jc w:val="center"/>
            </w:pPr>
            <w:r w:rsidRPr="00804B51">
              <w:rPr>
                <w:b/>
                <w:bCs/>
                <w:color w:val="FFFFFF" w:themeColor="background1"/>
              </w:rPr>
              <w:t>Commentaires</w:t>
            </w:r>
          </w:p>
        </w:tc>
      </w:tr>
      <w:tr w:rsidR="001F00C4" w:rsidTr="00972A45" w14:paraId="1042B1F6" w14:textId="77777777">
        <w:trPr>
          <w:jc w:val="center"/>
        </w:trPr>
        <w:tc>
          <w:tcPr>
            <w:tcW w:w="846" w:type="dxa"/>
            <w:vAlign w:val="center"/>
          </w:tcPr>
          <w:p w:rsidR="001F00C4" w:rsidP="00DF0758" w:rsidRDefault="001F00C4" w14:paraId="433D0ABB" w14:textId="52623EB0">
            <w:pPr>
              <w:spacing w:before="100" w:beforeAutospacing="1" w:after="100" w:afterAutospacing="1"/>
              <w:jc w:val="center"/>
            </w:pPr>
            <w:proofErr w:type="spellStart"/>
            <w:r w:rsidRPr="00F20542">
              <w:rPr>
                <w:b/>
                <w:bCs/>
              </w:rPr>
              <w:t>CoT</w:t>
            </w:r>
            <w:proofErr w:type="spellEnd"/>
          </w:p>
        </w:tc>
        <w:tc>
          <w:tcPr>
            <w:tcW w:w="2268" w:type="dxa"/>
            <w:vAlign w:val="center"/>
          </w:tcPr>
          <w:p w:rsidR="001F00C4" w:rsidP="001F00C4" w:rsidRDefault="00000000" w14:paraId="17D17FFA" w14:textId="08499418">
            <w:pPr>
              <w:spacing w:before="100" w:beforeAutospacing="1" w:after="100" w:afterAutospacing="1"/>
              <w:jc w:val="center"/>
            </w:pPr>
            <m:oMathPara>
              <m:oMath>
                <m:f>
                  <m:fPr>
                    <m:ctrlPr>
                      <w:rPr>
                        <w:rFonts w:ascii="Cambria Math" w:hAnsi="Cambria Math"/>
                      </w:rPr>
                    </m:ctrlPr>
                  </m:fPr>
                  <m:num>
                    <m:r>
                      <m:rPr>
                        <m:nor/>
                      </m:rPr>
                      <m:t>96 000</m:t>
                    </m:r>
                  </m:num>
                  <m:den>
                    <m:r>
                      <m:rPr>
                        <m:nor/>
                      </m:rPr>
                      <m:t>(96 000+0)</m:t>
                    </m:r>
                  </m:den>
                </m:f>
                <m:r>
                  <m:rPr>
                    <m:nor/>
                  </m:rPr>
                  <m:t>=</m:t>
                </m:r>
                <m:r>
                  <m:rPr>
                    <m:nor/>
                  </m:rPr>
                  <w:rPr>
                    <w:rFonts w:ascii="Cambria Math"/>
                  </w:rPr>
                  <m:t xml:space="preserve"> </m:t>
                </m:r>
                <m:r>
                  <m:rPr>
                    <m:nor/>
                  </m:rPr>
                  <m:t>1</m:t>
                </m:r>
              </m:oMath>
            </m:oMathPara>
          </w:p>
        </w:tc>
        <w:tc>
          <w:tcPr>
            <w:tcW w:w="4812" w:type="dxa"/>
          </w:tcPr>
          <w:p w:rsidR="001F00C4" w:rsidP="001F00C4" w:rsidRDefault="001F00C4" w14:paraId="5B275DB4" w14:textId="298F5281">
            <w:pPr>
              <w:spacing w:before="100" w:beforeAutospacing="1" w:after="100" w:afterAutospacing="1"/>
            </w:pPr>
            <w:r w:rsidRPr="00F20542">
              <w:t>L’ensemble des opérations dans le champ de la TVA ouvre droit à déduction.</w:t>
            </w:r>
          </w:p>
        </w:tc>
      </w:tr>
      <w:tr w:rsidR="001F00C4" w:rsidTr="00972A45" w14:paraId="62A590DF" w14:textId="77777777">
        <w:trPr>
          <w:jc w:val="center"/>
        </w:trPr>
        <w:tc>
          <w:tcPr>
            <w:tcW w:w="846" w:type="dxa"/>
            <w:vAlign w:val="center"/>
          </w:tcPr>
          <w:p w:rsidR="001F00C4" w:rsidP="00DF0758" w:rsidRDefault="001F00C4" w14:paraId="69B1EF99" w14:textId="07F72D51">
            <w:pPr>
              <w:spacing w:before="100" w:beforeAutospacing="1" w:after="100" w:afterAutospacing="1"/>
              <w:jc w:val="center"/>
            </w:pPr>
            <w:proofErr w:type="spellStart"/>
            <w:r w:rsidRPr="00F20542">
              <w:rPr>
                <w:b/>
                <w:bCs/>
              </w:rPr>
              <w:t>CoAS</w:t>
            </w:r>
            <w:proofErr w:type="spellEnd"/>
          </w:p>
        </w:tc>
        <w:tc>
          <w:tcPr>
            <w:tcW w:w="2268" w:type="dxa"/>
            <w:vAlign w:val="center"/>
          </w:tcPr>
          <w:p w:rsidR="001F00C4" w:rsidP="001F00C4" w:rsidRDefault="00000000" w14:paraId="6A41BA7D" w14:textId="3D6E8620">
            <w:pPr>
              <w:spacing w:before="100" w:beforeAutospacing="1" w:after="100" w:afterAutospacing="1"/>
              <w:jc w:val="center"/>
            </w:pPr>
            <m:oMathPara>
              <m:oMath>
                <m:f>
                  <m:fPr>
                    <m:ctrlPr>
                      <w:rPr>
                        <w:rFonts w:ascii="Cambria Math" w:hAnsi="Cambria Math"/>
                      </w:rPr>
                    </m:ctrlPr>
                  </m:fPr>
                  <m:num>
                    <m:r>
                      <m:rPr>
                        <m:nor/>
                      </m:rPr>
                      <m:t>2</m:t>
                    </m:r>
                  </m:num>
                  <m:den>
                    <m:r>
                      <m:rPr>
                        <m:nor/>
                      </m:rPr>
                      <m:t>3</m:t>
                    </m:r>
                  </m:den>
                </m:f>
                <m:r>
                  <m:rPr>
                    <m:nor/>
                  </m:rPr>
                  <m:t>= 0,6667</m:t>
                </m:r>
              </m:oMath>
            </m:oMathPara>
          </w:p>
        </w:tc>
        <w:tc>
          <w:tcPr>
            <w:tcW w:w="4812" w:type="dxa"/>
          </w:tcPr>
          <w:p w:rsidR="001F00C4" w:rsidP="001F00C4" w:rsidRDefault="001F00C4" w14:paraId="769C3B8D" w14:textId="11A903C7">
            <w:pPr>
              <w:spacing w:before="100" w:beforeAutospacing="1" w:after="100" w:afterAutospacing="1"/>
            </w:pPr>
            <w:r w:rsidRPr="0072106F">
              <w:t xml:space="preserve">Déterminé à partir de </w:t>
            </w:r>
            <w:r w:rsidRPr="0072106F">
              <w:rPr>
                <w:b/>
                <w:bCs/>
              </w:rPr>
              <w:t>l’emploi du temps</w:t>
            </w:r>
            <w:r w:rsidRPr="0072106F">
              <w:t xml:space="preserve"> et de </w:t>
            </w:r>
            <w:r w:rsidRPr="0072106F">
              <w:rPr>
                <w:b/>
                <w:bCs/>
              </w:rPr>
              <w:t>l’utilisation des ressources</w:t>
            </w:r>
            <w:r w:rsidRPr="0072106F">
              <w:t xml:space="preserve"> : 2/3 consacrés à la production taxable, 1/3 à la pédagogie exonérée.</w:t>
            </w:r>
          </w:p>
        </w:tc>
      </w:tr>
      <w:tr w:rsidR="001F00C4" w:rsidTr="00972A45" w14:paraId="6DCC6F2D" w14:textId="77777777">
        <w:trPr>
          <w:jc w:val="center"/>
        </w:trPr>
        <w:tc>
          <w:tcPr>
            <w:tcW w:w="846" w:type="dxa"/>
            <w:vAlign w:val="center"/>
          </w:tcPr>
          <w:p w:rsidR="001F00C4" w:rsidP="00DF0758" w:rsidRDefault="001F00C4" w14:paraId="04B3B693" w14:textId="41ECD408">
            <w:pPr>
              <w:spacing w:before="100" w:beforeAutospacing="1" w:after="100" w:afterAutospacing="1"/>
              <w:jc w:val="center"/>
            </w:pPr>
            <w:proofErr w:type="spellStart"/>
            <w:r w:rsidRPr="00F20542">
              <w:rPr>
                <w:b/>
                <w:bCs/>
              </w:rPr>
              <w:t>CoAD</w:t>
            </w:r>
            <w:proofErr w:type="spellEnd"/>
          </w:p>
        </w:tc>
        <w:tc>
          <w:tcPr>
            <w:tcW w:w="2268" w:type="dxa"/>
            <w:vAlign w:val="center"/>
          </w:tcPr>
          <w:p w:rsidR="001F00C4" w:rsidP="001F00C4" w:rsidRDefault="001F00C4" w14:paraId="7D6FC6AB" w14:textId="73CC2CF8">
            <w:pPr>
              <w:spacing w:before="100" w:beforeAutospacing="1" w:after="100" w:afterAutospacing="1"/>
              <w:jc w:val="center"/>
            </w:pPr>
            <w:r w:rsidRPr="00F20542">
              <w:t>1</w:t>
            </w:r>
          </w:p>
        </w:tc>
        <w:tc>
          <w:tcPr>
            <w:tcW w:w="4812" w:type="dxa"/>
            <w:vAlign w:val="center"/>
          </w:tcPr>
          <w:p w:rsidR="001F00C4" w:rsidP="001F00C4" w:rsidRDefault="001F00C4" w14:paraId="442580D6" w14:textId="11E3F707">
            <w:pPr>
              <w:spacing w:before="100" w:beforeAutospacing="1" w:after="100" w:afterAutospacing="1"/>
            </w:pPr>
            <w:r w:rsidRPr="00F20542">
              <w:t>Aucune dépense concernée par les exclusions légales</w:t>
            </w:r>
          </w:p>
        </w:tc>
      </w:tr>
      <w:tr w:rsidR="001F00C4" w:rsidTr="00972A45" w14:paraId="53564BD6" w14:textId="77777777">
        <w:trPr>
          <w:jc w:val="center"/>
        </w:trPr>
        <w:tc>
          <w:tcPr>
            <w:tcW w:w="846" w:type="dxa"/>
            <w:vAlign w:val="center"/>
          </w:tcPr>
          <w:p w:rsidR="001F00C4" w:rsidP="00DF0758" w:rsidRDefault="001F00C4" w14:paraId="56D1FE98" w14:textId="673F5A8D">
            <w:pPr>
              <w:spacing w:before="100" w:beforeAutospacing="1" w:after="100" w:afterAutospacing="1"/>
              <w:jc w:val="center"/>
            </w:pPr>
            <w:proofErr w:type="spellStart"/>
            <w:r w:rsidRPr="00F20542">
              <w:rPr>
                <w:b/>
                <w:bCs/>
              </w:rPr>
              <w:t>CoD</w:t>
            </w:r>
            <w:proofErr w:type="spellEnd"/>
          </w:p>
        </w:tc>
        <w:tc>
          <w:tcPr>
            <w:tcW w:w="2268" w:type="dxa"/>
            <w:vAlign w:val="center"/>
          </w:tcPr>
          <w:p w:rsidR="001F00C4" w:rsidP="001F00C4" w:rsidRDefault="001F00C4" w14:paraId="5120E0C3" w14:textId="31625558">
            <w:pPr>
              <w:spacing w:before="100" w:beforeAutospacing="1" w:after="100" w:afterAutospacing="1"/>
              <w:jc w:val="center"/>
            </w:pPr>
            <w:r w:rsidRPr="00F20542">
              <w:t>0,6667 × 1 × 1</w:t>
            </w:r>
            <w:r>
              <w:t xml:space="preserve"> = 0,6667 </w:t>
            </w:r>
            <w:r w:rsidRPr="00AB1E29">
              <w:rPr>
                <w:b/>
                <w:bCs/>
              </w:rPr>
              <w:t>(66,67%)</w:t>
            </w:r>
          </w:p>
        </w:tc>
        <w:tc>
          <w:tcPr>
            <w:tcW w:w="4812" w:type="dxa"/>
            <w:vAlign w:val="center"/>
          </w:tcPr>
          <w:p w:rsidR="001F00C4" w:rsidP="001F00C4" w:rsidRDefault="001F00C4" w14:paraId="755B86FB" w14:textId="7CB543E3">
            <w:pPr>
              <w:spacing w:before="100" w:beforeAutospacing="1" w:after="100" w:afterAutospacing="1"/>
            </w:pPr>
            <w:r w:rsidRPr="00F20542">
              <w:t>Part de TVA récupérable sur les dépenses mixtes.</w:t>
            </w:r>
          </w:p>
        </w:tc>
      </w:tr>
    </w:tbl>
    <w:p w:rsidR="00232B7A" w:rsidP="001A66C2" w:rsidRDefault="00DC259D" w14:paraId="66771475" w14:textId="4E7803D9">
      <w:pPr>
        <w:spacing w:before="100" w:beforeAutospacing="1" w:after="100" w:afterAutospacing="1"/>
      </w:pPr>
      <w:r w:rsidRPr="00DC259D">
        <w:t xml:space="preserve">Ainsi, 66,67 % de la TVA grevant les dépenses mixtes </w:t>
      </w:r>
      <w:r>
        <w:t xml:space="preserve">de l’école de production Alpha </w:t>
      </w:r>
      <w:r w:rsidRPr="00DC259D">
        <w:t>pourra être récupérée.</w:t>
      </w:r>
      <w:r w:rsidR="004E3594">
        <w:t xml:space="preserve"> </w:t>
      </w:r>
      <w:r w:rsidRPr="009C6A95" w:rsidR="00DD73D6">
        <w:t xml:space="preserve">Pour illustrer </w:t>
      </w:r>
      <w:r w:rsidRPr="00DB71FF" w:rsidR="00DD73D6">
        <w:rPr>
          <w:b/>
          <w:bCs/>
        </w:rPr>
        <w:t>l'application de ce coefficient</w:t>
      </w:r>
      <w:r w:rsidRPr="009C6A95" w:rsidR="00DD73D6">
        <w:t>, le tableau suivant détaille la récupération de TVA selon le type de dépense pour Alpha :</w:t>
      </w:r>
    </w:p>
    <w:tbl>
      <w:tblPr>
        <w:tblStyle w:val="Grilledutableau"/>
        <w:tblW w:w="8039" w:type="dxa"/>
        <w:jc w:val="center"/>
        <w:tblCellMar>
          <w:top w:w="28" w:type="dxa"/>
          <w:left w:w="57" w:type="dxa"/>
          <w:right w:w="57" w:type="dxa"/>
        </w:tblCellMar>
        <w:tblLook w:val="04A0" w:firstRow="1" w:lastRow="0" w:firstColumn="1" w:lastColumn="0" w:noHBand="0" w:noVBand="1"/>
      </w:tblPr>
      <w:tblGrid>
        <w:gridCol w:w="1980"/>
        <w:gridCol w:w="4111"/>
        <w:gridCol w:w="1948"/>
      </w:tblGrid>
      <w:tr w:rsidR="002F46CF" w:rsidTr="0058628C" w14:paraId="747646AF" w14:textId="77777777">
        <w:trPr>
          <w:jc w:val="center"/>
        </w:trPr>
        <w:tc>
          <w:tcPr>
            <w:tcW w:w="8039" w:type="dxa"/>
            <w:gridSpan w:val="3"/>
            <w:shd w:val="clear" w:color="auto" w:fill="184D31"/>
            <w:vAlign w:val="center"/>
          </w:tcPr>
          <w:p w:rsidR="002F46CF" w:rsidRDefault="002F46CF" w14:paraId="312F08ED" w14:textId="22D2554D">
            <w:pPr>
              <w:spacing w:before="100" w:beforeAutospacing="1" w:after="100" w:afterAutospacing="1"/>
              <w:jc w:val="center"/>
            </w:pPr>
            <w:r w:rsidRPr="00804B51">
              <w:rPr>
                <w:b/>
                <w:bCs/>
                <w:color w:val="FFFFFF" w:themeColor="background1"/>
              </w:rPr>
              <w:t>Récupération de TVA selon le type de dépense pour l'École Alpha</w:t>
            </w:r>
          </w:p>
        </w:tc>
      </w:tr>
      <w:tr w:rsidR="002F46CF" w:rsidTr="0058628C" w14:paraId="10C6D037" w14:textId="77777777">
        <w:trPr>
          <w:jc w:val="center"/>
        </w:trPr>
        <w:tc>
          <w:tcPr>
            <w:tcW w:w="1980" w:type="dxa"/>
            <w:shd w:val="clear" w:color="auto" w:fill="184D31"/>
            <w:vAlign w:val="center"/>
          </w:tcPr>
          <w:p w:rsidRPr="00804B51" w:rsidR="002F46CF" w:rsidRDefault="002F46CF" w14:paraId="39C661DF" w14:textId="6F7D763D">
            <w:pPr>
              <w:spacing w:before="100" w:beforeAutospacing="1" w:after="100" w:afterAutospacing="1"/>
              <w:jc w:val="center"/>
              <w:rPr>
                <w:b/>
                <w:bCs/>
                <w:color w:val="FFFFFF" w:themeColor="background1"/>
              </w:rPr>
            </w:pPr>
            <w:r w:rsidRPr="00804B51">
              <w:rPr>
                <w:b/>
                <w:bCs/>
                <w:color w:val="FFFFFF" w:themeColor="background1"/>
              </w:rPr>
              <w:t>Type de Dépenses</w:t>
            </w:r>
          </w:p>
        </w:tc>
        <w:tc>
          <w:tcPr>
            <w:tcW w:w="4111" w:type="dxa"/>
            <w:shd w:val="clear" w:color="auto" w:fill="184D31"/>
            <w:vAlign w:val="center"/>
          </w:tcPr>
          <w:p w:rsidRPr="00804B51" w:rsidR="002F46CF" w:rsidRDefault="002F46CF" w14:paraId="0AA56861" w14:textId="5D993501">
            <w:pPr>
              <w:spacing w:before="100" w:beforeAutospacing="1" w:after="100" w:afterAutospacing="1"/>
              <w:jc w:val="center"/>
              <w:rPr>
                <w:b/>
                <w:bCs/>
                <w:color w:val="FFFFFF" w:themeColor="background1"/>
              </w:rPr>
            </w:pPr>
            <w:r w:rsidRPr="00804B51">
              <w:rPr>
                <w:b/>
                <w:bCs/>
                <w:color w:val="FFFFFF" w:themeColor="background1"/>
              </w:rPr>
              <w:t>Description</w:t>
            </w:r>
          </w:p>
        </w:tc>
        <w:tc>
          <w:tcPr>
            <w:tcW w:w="1948" w:type="dxa"/>
            <w:shd w:val="clear" w:color="auto" w:fill="184D31"/>
            <w:vAlign w:val="center"/>
          </w:tcPr>
          <w:p w:rsidRPr="00804B51" w:rsidR="002F46CF" w:rsidRDefault="002F46CF" w14:paraId="06A205D7" w14:textId="4D35E596">
            <w:pPr>
              <w:spacing w:before="100" w:beforeAutospacing="1" w:after="100" w:afterAutospacing="1"/>
              <w:jc w:val="center"/>
              <w:rPr>
                <w:b/>
                <w:bCs/>
                <w:color w:val="FFFFFF" w:themeColor="background1"/>
              </w:rPr>
            </w:pPr>
            <w:r w:rsidRPr="00804B51">
              <w:rPr>
                <w:b/>
                <w:bCs/>
                <w:color w:val="FFFFFF" w:themeColor="background1"/>
              </w:rPr>
              <w:t>Récupération de la TVA</w:t>
            </w:r>
          </w:p>
        </w:tc>
      </w:tr>
      <w:tr w:rsidR="0028152C" w:rsidTr="0058628C" w14:paraId="43524132" w14:textId="77777777">
        <w:trPr>
          <w:jc w:val="center"/>
        </w:trPr>
        <w:tc>
          <w:tcPr>
            <w:tcW w:w="1980" w:type="dxa"/>
            <w:vAlign w:val="center"/>
          </w:tcPr>
          <w:p w:rsidR="0028152C" w:rsidP="0028152C" w:rsidRDefault="0028152C" w14:paraId="78829890" w14:textId="45C5A59D">
            <w:pPr>
              <w:spacing w:before="100" w:beforeAutospacing="1" w:after="100" w:afterAutospacing="1"/>
              <w:jc w:val="center"/>
            </w:pPr>
            <w:r w:rsidRPr="009C6A95">
              <w:rPr>
                <w:b/>
                <w:bCs/>
              </w:rPr>
              <w:t>Dépenses communes</w:t>
            </w:r>
          </w:p>
        </w:tc>
        <w:tc>
          <w:tcPr>
            <w:tcW w:w="4111" w:type="dxa"/>
            <w:vAlign w:val="center"/>
          </w:tcPr>
          <w:p w:rsidR="0028152C" w:rsidP="0028152C" w:rsidRDefault="0028152C" w14:paraId="4523C938" w14:textId="3BE5F32C">
            <w:pPr>
              <w:spacing w:before="100" w:beforeAutospacing="1" w:after="100" w:afterAutospacing="1"/>
              <w:jc w:val="left"/>
            </w:pPr>
            <w:r w:rsidRPr="00971E39">
              <w:t>Entretien des locaux</w:t>
            </w:r>
            <w:r>
              <w:t xml:space="preserve">, </w:t>
            </w:r>
            <w:r w:rsidRPr="00971E39">
              <w:t xml:space="preserve">utilisés à la fois pour les activités pédagogiques et productives. </w:t>
            </w:r>
            <w:r>
              <w:br/>
            </w:r>
            <w:r w:rsidRPr="00971E39">
              <w:t>Montant : 50 000 € HT, TVA : 10 000 €.</w:t>
            </w:r>
          </w:p>
        </w:tc>
        <w:tc>
          <w:tcPr>
            <w:tcW w:w="1948" w:type="dxa"/>
          </w:tcPr>
          <w:p w:rsidR="0028152C" w:rsidP="0028152C" w:rsidRDefault="0028152C" w14:paraId="08EB3B65" w14:textId="6EC846AE">
            <w:pPr>
              <w:spacing w:before="100" w:beforeAutospacing="1" w:after="100" w:afterAutospacing="1"/>
              <w:jc w:val="center"/>
            </w:pPr>
            <w:r w:rsidRPr="00971E39">
              <w:t>66,67 % de la TVA</w:t>
            </w:r>
            <w:r>
              <w:t xml:space="preserve"> récupérable</w:t>
            </w:r>
            <w:r w:rsidRPr="00971E39">
              <w:t>, soit 6 667 €.</w:t>
            </w:r>
          </w:p>
        </w:tc>
      </w:tr>
      <w:tr w:rsidR="0028152C" w:rsidTr="0058628C" w14:paraId="13E67D40" w14:textId="77777777">
        <w:trPr>
          <w:jc w:val="center"/>
        </w:trPr>
        <w:tc>
          <w:tcPr>
            <w:tcW w:w="1980" w:type="dxa"/>
            <w:vAlign w:val="center"/>
          </w:tcPr>
          <w:p w:rsidR="0028152C" w:rsidP="0028152C" w:rsidRDefault="0028152C" w14:paraId="459BFB26" w14:textId="5EA808FC">
            <w:pPr>
              <w:spacing w:before="100" w:beforeAutospacing="1" w:after="100" w:afterAutospacing="1"/>
              <w:jc w:val="center"/>
            </w:pPr>
            <w:r w:rsidRPr="009C6A95">
              <w:rPr>
                <w:b/>
                <w:bCs/>
              </w:rPr>
              <w:t>Dépenses propres à l'activité de formation</w:t>
            </w:r>
          </w:p>
        </w:tc>
        <w:tc>
          <w:tcPr>
            <w:tcW w:w="4111" w:type="dxa"/>
            <w:vAlign w:val="center"/>
          </w:tcPr>
          <w:p w:rsidR="0028152C" w:rsidP="0028152C" w:rsidRDefault="0028152C" w14:paraId="0BFEAE6F" w14:textId="1210DF53">
            <w:pPr>
              <w:spacing w:before="100" w:beforeAutospacing="1" w:after="100" w:afterAutospacing="1"/>
              <w:jc w:val="left"/>
            </w:pPr>
            <w:r>
              <w:t>A</w:t>
            </w:r>
            <w:r w:rsidRPr="00971E39">
              <w:t>ménagement des salles de classe.</w:t>
            </w:r>
            <w:r>
              <w:br/>
            </w:r>
            <w:r w:rsidRPr="00971E39">
              <w:t>Montant : 10 000 € HT, TVA : 2 000 €.</w:t>
            </w:r>
          </w:p>
        </w:tc>
        <w:tc>
          <w:tcPr>
            <w:tcW w:w="1948" w:type="dxa"/>
          </w:tcPr>
          <w:p w:rsidR="0028152C" w:rsidP="0028152C" w:rsidRDefault="0028152C" w14:paraId="447692B2" w14:textId="6CA30BE1">
            <w:pPr>
              <w:spacing w:before="100" w:beforeAutospacing="1" w:after="100" w:afterAutospacing="1"/>
              <w:jc w:val="center"/>
            </w:pPr>
            <w:r w:rsidRPr="00971E39">
              <w:t>TVA non récupérable.</w:t>
            </w:r>
          </w:p>
        </w:tc>
      </w:tr>
      <w:tr w:rsidR="0028152C" w:rsidTr="0058628C" w14:paraId="64DBF92E" w14:textId="77777777">
        <w:trPr>
          <w:jc w:val="center"/>
        </w:trPr>
        <w:tc>
          <w:tcPr>
            <w:tcW w:w="1980" w:type="dxa"/>
            <w:vAlign w:val="center"/>
          </w:tcPr>
          <w:p w:rsidR="0028152C" w:rsidP="0028152C" w:rsidRDefault="0028152C" w14:paraId="0C5FB7C6" w14:textId="10C65367">
            <w:pPr>
              <w:spacing w:before="100" w:beforeAutospacing="1" w:after="100" w:afterAutospacing="1"/>
              <w:jc w:val="center"/>
            </w:pPr>
            <w:r w:rsidRPr="009C6A95">
              <w:rPr>
                <w:b/>
                <w:bCs/>
              </w:rPr>
              <w:t>Dépenses propres à l'activité productive</w:t>
            </w:r>
          </w:p>
        </w:tc>
        <w:tc>
          <w:tcPr>
            <w:tcW w:w="4111" w:type="dxa"/>
            <w:vAlign w:val="center"/>
          </w:tcPr>
          <w:p w:rsidR="0028152C" w:rsidP="0028152C" w:rsidRDefault="0028152C" w14:paraId="4F19F142" w14:textId="65209AE7">
            <w:pPr>
              <w:spacing w:before="100" w:beforeAutospacing="1" w:after="100" w:afterAutospacing="1"/>
              <w:jc w:val="left"/>
            </w:pPr>
            <w:r w:rsidRPr="00971E39">
              <w:t xml:space="preserve">Achats de matières premières ou d'équipements spécifiques pour la production. </w:t>
            </w:r>
            <w:r>
              <w:br/>
            </w:r>
            <w:r w:rsidRPr="00971E39">
              <w:t>Montant : 20 000 € HT, TVA : 4 000 €.</w:t>
            </w:r>
          </w:p>
        </w:tc>
        <w:tc>
          <w:tcPr>
            <w:tcW w:w="1948" w:type="dxa"/>
            <w:vAlign w:val="center"/>
          </w:tcPr>
          <w:p w:rsidR="0028152C" w:rsidP="0028152C" w:rsidRDefault="0028152C" w14:paraId="31495203" w14:textId="7516023D">
            <w:pPr>
              <w:spacing w:before="100" w:beforeAutospacing="1" w:after="100" w:afterAutospacing="1"/>
              <w:jc w:val="center"/>
            </w:pPr>
            <w:r w:rsidRPr="00971E39">
              <w:t>TVA récupérable à 100 %</w:t>
            </w:r>
            <w:r>
              <w:t>.</w:t>
            </w:r>
          </w:p>
        </w:tc>
      </w:tr>
    </w:tbl>
    <w:p w:rsidR="00990C7B" w:rsidP="00BD7F37" w:rsidRDefault="005C617A" w14:paraId="7071554F" w14:textId="5C0B647B">
      <w:pPr>
        <w:spacing w:before="100" w:beforeAutospacing="1" w:after="100" w:afterAutospacing="1"/>
      </w:pPr>
      <w:r w:rsidRPr="009C6A95">
        <w:t xml:space="preserve">Sur </w:t>
      </w:r>
      <w:r w:rsidR="00AF1607">
        <w:t>16</w:t>
      </w:r>
      <w:r w:rsidRPr="009C6A95">
        <w:t xml:space="preserve"> 000 € de TVA payée sur l'ensemble des dépenses, l'école Alpha pourra ainsi récupérer </w:t>
      </w:r>
      <w:r w:rsidR="006D6406">
        <w:t>10 667</w:t>
      </w:r>
      <w:r w:rsidRPr="009C6A95">
        <w:t xml:space="preserve"> € de TVA. </w:t>
      </w:r>
    </w:p>
    <w:p w:rsidRPr="002456FB" w:rsidR="00E202E5" w:rsidP="002456FB" w:rsidRDefault="008815BC" w14:paraId="092AF64C" w14:textId="1F4B6748">
      <w:pPr>
        <w:spacing w:before="100" w:beforeAutospacing="1" w:after="100" w:afterAutospacing="1"/>
      </w:pPr>
      <w:r>
        <w:rPr>
          <w:noProof/>
        </w:rPr>
        <w:drawing>
          <wp:anchor distT="0" distB="0" distL="114300" distR="114300" simplePos="0" relativeHeight="251658282" behindDoc="1" locked="0" layoutInCell="1" allowOverlap="1" wp14:anchorId="1064BABE" wp14:editId="08ADC35B">
            <wp:simplePos x="0" y="0"/>
            <wp:positionH relativeFrom="leftMargin">
              <wp:align>right</wp:align>
            </wp:positionH>
            <wp:positionV relativeFrom="paragraph">
              <wp:posOffset>6189</wp:posOffset>
            </wp:positionV>
            <wp:extent cx="510639" cy="510639"/>
            <wp:effectExtent l="0" t="0" r="3810" b="3810"/>
            <wp:wrapNone/>
            <wp:docPr id="111422127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1271" name="Imag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2456FB" w:rsidR="002456FB">
        <w:t xml:space="preserve">L’utilisation de la trame de calcul présentée en </w:t>
      </w:r>
      <w:bookmarkStart w:name="RetourAnnexe6Page34" w:id="73"/>
      <w:r w:rsidR="00C9790F">
        <w:rPr>
          <w:b/>
          <w:bCs/>
        </w:rPr>
        <w:fldChar w:fldCharType="begin"/>
      </w:r>
      <w:r w:rsidR="00C9790F">
        <w:rPr>
          <w:b/>
          <w:bCs/>
        </w:rPr>
        <w:instrText>HYPERLINK  \l "Annexe6"</w:instrText>
      </w:r>
      <w:r w:rsidR="00C9790F">
        <w:rPr>
          <w:b/>
          <w:bCs/>
        </w:rPr>
      </w:r>
      <w:r w:rsidR="00C9790F">
        <w:rPr>
          <w:b/>
          <w:bCs/>
        </w:rPr>
        <w:fldChar w:fldCharType="separate"/>
      </w:r>
      <w:r w:rsidRPr="00C9790F" w:rsidR="002456FB">
        <w:rPr>
          <w:rStyle w:val="Lienhypertexte"/>
          <w:b/>
          <w:bCs/>
        </w:rPr>
        <w:t>Annexe 6</w:t>
      </w:r>
      <w:r w:rsidR="00C9790F">
        <w:rPr>
          <w:b/>
          <w:bCs/>
        </w:rPr>
        <w:fldChar w:fldCharType="end"/>
      </w:r>
      <w:r w:rsidRPr="002456FB" w:rsidR="002456FB">
        <w:t xml:space="preserve"> </w:t>
      </w:r>
      <w:bookmarkEnd w:id="73"/>
      <w:r w:rsidRPr="002456FB" w:rsidR="002456FB">
        <w:t xml:space="preserve">permet de fiabiliser la </w:t>
      </w:r>
      <w:r w:rsidRPr="002456FB" w:rsidR="002456FB">
        <w:rPr>
          <w:b/>
          <w:bCs/>
        </w:rPr>
        <w:t>ventilation des recettes</w:t>
      </w:r>
      <w:r w:rsidRPr="002456FB" w:rsidR="002456FB">
        <w:t xml:space="preserve"> en affectant, dès la saisie comptable, chaque compte à l’un des trois secteurs retenus pour le calcul du </w:t>
      </w:r>
      <w:r w:rsidRPr="002456FB" w:rsidR="002456FB">
        <w:rPr>
          <w:b/>
          <w:bCs/>
        </w:rPr>
        <w:t>coefficient de taxation</w:t>
      </w:r>
      <w:r w:rsidRPr="002456FB" w:rsidR="002456FB">
        <w:t xml:space="preserve"> :</w:t>
      </w:r>
    </w:p>
    <w:p w:rsidRPr="002456FB" w:rsidR="002456FB" w:rsidP="00C549D0" w:rsidRDefault="002456FB" w14:paraId="102C8526" w14:textId="77777777">
      <w:pPr>
        <w:numPr>
          <w:ilvl w:val="0"/>
          <w:numId w:val="41"/>
        </w:numPr>
        <w:spacing w:before="100" w:beforeAutospacing="1" w:after="100" w:afterAutospacing="1"/>
      </w:pPr>
      <w:proofErr w:type="gramStart"/>
      <w:r w:rsidRPr="002456FB">
        <w:t>opérations</w:t>
      </w:r>
      <w:proofErr w:type="gramEnd"/>
      <w:r w:rsidRPr="002456FB">
        <w:t xml:space="preserve"> dans le champ de la TVA ouvrant droit à déduction,</w:t>
      </w:r>
    </w:p>
    <w:p w:rsidRPr="002456FB" w:rsidR="002456FB" w:rsidP="00C549D0" w:rsidRDefault="002456FB" w14:paraId="16FCAF64" w14:textId="77777777">
      <w:pPr>
        <w:numPr>
          <w:ilvl w:val="0"/>
          <w:numId w:val="41"/>
        </w:numPr>
        <w:spacing w:before="100" w:beforeAutospacing="1" w:after="100" w:afterAutospacing="1"/>
      </w:pPr>
      <w:proofErr w:type="gramStart"/>
      <w:r w:rsidRPr="002456FB">
        <w:t>opérations</w:t>
      </w:r>
      <w:proofErr w:type="gramEnd"/>
      <w:r w:rsidRPr="002456FB">
        <w:t xml:space="preserve"> dans le champ de la TVA sans droit à déduction,</w:t>
      </w:r>
    </w:p>
    <w:p w:rsidRPr="002456FB" w:rsidR="002456FB" w:rsidP="00C549D0" w:rsidRDefault="002456FB" w14:paraId="76E145B9" w14:textId="77777777">
      <w:pPr>
        <w:numPr>
          <w:ilvl w:val="0"/>
          <w:numId w:val="41"/>
        </w:numPr>
        <w:spacing w:before="100" w:beforeAutospacing="1" w:after="100" w:afterAutospacing="1"/>
      </w:pPr>
      <w:proofErr w:type="gramStart"/>
      <w:r w:rsidRPr="002456FB">
        <w:t>opérations</w:t>
      </w:r>
      <w:proofErr w:type="gramEnd"/>
      <w:r w:rsidRPr="002456FB">
        <w:t xml:space="preserve"> hors champ ou exclues légalement.</w:t>
      </w:r>
    </w:p>
    <w:p w:rsidRPr="002456FB" w:rsidR="002456FB" w:rsidP="36B50FDB" w:rsidRDefault="002456FB" w14:paraId="3B3CC577" w14:textId="5D18528D">
      <w:pPr>
        <w:spacing w:before="100" w:beforeAutospacing="1" w:after="100" w:afterAutospacing="1"/>
      </w:pPr>
      <w:r w:rsidRPr="36B50FDB">
        <w:t xml:space="preserve">Cette méthode rend le processus </w:t>
      </w:r>
      <w:r w:rsidRPr="36B50FDB">
        <w:rPr>
          <w:b/>
          <w:bCs/>
        </w:rPr>
        <w:t>transparent</w:t>
      </w:r>
      <w:r w:rsidRPr="36B50FDB">
        <w:t xml:space="preserve"> et </w:t>
      </w:r>
      <w:r w:rsidRPr="36B50FDB">
        <w:rPr>
          <w:b/>
          <w:bCs/>
        </w:rPr>
        <w:t>traçable</w:t>
      </w:r>
      <w:r w:rsidRPr="36B50FDB">
        <w:t xml:space="preserve">, </w:t>
      </w:r>
      <w:r w:rsidR="00AB1455">
        <w:t>facilitant</w:t>
      </w:r>
      <w:r w:rsidRPr="36B50FDB">
        <w:t xml:space="preserve"> la justification en cas de contrôle et garanti</w:t>
      </w:r>
      <w:r w:rsidR="00AB1455">
        <w:t>ssant</w:t>
      </w:r>
      <w:r w:rsidRPr="36B50FDB">
        <w:t xml:space="preserve"> la </w:t>
      </w:r>
      <w:r w:rsidR="00145F05">
        <w:rPr>
          <w:b/>
          <w:bCs/>
        </w:rPr>
        <w:t>permanence des méthodes d</w:t>
      </w:r>
      <w:r w:rsidRPr="36B50FDB">
        <w:rPr>
          <w:b/>
          <w:bCs/>
        </w:rPr>
        <w:t>es coefficients</w:t>
      </w:r>
      <w:r w:rsidR="00AB1455">
        <w:t>.</w:t>
      </w:r>
    </w:p>
    <w:p w:rsidRPr="002456FB" w:rsidR="002456FB" w:rsidP="002456FB" w:rsidRDefault="00B63786" w14:paraId="5D319167" w14:textId="08EFBED5">
      <w:pPr>
        <w:spacing w:before="100" w:beforeAutospacing="1" w:after="100" w:afterAutospacing="1"/>
      </w:pPr>
      <w:r w:rsidRPr="00B63786">
        <w:t xml:space="preserve">Les coefficients, </w:t>
      </w:r>
      <w:r w:rsidRPr="00B63786">
        <w:rPr>
          <w:b/>
          <w:bCs/>
        </w:rPr>
        <w:t>provisoires</w:t>
      </w:r>
      <w:r w:rsidRPr="00B63786">
        <w:t xml:space="preserve"> en cours d’année, sont régularisés au </w:t>
      </w:r>
      <w:r w:rsidRPr="00B63786">
        <w:rPr>
          <w:b/>
          <w:bCs/>
        </w:rPr>
        <w:t>25 avril</w:t>
      </w:r>
      <w:r w:rsidRPr="00B63786">
        <w:t xml:space="preserve"> suivant</w:t>
      </w:r>
      <w:r>
        <w:rPr>
          <w:rStyle w:val="Appelnotedebasdep"/>
        </w:rPr>
        <w:footnoteReference w:id="23"/>
      </w:r>
      <w:r w:rsidRPr="00B63786">
        <w:t xml:space="preserve">. Lors de la première année d’activité, </w:t>
      </w:r>
      <w:r w:rsidRPr="002456FB" w:rsidR="00F117DD">
        <w:t xml:space="preserve">par décision interne et </w:t>
      </w:r>
      <w:r w:rsidRPr="002456FB" w:rsidR="00F117DD">
        <w:rPr>
          <w:b/>
          <w:bCs/>
        </w:rPr>
        <w:t>par mesure de prudence</w:t>
      </w:r>
      <w:r w:rsidR="00F117DD">
        <w:rPr>
          <w:b/>
          <w:bCs/>
        </w:rPr>
        <w:t>,</w:t>
      </w:r>
      <w:r w:rsidRPr="00B63786" w:rsidR="00F117DD">
        <w:t xml:space="preserve"> </w:t>
      </w:r>
      <w:r w:rsidRPr="00B63786">
        <w:t xml:space="preserve">aucune déduction de TVA sur les dépenses mixtes n’est pratiquée avant la </w:t>
      </w:r>
      <w:r w:rsidRPr="00B63786">
        <w:rPr>
          <w:b/>
          <w:bCs/>
        </w:rPr>
        <w:t>clôture</w:t>
      </w:r>
      <w:r w:rsidRPr="00B63786">
        <w:t>.</w:t>
      </w:r>
    </w:p>
    <w:p w:rsidRPr="009C6A95" w:rsidR="005D559D" w:rsidP="00F83249" w:rsidRDefault="005D559D" w14:paraId="4755F15F" w14:textId="77777777">
      <w:pPr>
        <w:pStyle w:val="Titre4"/>
      </w:pPr>
      <w:bookmarkStart w:name="_Toc205969946" w:id="74"/>
      <w:r w:rsidRPr="009C6A95">
        <w:t>Paragraphe 2 : Détermination du résultat et prise en compte des spécificités</w:t>
      </w:r>
      <w:bookmarkEnd w:id="74"/>
    </w:p>
    <w:p w:rsidRPr="009C6A95" w:rsidR="00BA34B9" w:rsidP="00BD7F37" w:rsidRDefault="00BA34B9" w14:paraId="78805075" w14:textId="73A0FB99">
      <w:pPr>
        <w:spacing w:before="100" w:beforeAutospacing="1" w:after="100" w:afterAutospacing="1"/>
      </w:pPr>
      <w:r w:rsidRPr="009C6A95">
        <w:t xml:space="preserve">La détermination du résultat fiscal des </w:t>
      </w:r>
      <w:proofErr w:type="spellStart"/>
      <w:r w:rsidR="001F6FE2">
        <w:t>EdP</w:t>
      </w:r>
      <w:proofErr w:type="spellEnd"/>
      <w:r w:rsidRPr="009C6A95">
        <w:t xml:space="preserve"> nécessit</w:t>
      </w:r>
      <w:r w:rsidR="00086B8E">
        <w:t>e</w:t>
      </w:r>
      <w:r w:rsidRPr="009C6A95">
        <w:t xml:space="preserve"> une distinction rigoureuse des flux et une imputation justifiée des charges mixtes.</w:t>
      </w:r>
    </w:p>
    <w:p w:rsidRPr="009C6A95" w:rsidR="002451BE" w:rsidP="003E500E" w:rsidRDefault="001E1901" w14:paraId="3EDB8712" w14:textId="0A610B10">
      <w:pPr>
        <w:pStyle w:val="Titre5"/>
      </w:pPr>
      <w:bookmarkStart w:name="_Toc205969947" w:id="75"/>
      <w:r w:rsidRPr="5A622B88">
        <w:t>Cadre fiscal des activités lucratives et non lucratives</w:t>
      </w:r>
      <w:bookmarkEnd w:id="75"/>
    </w:p>
    <w:p w:rsidRPr="009C6A95" w:rsidR="007D22F2" w:rsidP="36B50FDB" w:rsidRDefault="007D22F2" w14:paraId="5CA21A72" w14:textId="51DA6D9B">
      <w:pPr>
        <w:spacing w:before="100" w:beforeAutospacing="1" w:after="100" w:afterAutospacing="1"/>
      </w:pPr>
      <w:r w:rsidRPr="36B50FDB">
        <w:t xml:space="preserve">Conformément au principe général, les </w:t>
      </w:r>
      <w:r w:rsidRPr="36B50FDB">
        <w:rPr>
          <w:b/>
          <w:bCs/>
        </w:rPr>
        <w:t>activités non lucratives</w:t>
      </w:r>
      <w:r w:rsidRPr="36B50FDB">
        <w:t xml:space="preserve"> d'une association ne sont pas soumises à </w:t>
      </w:r>
      <w:r w:rsidR="004C7BCB">
        <w:t>l’</w:t>
      </w:r>
      <w:r w:rsidRPr="36B50FDB">
        <w:rPr>
          <w:b/>
          <w:bCs/>
        </w:rPr>
        <w:t>IS</w:t>
      </w:r>
      <w:r w:rsidRPr="36B50FDB">
        <w:t xml:space="preserve">. Ainsi, pour les </w:t>
      </w:r>
      <w:proofErr w:type="spellStart"/>
      <w:r w:rsidRPr="36B50FDB" w:rsidR="0EB5A6A7">
        <w:t>EdP</w:t>
      </w:r>
      <w:proofErr w:type="spellEnd"/>
      <w:r w:rsidRPr="36B50FDB">
        <w:t xml:space="preserve">, les flux financiers liés à la </w:t>
      </w:r>
      <w:r w:rsidRPr="36B50FDB">
        <w:rPr>
          <w:b/>
          <w:bCs/>
        </w:rPr>
        <w:t>mission pédagogique (comptes NT)</w:t>
      </w:r>
      <w:r w:rsidRPr="36B50FDB">
        <w:t xml:space="preserve"> et les recettes correspondantes sont exclus du calcul du </w:t>
      </w:r>
      <w:r w:rsidRPr="36B50FDB">
        <w:rPr>
          <w:b/>
          <w:bCs/>
        </w:rPr>
        <w:t>résultat fiscal imposable</w:t>
      </w:r>
      <w:r w:rsidRPr="36B50FDB">
        <w:t>.</w:t>
      </w:r>
    </w:p>
    <w:p w:rsidRPr="009C6A95" w:rsidR="00B932AA" w:rsidP="36B50FDB" w:rsidRDefault="007D22F2" w14:paraId="6C2E9B3C" w14:textId="694A133E">
      <w:pPr>
        <w:spacing w:before="100" w:beforeAutospacing="1" w:after="100" w:afterAutospacing="1"/>
      </w:pPr>
      <w:r w:rsidRPr="009C6A95">
        <w:t>En revanche, l'</w:t>
      </w:r>
      <w:r w:rsidRPr="009C6A95">
        <w:rPr>
          <w:b/>
          <w:bCs/>
        </w:rPr>
        <w:t xml:space="preserve">activité de production pour des clients </w:t>
      </w:r>
      <w:r w:rsidRPr="0091755C">
        <w:rPr>
          <w:b/>
          <w:bCs/>
        </w:rPr>
        <w:t>externes</w:t>
      </w:r>
      <w:r w:rsidRPr="0091755C" w:rsidR="0091755C">
        <w:rPr>
          <w:b/>
          <w:bCs/>
        </w:rPr>
        <w:t xml:space="preserve"> (</w:t>
      </w:r>
      <w:r w:rsidRPr="0091755C">
        <w:rPr>
          <w:b/>
          <w:bCs/>
        </w:rPr>
        <w:t>comptes</w:t>
      </w:r>
      <w:r w:rsidRPr="009C6A95">
        <w:rPr>
          <w:b/>
          <w:bCs/>
        </w:rPr>
        <w:t xml:space="preserve"> T)</w:t>
      </w:r>
      <w:r w:rsidRPr="009C6A95">
        <w:t xml:space="preserve"> est par nature une </w:t>
      </w:r>
      <w:r w:rsidRPr="009C6A95">
        <w:rPr>
          <w:b/>
          <w:bCs/>
        </w:rPr>
        <w:t>activité lucrative</w:t>
      </w:r>
      <w:r w:rsidRPr="009C6A95">
        <w:t xml:space="preserve">. Les bénéfices issus de cette activité sont donc </w:t>
      </w:r>
      <w:r w:rsidRPr="009C6A95">
        <w:t>assujettis à l'IS</w:t>
      </w:r>
      <w:r w:rsidR="0020598F">
        <w:t xml:space="preserve">. </w:t>
      </w:r>
      <w:r w:rsidRPr="009C6A95">
        <w:t xml:space="preserve">Il est impératif de maintenir une </w:t>
      </w:r>
      <w:r w:rsidRPr="009C6A95">
        <w:rPr>
          <w:b/>
          <w:bCs/>
        </w:rPr>
        <w:t>séparation comptable distincte</w:t>
      </w:r>
      <w:r w:rsidRPr="009C6A95">
        <w:t xml:space="preserve"> pour ces flux afin de sécuriser le caractère non lucratif des activités pédagogiques et éviter tout risque de remise en cause par l'administration fiscale, notamment si le chiffre d'affaires du secteur lucratif dépasse certains seuils de tolérance</w:t>
      </w:r>
      <w:r w:rsidRPr="009C6A95">
        <w:rPr>
          <w:rStyle w:val="Appelnotedebasdep"/>
        </w:rPr>
        <w:footnoteReference w:id="24"/>
      </w:r>
      <w:r w:rsidRPr="009C6A95">
        <w:t xml:space="preserve">. </w:t>
      </w:r>
    </w:p>
    <w:p w:rsidRPr="009C6A95" w:rsidR="00EB177F" w:rsidP="5A622B88" w:rsidRDefault="00AA6CCF" w14:paraId="240469C8" w14:textId="6B838605">
      <w:pPr>
        <w:spacing w:before="100" w:beforeAutospacing="1" w:after="100" w:afterAutospacing="1"/>
      </w:pPr>
      <w:r w:rsidRPr="5A622B88">
        <w:rPr>
          <w:color w:val="88AABB"/>
          <w:u w:val="single"/>
        </w:rPr>
        <w:t>Stratégies d'affectation des charges communes et impacts</w:t>
      </w:r>
    </w:p>
    <w:p w:rsidRPr="009C6A95" w:rsidR="00726888" w:rsidP="36B50FDB" w:rsidRDefault="00726888" w14:paraId="6D633666" w14:textId="697837A6">
      <w:pPr>
        <w:spacing w:before="100" w:beforeAutospacing="1" w:after="100" w:afterAutospacing="1"/>
      </w:pPr>
      <w:r w:rsidRPr="36B50FDB">
        <w:t xml:space="preserve">La juste imputation des </w:t>
      </w:r>
      <w:r w:rsidRPr="36B50FDB">
        <w:rPr>
          <w:b/>
          <w:bCs/>
        </w:rPr>
        <w:t>charges mixtes (comptes M)</w:t>
      </w:r>
      <w:r w:rsidRPr="36B50FDB">
        <w:t xml:space="preserve">, qui profitent aux deux secteurs d'activité (pédagogique et production), est un élément central et souvent délicat dans la détermination du résultat fiscal. Une allocation non justifiée de ces charges peut conduire à une altération du résultat imposable du secteur lucratif. Il est par conséquent essentiel de s'appuyer sur des </w:t>
      </w:r>
      <w:r w:rsidRPr="36B50FDB">
        <w:rPr>
          <w:b/>
          <w:bCs/>
        </w:rPr>
        <w:t>clés de répartition objectives, pertinentes et vérifiables</w:t>
      </w:r>
      <w:r w:rsidRPr="36B50FDB">
        <w:t xml:space="preserve">. Ces clés doivent être choisies avec discernement, en adéquation avec la nature de la dépense et l'utilisation réelle des ressources. Pour les </w:t>
      </w:r>
      <w:proofErr w:type="spellStart"/>
      <w:r w:rsidR="001F6FE2">
        <w:t>EdP</w:t>
      </w:r>
      <w:proofErr w:type="spellEnd"/>
      <w:r w:rsidRPr="36B50FDB">
        <w:t xml:space="preserve">, le </w:t>
      </w:r>
      <w:r w:rsidRPr="36B50FDB">
        <w:rPr>
          <w:b/>
          <w:bCs/>
        </w:rPr>
        <w:t>ratio de temps alloué par les apprenants</w:t>
      </w:r>
      <w:r w:rsidRPr="36B50FDB">
        <w:t xml:space="preserve"> est fréquemment la clé de répartition privilégiée pour de nombreuses charges mixtes</w:t>
      </w:r>
      <w:r w:rsidR="008A683D">
        <w:t xml:space="preserve">, d’autres </w:t>
      </w:r>
      <w:r w:rsidRPr="36B50FDB">
        <w:t xml:space="preserve">critères peuvent également être pertinents </w:t>
      </w:r>
      <w:r w:rsidR="00810172">
        <w:t>comme la surface occupée, le temps passé ou le volume d’activité.</w:t>
      </w:r>
    </w:p>
    <w:p w:rsidR="005D559D" w:rsidP="009501CD" w:rsidRDefault="00F81A3F" w14:paraId="1976BB5F" w14:textId="0778E823">
      <w:pPr>
        <w:spacing w:before="100" w:beforeAutospacing="1" w:after="100" w:afterAutospacing="1"/>
      </w:pPr>
      <w:r>
        <w:rPr>
          <w:noProof/>
        </w:rPr>
        <w:drawing>
          <wp:anchor distT="0" distB="0" distL="114300" distR="114300" simplePos="0" relativeHeight="251658260" behindDoc="1" locked="0" layoutInCell="1" allowOverlap="1" wp14:anchorId="68305A3F" wp14:editId="055997C2">
            <wp:simplePos x="0" y="0"/>
            <wp:positionH relativeFrom="leftMargin">
              <wp:align>right</wp:align>
            </wp:positionH>
            <wp:positionV relativeFrom="paragraph">
              <wp:posOffset>1143626</wp:posOffset>
            </wp:positionV>
            <wp:extent cx="510639" cy="510639"/>
            <wp:effectExtent l="0" t="0" r="3810" b="3810"/>
            <wp:wrapNone/>
            <wp:docPr id="1531011129"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1129" name="Image 7" descr="Une image contenant motif, carré, pixel&#10;&#10;Le contenu généré par l’IA peut êtr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726888">
        <w:t xml:space="preserve">Quelle que soit la clé de répartition choisie, son application doit être </w:t>
      </w:r>
      <w:r w:rsidRPr="009C6A95" w:rsidR="00726888">
        <w:rPr>
          <w:b/>
          <w:bCs/>
        </w:rPr>
        <w:t>constante</w:t>
      </w:r>
      <w:r w:rsidRPr="009C6A95" w:rsidR="00726888">
        <w:t xml:space="preserve"> d'un exercice à l'autre et faire l'objet d'une </w:t>
      </w:r>
      <w:r w:rsidRPr="009C6A95" w:rsidR="00726888">
        <w:rPr>
          <w:b/>
          <w:bCs/>
        </w:rPr>
        <w:t>documentation rigoureuse</w:t>
      </w:r>
      <w:r w:rsidRPr="009C6A95" w:rsidR="00726888">
        <w:t xml:space="preserve">. Cette documentation, incluant les justifications des méthodes d'allocation, est indispensable pour la traçabilité et l'opposabilité à l'administration fiscale en cas de contrôle. </w:t>
      </w:r>
      <w:r w:rsidRPr="009C6A95" w:rsidR="00726888">
        <w:rPr>
          <w:b/>
          <w:bCs/>
        </w:rPr>
        <w:t>L'</w:t>
      </w:r>
      <w:bookmarkStart w:name="RetourAnnexe7Page35" w:id="76"/>
      <w:r w:rsidR="00C9790F">
        <w:rPr>
          <w:b/>
          <w:bCs/>
        </w:rPr>
        <w:fldChar w:fldCharType="begin"/>
      </w:r>
      <w:r w:rsidR="00C9790F">
        <w:rPr>
          <w:b/>
          <w:bCs/>
        </w:rPr>
        <w:instrText>HYPERLINK  \l "Annexe6"</w:instrText>
      </w:r>
      <w:r w:rsidR="00C9790F">
        <w:rPr>
          <w:b/>
          <w:bCs/>
        </w:rPr>
      </w:r>
      <w:r w:rsidR="00C9790F">
        <w:rPr>
          <w:b/>
          <w:bCs/>
        </w:rPr>
        <w:fldChar w:fldCharType="separate"/>
      </w:r>
      <w:r w:rsidRPr="00C9790F" w:rsidR="00726888">
        <w:rPr>
          <w:rStyle w:val="Lienhypertexte"/>
          <w:b/>
          <w:bCs/>
        </w:rPr>
        <w:t>Annexe 7</w:t>
      </w:r>
      <w:bookmarkEnd w:id="76"/>
      <w:r w:rsidR="00C9790F">
        <w:rPr>
          <w:b/>
          <w:bCs/>
        </w:rPr>
        <w:fldChar w:fldCharType="end"/>
      </w:r>
      <w:r w:rsidRPr="009C6A95" w:rsidR="00726888">
        <w:t xml:space="preserve"> propose une </w:t>
      </w:r>
      <w:r w:rsidRPr="009C6A95" w:rsidR="00726888">
        <w:rPr>
          <w:b/>
          <w:bCs/>
        </w:rPr>
        <w:t>trame de calcul du résultat fiscal</w:t>
      </w:r>
      <w:r w:rsidRPr="009C6A95" w:rsidR="00726888">
        <w:t xml:space="preserve"> intégrant la répartition de ces charges mixtes, offrant un cadre structuré et facilitant cette opération. Une répartition incorrecte ou insuffisamment justifiée peut entraîner un </w:t>
      </w:r>
      <w:r w:rsidRPr="009C6A95" w:rsidR="00726888">
        <w:rPr>
          <w:b/>
          <w:bCs/>
        </w:rPr>
        <w:t>redressement fiscal</w:t>
      </w:r>
      <w:r w:rsidRPr="009C6A95" w:rsidR="00726888">
        <w:t>, affectant directement la charge d'impôt de l'école.</w:t>
      </w:r>
    </w:p>
    <w:p w:rsidR="008163CE" w:rsidP="00F83249" w:rsidRDefault="008163CE" w14:paraId="0E70D73C" w14:textId="77777777">
      <w:pPr>
        <w:pStyle w:val="Titre4"/>
      </w:pPr>
      <w:bookmarkStart w:name="_Toc205969948" w:id="77"/>
      <w:r w:rsidRPr="008163CE">
        <w:t>Paragraphe 3 : Autres taxes et contributions spécifiques</w:t>
      </w:r>
      <w:bookmarkEnd w:id="77"/>
    </w:p>
    <w:p w:rsidRPr="00301727" w:rsidR="00301727" w:rsidP="00301727" w:rsidRDefault="00301727" w14:paraId="5D4410C2" w14:textId="16775984">
      <w:r w:rsidRPr="00301727">
        <w:t xml:space="preserve">En complément de la TVA et de l’Impôt sur les Sociétés, les </w:t>
      </w:r>
      <w:proofErr w:type="spellStart"/>
      <w:r w:rsidR="001F6FE2">
        <w:t>EdP</w:t>
      </w:r>
      <w:proofErr w:type="spellEnd"/>
      <w:r w:rsidRPr="00301727">
        <w:t xml:space="preserve"> sont concernées par d’autres </w:t>
      </w:r>
      <w:r w:rsidRPr="008A26E5">
        <w:rPr>
          <w:b/>
          <w:bCs/>
        </w:rPr>
        <w:t>contributions obligatoires</w:t>
      </w:r>
      <w:r w:rsidRPr="00301727">
        <w:t>, dont le traitement fiscal doit être adapté à leur fonctionnement hybride.</w:t>
      </w:r>
    </w:p>
    <w:p w:rsidRPr="00301727" w:rsidR="00301727" w:rsidP="008A26E5" w:rsidRDefault="00373E04" w14:paraId="1743B9FF" w14:textId="496368BE">
      <w:pPr>
        <w:pStyle w:val="Titre5"/>
        <w:spacing w:before="100" w:beforeAutospacing="1" w:after="100" w:afterAutospacing="1"/>
      </w:pPr>
      <w:bookmarkStart w:name="_Toc205969949" w:id="78"/>
      <w:r>
        <w:t>La t</w:t>
      </w:r>
      <w:r w:rsidRPr="00301727" w:rsidR="00301727">
        <w:t>axe d’apprentissage</w:t>
      </w:r>
      <w:bookmarkEnd w:id="78"/>
    </w:p>
    <w:p w:rsidR="00301727" w:rsidP="008A26E5" w:rsidRDefault="00301727" w14:paraId="1C43251C" w14:textId="19A6245C">
      <w:pPr>
        <w:spacing w:before="100" w:beforeAutospacing="1" w:after="100" w:afterAutospacing="1"/>
      </w:pPr>
      <w:r w:rsidRPr="00301727">
        <w:t xml:space="preserve">À ce jour, </w:t>
      </w:r>
      <w:r w:rsidRPr="00301727">
        <w:rPr>
          <w:b/>
          <w:bCs/>
        </w:rPr>
        <w:t>aucun texte officiel</w:t>
      </w:r>
      <w:r w:rsidRPr="00301727">
        <w:t xml:space="preserve"> ne précise clairement le régime de la taxe d’apprentissage pour les </w:t>
      </w:r>
      <w:proofErr w:type="spellStart"/>
      <w:r w:rsidR="00985760">
        <w:t>EdP</w:t>
      </w:r>
      <w:proofErr w:type="spellEnd"/>
      <w:r w:rsidRPr="00301727">
        <w:t xml:space="preserve">, bien que des échanges aient été menés avec les organismes compétents. Dans ce contexte, le </w:t>
      </w:r>
      <w:r w:rsidRPr="00301727">
        <w:rPr>
          <w:b/>
          <w:bCs/>
        </w:rPr>
        <w:t>traitement retenu</w:t>
      </w:r>
      <w:r w:rsidRPr="00301727">
        <w:t xml:space="preserve"> repose sur la nature des fonctions exercées :</w:t>
      </w:r>
    </w:p>
    <w:p w:rsidRPr="00985760" w:rsidR="00985760" w:rsidP="00C549D0" w:rsidRDefault="00985760" w14:paraId="06FA5DBF" w14:textId="223F51C9">
      <w:pPr>
        <w:numPr>
          <w:ilvl w:val="0"/>
          <w:numId w:val="42"/>
        </w:numPr>
      </w:pPr>
      <w:r w:rsidRPr="00985760">
        <w:t xml:space="preserve">Le </w:t>
      </w:r>
      <w:r w:rsidRPr="00985760">
        <w:rPr>
          <w:b/>
          <w:bCs/>
        </w:rPr>
        <w:t>personnel éducatif</w:t>
      </w:r>
      <w:r w:rsidRPr="00985760">
        <w:t>, dédié à l’enseignement</w:t>
      </w:r>
      <w:r w:rsidRPr="00985760">
        <w:rPr>
          <w:vertAlign w:val="superscript"/>
        </w:rPr>
        <w:footnoteReference w:id="25"/>
      </w:r>
      <w:r w:rsidRPr="00985760">
        <w:t xml:space="preserve">, est </w:t>
      </w:r>
      <w:r w:rsidRPr="00985760">
        <w:rPr>
          <w:b/>
          <w:bCs/>
        </w:rPr>
        <w:t>exonéré</w:t>
      </w:r>
      <w:r w:rsidRPr="00985760">
        <w:t xml:space="preserve"> de la </w:t>
      </w:r>
      <w:r w:rsidR="00A06101">
        <w:t>TA</w:t>
      </w:r>
    </w:p>
    <w:p w:rsidRPr="00301727" w:rsidR="00301727" w:rsidP="00C549D0" w:rsidRDefault="00E47237" w14:paraId="52247AE5" w14:textId="1F7CA03A">
      <w:pPr>
        <w:numPr>
          <w:ilvl w:val="0"/>
          <w:numId w:val="44"/>
        </w:numPr>
      </w:pPr>
      <w:r w:rsidRPr="00E47237">
        <w:t xml:space="preserve">Les </w:t>
      </w:r>
      <w:r w:rsidRPr="00ED22C7" w:rsidR="00ED22C7">
        <w:rPr>
          <w:b/>
          <w:bCs/>
        </w:rPr>
        <w:t>m</w:t>
      </w:r>
      <w:r w:rsidRPr="00ED22C7" w:rsidR="00301727">
        <w:rPr>
          <w:b/>
          <w:bCs/>
        </w:rPr>
        <w:t>aîtres</w:t>
      </w:r>
      <w:r w:rsidRPr="00301727" w:rsidR="00301727">
        <w:rPr>
          <w:b/>
          <w:bCs/>
        </w:rPr>
        <w:t xml:space="preserve"> professionnels</w:t>
      </w:r>
      <w:r w:rsidRPr="00301727" w:rsidR="00301727">
        <w:t xml:space="preserve">, rattachés au secteur production, </w:t>
      </w:r>
      <w:r>
        <w:t xml:space="preserve">sont </w:t>
      </w:r>
      <w:r w:rsidRPr="00301727" w:rsidR="00301727">
        <w:t>soumis à la taxe.</w:t>
      </w:r>
    </w:p>
    <w:p w:rsidRPr="00301727" w:rsidR="00301727" w:rsidP="00C549D0" w:rsidRDefault="00EA1DDF" w14:paraId="5C8B8F63" w14:textId="72962B6A">
      <w:pPr>
        <w:numPr>
          <w:ilvl w:val="0"/>
          <w:numId w:val="44"/>
        </w:numPr>
      </w:pPr>
      <w:r w:rsidRPr="00EA1DDF">
        <w:t xml:space="preserve">Le </w:t>
      </w:r>
      <w:r w:rsidR="00ED22C7">
        <w:rPr>
          <w:b/>
          <w:bCs/>
        </w:rPr>
        <w:t>p</w:t>
      </w:r>
      <w:r w:rsidRPr="00301727" w:rsidR="00301727">
        <w:rPr>
          <w:b/>
          <w:bCs/>
        </w:rPr>
        <w:t>ersonnel administratif</w:t>
      </w:r>
      <w:r w:rsidRPr="00301727" w:rsidR="00301727">
        <w:t xml:space="preserve"> </w:t>
      </w:r>
      <w:r w:rsidR="008E3CF9">
        <w:t xml:space="preserve">a une </w:t>
      </w:r>
      <w:r w:rsidRPr="00301727" w:rsidR="00301727">
        <w:t>imposition partielle, selon la même clé de répartition utilisée pour la TVA et le calcul du résultat fiscal.</w:t>
      </w:r>
    </w:p>
    <w:p w:rsidRPr="00301727" w:rsidR="00301727" w:rsidP="008A26E5" w:rsidRDefault="00373E04" w14:paraId="7503F75D" w14:textId="4F646038">
      <w:pPr>
        <w:pStyle w:val="Titre5"/>
        <w:spacing w:before="100" w:beforeAutospacing="1" w:after="100" w:afterAutospacing="1"/>
      </w:pPr>
      <w:bookmarkStart w:name="_Toc205969950" w:id="79"/>
      <w:r>
        <w:t>La c</w:t>
      </w:r>
      <w:r w:rsidRPr="00301727" w:rsidR="00301727">
        <w:t>ontribution à la formation professionnelle continue</w:t>
      </w:r>
      <w:bookmarkEnd w:id="79"/>
    </w:p>
    <w:p w:rsidRPr="00301727" w:rsidR="00301727" w:rsidP="008A26E5" w:rsidRDefault="00301727" w14:paraId="3435AE96" w14:textId="64ED73C5">
      <w:pPr>
        <w:spacing w:before="100" w:beforeAutospacing="1" w:after="100" w:afterAutospacing="1"/>
      </w:pPr>
      <w:r w:rsidRPr="00301727">
        <w:t xml:space="preserve">La </w:t>
      </w:r>
      <w:r w:rsidRPr="00301727">
        <w:rPr>
          <w:b/>
          <w:bCs/>
        </w:rPr>
        <w:t>contribution à la formation professionnelle continue</w:t>
      </w:r>
      <w:r w:rsidRPr="00301727">
        <w:t xml:space="preserve"> (CPF), destinée à financer les actions de formation continue, est due pour</w:t>
      </w:r>
      <w:r w:rsidRPr="00301727">
        <w:rPr>
          <w:b/>
          <w:bCs/>
        </w:rPr>
        <w:t xml:space="preserve"> l’ensemble des salariés</w:t>
      </w:r>
      <w:r w:rsidR="0027100B">
        <w:t>.</w:t>
      </w:r>
      <w:r w:rsidRPr="00301727">
        <w:t xml:space="preserve"> </w:t>
      </w:r>
    </w:p>
    <w:p w:rsidRPr="00301727" w:rsidR="00301727" w:rsidP="008A26E5" w:rsidRDefault="00373E04" w14:paraId="0A777774" w14:textId="2AF08614">
      <w:pPr>
        <w:pStyle w:val="Titre5"/>
        <w:spacing w:before="100" w:beforeAutospacing="1" w:after="100" w:afterAutospacing="1"/>
      </w:pPr>
      <w:bookmarkStart w:name="_Toc205969951" w:id="80"/>
      <w:r>
        <w:t>La t</w:t>
      </w:r>
      <w:r w:rsidRPr="00301727" w:rsidR="00301727">
        <w:t>axe sur les salaires</w:t>
      </w:r>
      <w:bookmarkEnd w:id="80"/>
    </w:p>
    <w:p w:rsidR="001E4F22" w:rsidP="001E4F22" w:rsidRDefault="007F1D60" w14:paraId="0D23D964" w14:textId="77777777">
      <w:pPr>
        <w:spacing w:before="100" w:beforeAutospacing="1" w:after="100" w:afterAutospacing="1"/>
      </w:pPr>
      <w:r w:rsidRPr="007F1D60">
        <w:rPr>
          <w:b/>
          <w:bCs/>
        </w:rPr>
        <w:t>La taxe sur les salaires</w:t>
      </w:r>
      <w:r w:rsidRPr="007F1D60">
        <w:rPr>
          <w:b/>
          <w:bCs/>
          <w:vertAlign w:val="superscript"/>
        </w:rPr>
        <w:footnoteReference w:id="26"/>
      </w:r>
      <w:r w:rsidRPr="007F1D60">
        <w:t xml:space="preserve"> </w:t>
      </w:r>
      <w:r>
        <w:t xml:space="preserve">est un </w:t>
      </w:r>
      <w:r w:rsidRPr="007F1D60">
        <w:t xml:space="preserve">impôt dû par les employeurs qui </w:t>
      </w:r>
      <w:r w:rsidRPr="007F1D60">
        <w:rPr>
          <w:b/>
          <w:bCs/>
        </w:rPr>
        <w:t>ne sont pas assujettis à la TVA</w:t>
      </w:r>
      <w:r w:rsidRPr="007F1D60">
        <w:t xml:space="preserve"> sur </w:t>
      </w:r>
      <w:r w:rsidRPr="007F1D60">
        <w:rPr>
          <w:b/>
          <w:bCs/>
        </w:rPr>
        <w:t>au moins 90 %</w:t>
      </w:r>
      <w:r w:rsidRPr="007F1D60">
        <w:t xml:space="preserve"> de leur chiffre d’affaires. Elle est calculée sur les rémunérations versées et son objectif est de compenser </w:t>
      </w:r>
      <w:r w:rsidRPr="007F1D60">
        <w:rPr>
          <w:b/>
          <w:bCs/>
        </w:rPr>
        <w:t>l’absence de collecte de TVA</w:t>
      </w:r>
      <w:r w:rsidRPr="007F1D60">
        <w:t>.</w:t>
      </w:r>
    </w:p>
    <w:p w:rsidRPr="007F1D60" w:rsidR="007F1D60" w:rsidP="001E4F22" w:rsidRDefault="007F1D60" w14:paraId="433F5507" w14:textId="1C01D3B7">
      <w:pPr>
        <w:spacing w:before="100" w:beforeAutospacing="1" w:after="100" w:afterAutospacing="1"/>
      </w:pPr>
      <w:r w:rsidRPr="007F1D60">
        <w:t xml:space="preserve">Dans le cas des </w:t>
      </w:r>
      <w:proofErr w:type="spellStart"/>
      <w:r w:rsidR="001F6FE2">
        <w:t>EdP</w:t>
      </w:r>
      <w:proofErr w:type="spellEnd"/>
      <w:r w:rsidRPr="007F1D60">
        <w:t xml:space="preserve">, cette taxe concerne principalement le </w:t>
      </w:r>
      <w:r w:rsidRPr="007F1D60">
        <w:rPr>
          <w:b/>
          <w:bCs/>
        </w:rPr>
        <w:t>secteur pédagogique</w:t>
      </w:r>
      <w:r w:rsidRPr="007F1D60">
        <w:t xml:space="preserve">, dont les recettes sont pour l’essentiel </w:t>
      </w:r>
      <w:r w:rsidRPr="007F1D60">
        <w:rPr>
          <w:b/>
          <w:bCs/>
        </w:rPr>
        <w:t>hors champ de TVA</w:t>
      </w:r>
      <w:r w:rsidRPr="007F1D60">
        <w:t xml:space="preserve">, et donc prises en compte dans le calcul de l’assujettissement. Le </w:t>
      </w:r>
      <w:r w:rsidRPr="007F1D60">
        <w:rPr>
          <w:b/>
          <w:bCs/>
        </w:rPr>
        <w:t>secteur production</w:t>
      </w:r>
      <w:r w:rsidRPr="007F1D60">
        <w:t>, réalisant des opérations taxables, permet en revanche de limiter cette assiette.</w:t>
      </w:r>
    </w:p>
    <w:p w:rsidRPr="007F1D60" w:rsidR="007F1D60" w:rsidP="007F1D60" w:rsidRDefault="007F1D60" w14:paraId="6FADD145" w14:textId="75F25797">
      <w:r w:rsidRPr="007F1D60">
        <w:t xml:space="preserve">Pour déterminer la part des rémunérations soumises à la taxe, il convient de calculer un </w:t>
      </w:r>
      <w:r w:rsidRPr="007F1D60">
        <w:rPr>
          <w:b/>
          <w:bCs/>
        </w:rPr>
        <w:t>rapport d’assujettissement</w:t>
      </w:r>
      <w:r w:rsidRPr="007F1D60">
        <w:t xml:space="preserve"> pour chaque secteur et un </w:t>
      </w:r>
      <w:r w:rsidRPr="007F1D60">
        <w:rPr>
          <w:b/>
          <w:bCs/>
        </w:rPr>
        <w:t>rapport global</w:t>
      </w:r>
      <w:r w:rsidRPr="007F1D60">
        <w:t xml:space="preserve"> pour </w:t>
      </w:r>
      <w:r w:rsidR="002D441E">
        <w:t>le personnel administratif</w:t>
      </w:r>
      <w:r w:rsidRPr="007F1D60">
        <w:t xml:space="preserve">. Ce rapport correspond au </w:t>
      </w:r>
      <w:r w:rsidRPr="007F1D60">
        <w:rPr>
          <w:b/>
          <w:bCs/>
        </w:rPr>
        <w:t>montant des produits hors champ de TVA</w:t>
      </w:r>
      <w:r w:rsidRPr="007F1D60">
        <w:t xml:space="preserve"> divisé par le </w:t>
      </w:r>
      <w:r w:rsidRPr="007F1D60">
        <w:rPr>
          <w:b/>
          <w:bCs/>
        </w:rPr>
        <w:t>total des produits</w:t>
      </w:r>
      <w:r w:rsidRPr="007F1D60">
        <w:t xml:space="preserve"> du secteur concerné.</w:t>
      </w:r>
    </w:p>
    <w:p w:rsidRPr="007F1D60" w:rsidR="007F1D60" w:rsidP="00C549D0" w:rsidRDefault="007F1D60" w14:paraId="7A423B33" w14:textId="77777777">
      <w:pPr>
        <w:numPr>
          <w:ilvl w:val="0"/>
          <w:numId w:val="43"/>
        </w:numPr>
      </w:pPr>
      <w:r w:rsidRPr="007F1D60">
        <w:rPr>
          <w:b/>
          <w:bCs/>
        </w:rPr>
        <w:t>Si le rapport est inférieur à 10 %</w:t>
      </w:r>
      <w:r w:rsidRPr="007F1D60">
        <w:t>, aucun salaire du secteur n’est soumis à la taxe sur les salaires.</w:t>
      </w:r>
    </w:p>
    <w:p w:rsidRPr="007F1D60" w:rsidR="007F1D60" w:rsidP="00C549D0" w:rsidRDefault="007F1D60" w14:paraId="59E60C89" w14:textId="77777777">
      <w:pPr>
        <w:numPr>
          <w:ilvl w:val="0"/>
          <w:numId w:val="43"/>
        </w:numPr>
      </w:pPr>
      <w:r w:rsidRPr="007F1D60">
        <w:rPr>
          <w:b/>
          <w:bCs/>
        </w:rPr>
        <w:t>S’il est égal ou supérieur à 10 %</w:t>
      </w:r>
      <w:r w:rsidRPr="007F1D60">
        <w:t>, la taxe est due sur une assiette proratisée, obtenue en appliquant ce rapport à la masse salariale du secteur.</w:t>
      </w:r>
    </w:p>
    <w:p w:rsidRPr="007F1D60" w:rsidR="007F1D60" w:rsidP="007F1D60" w:rsidRDefault="00490673" w14:paraId="697BCB18" w14:textId="03C1172F">
      <w:r>
        <w:rPr>
          <w:noProof/>
        </w:rPr>
        <w:drawing>
          <wp:anchor distT="0" distB="0" distL="114300" distR="114300" simplePos="0" relativeHeight="251658288" behindDoc="1" locked="0" layoutInCell="1" allowOverlap="1" wp14:anchorId="21A31ECD" wp14:editId="762B45F8">
            <wp:simplePos x="0" y="0"/>
            <wp:positionH relativeFrom="leftMargin">
              <wp:align>right</wp:align>
            </wp:positionH>
            <wp:positionV relativeFrom="paragraph">
              <wp:posOffset>14630</wp:posOffset>
            </wp:positionV>
            <wp:extent cx="510639" cy="510639"/>
            <wp:effectExtent l="0" t="0" r="3810" b="3810"/>
            <wp:wrapNone/>
            <wp:docPr id="555908248"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08248" name="Image 7" descr="Une image contenant motif, carré, pixel&#10;&#10;Le contenu généré par l’IA peut êtr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00EE0E33">
        <w:t>U</w:t>
      </w:r>
      <w:r w:rsidRPr="007F1D60" w:rsidR="007F1D60">
        <w:t xml:space="preserve">n </w:t>
      </w:r>
      <w:r w:rsidRPr="007F1D60" w:rsidR="007F1D60">
        <w:rPr>
          <w:b/>
          <w:bCs/>
        </w:rPr>
        <w:t>module</w:t>
      </w:r>
      <w:r w:rsidRPr="007F1D60" w:rsidR="007F1D60">
        <w:t xml:space="preserve"> a été intégré en </w:t>
      </w:r>
      <w:r w:rsidRPr="007F1D60" w:rsidR="007F1D60">
        <w:rPr>
          <w:b/>
          <w:bCs/>
        </w:rPr>
        <w:t>annexes 6 et 7</w:t>
      </w:r>
      <w:r w:rsidRPr="007F1D60" w:rsidR="007F1D60">
        <w:t xml:space="preserve">. Il permet de calculer automatiquement le </w:t>
      </w:r>
      <w:r w:rsidR="00373E04">
        <w:t>rapport d’assujettissement</w:t>
      </w:r>
      <w:r w:rsidRPr="007F1D60" w:rsidR="007F1D60">
        <w:t xml:space="preserve"> global et ceux propres à chaque secteur, à partir de la </w:t>
      </w:r>
      <w:r w:rsidRPr="007F1D60" w:rsidR="007F1D60">
        <w:rPr>
          <w:b/>
          <w:bCs/>
        </w:rPr>
        <w:t>ventilation comptable</w:t>
      </w:r>
      <w:r w:rsidRPr="007F1D60" w:rsidR="007F1D60">
        <w:t xml:space="preserve"> des produits.</w:t>
      </w:r>
    </w:p>
    <w:p w:rsidRPr="008163CE" w:rsidR="005D559D" w:rsidP="00F83249" w:rsidRDefault="005D559D" w14:paraId="7AFED864" w14:textId="3BB746E4">
      <w:pPr>
        <w:pStyle w:val="Titre4"/>
      </w:pPr>
      <w:bookmarkStart w:name="_Toc205969952" w:id="81"/>
      <w:r w:rsidRPr="009C6A95">
        <w:t xml:space="preserve">Paragraphe </w:t>
      </w:r>
      <w:r w:rsidR="008163CE">
        <w:t>4</w:t>
      </w:r>
      <w:r w:rsidRPr="009C6A95">
        <w:t xml:space="preserve"> : Stratégies d’optimisation et conformité fiscale</w:t>
      </w:r>
      <w:bookmarkEnd w:id="81"/>
    </w:p>
    <w:p w:rsidRPr="009C6A95" w:rsidR="00D65323" w:rsidP="36B50FDB" w:rsidRDefault="00643E90" w14:paraId="4EB3F995" w14:textId="54EF8ED1">
      <w:pPr>
        <w:spacing w:before="100" w:beforeAutospacing="1" w:after="100" w:afterAutospacing="1"/>
      </w:pPr>
      <w:r w:rsidRPr="36B50FDB">
        <w:t xml:space="preserve">Assurer la </w:t>
      </w:r>
      <w:r w:rsidRPr="36B50FDB">
        <w:rPr>
          <w:b/>
          <w:bCs/>
        </w:rPr>
        <w:t>conformité fiscale</w:t>
      </w:r>
      <w:r w:rsidRPr="36B50FDB">
        <w:t xml:space="preserve"> des </w:t>
      </w:r>
      <w:proofErr w:type="spellStart"/>
      <w:r w:rsidRPr="36B50FDB" w:rsidR="18E7AF75">
        <w:t>EdP</w:t>
      </w:r>
      <w:proofErr w:type="spellEnd"/>
      <w:r w:rsidRPr="36B50FDB">
        <w:t xml:space="preserve">, tout en explorant les opportunités de </w:t>
      </w:r>
      <w:r w:rsidRPr="36B50FDB">
        <w:rPr>
          <w:b/>
          <w:bCs/>
        </w:rPr>
        <w:t>maximisation</w:t>
      </w:r>
      <w:r w:rsidRPr="36B50FDB">
        <w:t xml:space="preserve"> de leur situation financière, est un rôle essentiel de l'expert-comptable. Cela passe par une sécurisation continue de la situation fiscale et une veille réglementaire proactive.</w:t>
      </w:r>
    </w:p>
    <w:p w:rsidRPr="009C6A95" w:rsidR="00643E90" w:rsidP="003E500E" w:rsidRDefault="004D3DA4" w14:paraId="40396690" w14:textId="345503D2">
      <w:pPr>
        <w:pStyle w:val="Titre5"/>
      </w:pPr>
      <w:bookmarkStart w:name="_Toc205969953" w:id="82"/>
      <w:r w:rsidRPr="5A622B88">
        <w:t>Maîtrise des risques fiscaux et leviers de performance</w:t>
      </w:r>
      <w:bookmarkEnd w:id="82"/>
    </w:p>
    <w:p w:rsidRPr="009C6A95" w:rsidR="00306C1F" w:rsidP="36B50FDB" w:rsidRDefault="00306C1F" w14:paraId="4C975794" w14:textId="741FB57A">
      <w:pPr>
        <w:spacing w:before="100" w:beforeAutospacing="1" w:after="100" w:afterAutospacing="1"/>
      </w:pPr>
      <w:r w:rsidRPr="36B50FDB">
        <w:t xml:space="preserve">La </w:t>
      </w:r>
      <w:r w:rsidRPr="36B50FDB">
        <w:rPr>
          <w:b/>
          <w:bCs/>
        </w:rPr>
        <w:t>sécurisation fiscale</w:t>
      </w:r>
      <w:r w:rsidRPr="36B50FDB">
        <w:t xml:space="preserve"> d'une </w:t>
      </w:r>
      <w:proofErr w:type="spellStart"/>
      <w:r w:rsidRPr="36B50FDB" w:rsidR="0C4AA83A">
        <w:t>EdP</w:t>
      </w:r>
      <w:proofErr w:type="spellEnd"/>
      <w:r w:rsidRPr="36B50FDB" w:rsidR="0C4AA83A">
        <w:t xml:space="preserve"> </w:t>
      </w:r>
      <w:r w:rsidRPr="36B50FDB">
        <w:t xml:space="preserve">repose sur une </w:t>
      </w:r>
      <w:r w:rsidRPr="36B50FDB">
        <w:rPr>
          <w:b/>
          <w:bCs/>
        </w:rPr>
        <w:t>documentation rigoureuse</w:t>
      </w:r>
      <w:r w:rsidRPr="36B50FDB">
        <w:t xml:space="preserve"> des choix fiscaux (sectorisation, clés de répartition) et une </w:t>
      </w:r>
      <w:r w:rsidRPr="36B50FDB">
        <w:rPr>
          <w:b/>
          <w:bCs/>
        </w:rPr>
        <w:t>application cohérente</w:t>
      </w:r>
      <w:r w:rsidRPr="36B50FDB">
        <w:t xml:space="preserve"> des règles. </w:t>
      </w:r>
    </w:p>
    <w:p w:rsidRPr="009C6A95" w:rsidR="00306C1F" w:rsidP="00050098" w:rsidRDefault="00306C1F" w14:paraId="6507B329" w14:textId="428003B1">
      <w:pPr>
        <w:spacing w:before="100" w:beforeAutospacing="1" w:after="100" w:afterAutospacing="1"/>
      </w:pPr>
      <w:r w:rsidRPr="36B50FDB">
        <w:t xml:space="preserve">Au-delà de la conformité, l'école peut explorer des </w:t>
      </w:r>
      <w:r w:rsidRPr="36B50FDB">
        <w:rPr>
          <w:b/>
          <w:bCs/>
        </w:rPr>
        <w:t>leviers de performance fiscale</w:t>
      </w:r>
      <w:r w:rsidRPr="36B50FDB">
        <w:t xml:space="preserve">. Par exemple, l'éligibilité à certains </w:t>
      </w:r>
      <w:r w:rsidRPr="36B50FDB">
        <w:rPr>
          <w:b/>
          <w:bCs/>
        </w:rPr>
        <w:t xml:space="preserve">crédits </w:t>
      </w:r>
      <w:r w:rsidRPr="36B50FDB" w:rsidR="463E3773">
        <w:rPr>
          <w:b/>
          <w:bCs/>
        </w:rPr>
        <w:t>d'impôt,</w:t>
      </w:r>
      <w:r w:rsidRPr="36B50FDB" w:rsidR="463E3773">
        <w:t xml:space="preserve"> </w:t>
      </w:r>
      <w:r w:rsidRPr="36B50FDB">
        <w:t xml:space="preserve">comme le </w:t>
      </w:r>
      <w:r w:rsidR="000E5794">
        <w:t>CIR</w:t>
      </w:r>
      <w:r w:rsidRPr="36B50FDB">
        <w:t xml:space="preserve"> pour des projets innovants, peut alléger la charge fiscale. Il est également </w:t>
      </w:r>
      <w:r w:rsidRPr="36B50FDB">
        <w:rPr>
          <w:b/>
          <w:bCs/>
        </w:rPr>
        <w:t xml:space="preserve">déterminant de bien </w:t>
      </w:r>
      <w:r w:rsidRPr="36B50FDB">
        <w:rPr>
          <w:b/>
          <w:bCs/>
        </w:rPr>
        <w:t>gérer les subventions</w:t>
      </w:r>
      <w:r w:rsidRPr="36B50FDB">
        <w:t xml:space="preserve"> : les subventions d'investissement sont généralement exonérées d'IS</w:t>
      </w:r>
      <w:r w:rsidRPr="36B50FDB">
        <w:rPr>
          <w:rStyle w:val="Appelnotedebasdep"/>
        </w:rPr>
        <w:footnoteReference w:id="27"/>
      </w:r>
      <w:r w:rsidRPr="36B50FDB">
        <w:t xml:space="preserve">, tandis que les subventions d'exploitation sont imposables. Une </w:t>
      </w:r>
      <w:r w:rsidR="00D44ACC">
        <w:rPr>
          <w:noProof/>
        </w:rPr>
        <w:drawing>
          <wp:anchor distT="0" distB="0" distL="114300" distR="114300" simplePos="0" relativeHeight="251658284" behindDoc="1" locked="0" layoutInCell="1" allowOverlap="1" wp14:anchorId="54B5926F" wp14:editId="453FAF5D">
            <wp:simplePos x="0" y="0"/>
            <wp:positionH relativeFrom="leftMargin">
              <wp:align>right</wp:align>
            </wp:positionH>
            <wp:positionV relativeFrom="paragraph">
              <wp:posOffset>850577</wp:posOffset>
            </wp:positionV>
            <wp:extent cx="510639" cy="510639"/>
            <wp:effectExtent l="0" t="0" r="3810" b="3810"/>
            <wp:wrapNone/>
            <wp:docPr id="1116949398"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68349" name="Image 7" descr="Une image contenant motif, carré, pixel&#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36B50FDB">
        <w:t>bonne ventilation permet de maximiser le bénéfice de ces aides tout en respectant les obligations fiscales. Le Guide d'application de la TVA (</w:t>
      </w:r>
      <w:bookmarkStart w:name="RetourAnnexe5Page38" w:id="83"/>
      <w:r w:rsidR="00FB3AFC">
        <w:fldChar w:fldCharType="begin"/>
      </w:r>
      <w:r w:rsidR="00FB3AFC">
        <w:instrText>HYPERLINK  \l "Annexe5"</w:instrText>
      </w:r>
      <w:r w:rsidR="00FB3AFC">
        <w:fldChar w:fldCharType="separate"/>
      </w:r>
      <w:r w:rsidRPr="00FB3AFC">
        <w:rPr>
          <w:rStyle w:val="Lienhypertexte"/>
        </w:rPr>
        <w:t>Annexe 5</w:t>
      </w:r>
      <w:bookmarkEnd w:id="83"/>
      <w:r w:rsidR="00FB3AFC">
        <w:fldChar w:fldCharType="end"/>
      </w:r>
      <w:r w:rsidRPr="36B50FDB">
        <w:t>) offre des précisions sur ces points et aide à la bonne application des principes.</w:t>
      </w:r>
    </w:p>
    <w:p w:rsidRPr="009C6A95" w:rsidR="00D65323" w:rsidP="00050098" w:rsidRDefault="00521647" w14:paraId="21F00894" w14:textId="63EA280C">
      <w:pPr>
        <w:pStyle w:val="Titre5"/>
        <w:spacing w:before="100" w:beforeAutospacing="1" w:after="100" w:afterAutospacing="1"/>
      </w:pPr>
      <w:bookmarkStart w:name="_Toc205969954" w:id="84"/>
      <w:r w:rsidRPr="5A622B88">
        <w:t>Suivi des évolutions législatives et accompagnement professionnel</w:t>
      </w:r>
      <w:bookmarkEnd w:id="84"/>
    </w:p>
    <w:p w:rsidRPr="009C6A95" w:rsidR="00521647" w:rsidP="00521647" w:rsidRDefault="00521647" w14:paraId="0A77BDBC" w14:textId="2690A63F">
      <w:pPr>
        <w:spacing w:before="100" w:beforeAutospacing="1" w:after="100" w:afterAutospacing="1"/>
      </w:pPr>
      <w:r w:rsidRPr="36B50FDB">
        <w:t xml:space="preserve">Le paysage fiscal et réglementaire des associations et des structures hybrides comme les </w:t>
      </w:r>
      <w:proofErr w:type="spellStart"/>
      <w:r w:rsidRPr="36B50FDB" w:rsidR="1F6DCDC4">
        <w:t>EdP</w:t>
      </w:r>
      <w:proofErr w:type="spellEnd"/>
      <w:r w:rsidRPr="36B50FDB" w:rsidR="1F6DCDC4">
        <w:t xml:space="preserve"> </w:t>
      </w:r>
      <w:r w:rsidRPr="36B50FDB">
        <w:t xml:space="preserve">est en constante évolution. Une </w:t>
      </w:r>
      <w:r w:rsidRPr="36B50FDB">
        <w:rPr>
          <w:b/>
          <w:bCs/>
        </w:rPr>
        <w:t>veille réglementaire continue</w:t>
      </w:r>
      <w:r w:rsidRPr="36B50FDB">
        <w:t xml:space="preserve"> est donc </w:t>
      </w:r>
      <w:r w:rsidRPr="36B50FDB">
        <w:rPr>
          <w:b/>
          <w:bCs/>
        </w:rPr>
        <w:t>indispensable</w:t>
      </w:r>
      <w:r w:rsidRPr="36B50FDB">
        <w:t xml:space="preserve"> pour anticiper les changements législatifs et adapter les pratiques comptables et fiscales.</w:t>
      </w:r>
    </w:p>
    <w:p w:rsidRPr="009C6A95" w:rsidR="004A5992" w:rsidP="004A5992" w:rsidRDefault="004A5992" w14:paraId="109DE9EB" w14:textId="1020B0A4">
      <w:pPr>
        <w:spacing w:before="100" w:beforeAutospacing="1" w:after="100" w:afterAutospacing="1"/>
      </w:pPr>
      <w:r w:rsidRPr="009C6A95">
        <w:rPr>
          <w:noProof/>
        </w:rPr>
        <w:drawing>
          <wp:anchor distT="0" distB="0" distL="114300" distR="114300" simplePos="0" relativeHeight="251658243" behindDoc="1" locked="0" layoutInCell="1" allowOverlap="1" wp14:anchorId="51253AF3" wp14:editId="34A9B39C">
            <wp:simplePos x="0" y="0"/>
            <wp:positionH relativeFrom="column">
              <wp:posOffset>0</wp:posOffset>
            </wp:positionH>
            <wp:positionV relativeFrom="paragraph">
              <wp:posOffset>8890</wp:posOffset>
            </wp:positionV>
            <wp:extent cx="379730" cy="390525"/>
            <wp:effectExtent l="0" t="0" r="0" b="0"/>
            <wp:wrapTight wrapText="bothSides">
              <wp:wrapPolygon edited="0">
                <wp:start x="0" y="0"/>
                <wp:lineTo x="0" y="21073"/>
                <wp:lineTo x="20589" y="21073"/>
                <wp:lineTo x="20589" y="0"/>
                <wp:lineTo x="0" y="0"/>
              </wp:wrapPolygon>
            </wp:wrapTight>
            <wp:docPr id="977427116"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Pr="009C6A95">
        <w:t xml:space="preserve">L'École Alpha a mis en place une procédure de </w:t>
      </w:r>
      <w:r w:rsidRPr="009C6A95">
        <w:rPr>
          <w:b/>
          <w:bCs/>
        </w:rPr>
        <w:t>gestion fiscale continue</w:t>
      </w:r>
      <w:r w:rsidRPr="009C6A95">
        <w:t xml:space="preserve"> de son coefficient de déduction de TVA. Cela a impliqué :</w:t>
      </w:r>
    </w:p>
    <w:p w:rsidRPr="009C6A95" w:rsidR="004A5992" w:rsidP="00C549D0" w:rsidRDefault="004A5992" w14:paraId="1523A667" w14:textId="6BC38345">
      <w:pPr>
        <w:numPr>
          <w:ilvl w:val="0"/>
          <w:numId w:val="16"/>
        </w:numPr>
        <w:spacing w:before="100" w:beforeAutospacing="1" w:after="100" w:afterAutospacing="1"/>
      </w:pPr>
      <w:r w:rsidRPr="009C6A95">
        <w:rPr>
          <w:b/>
          <w:bCs/>
        </w:rPr>
        <w:t>Une catégorisation des dépenses affinée :</w:t>
      </w:r>
      <w:r w:rsidRPr="009C6A95">
        <w:t xml:space="preserve"> Chaque nouvelle dépense est systématiquement analysée et codifiée (T, NT, </w:t>
      </w:r>
      <w:r w:rsidRPr="00A83BF6">
        <w:t xml:space="preserve">M). </w:t>
      </w:r>
      <w:r w:rsidRPr="009C6A95">
        <w:t>Par exemple, l'achat d'une machine spécifique à la production (comptabilisée en T) est rigoureusement distingué de l'acquisition de logiciels pédagogiques (NT).</w:t>
      </w:r>
    </w:p>
    <w:p w:rsidRPr="009C6A95" w:rsidR="004A5992" w:rsidP="00C549D0" w:rsidRDefault="004A5992" w14:paraId="13B38294" w14:textId="77777777">
      <w:pPr>
        <w:numPr>
          <w:ilvl w:val="0"/>
          <w:numId w:val="16"/>
        </w:numPr>
        <w:spacing w:before="100" w:beforeAutospacing="1" w:after="100" w:afterAutospacing="1"/>
      </w:pPr>
      <w:r w:rsidRPr="009C6A95">
        <w:rPr>
          <w:b/>
          <w:bCs/>
        </w:rPr>
        <w:t>Une révision annuelle proactive du coefficient :</w:t>
      </w:r>
      <w:r w:rsidRPr="009C6A95">
        <w:t xml:space="preserve"> À la clôture de chaque exercice fiscal, le coefficient de déduction est recalculé avec les données réelles de l'année. Cette révision permet d'ajuster précisément le pourcentage de TVA récupérable, assurant qu'il reflète fidèlement l'évolution des activités lucratives et non lucratives de l'école.</w:t>
      </w:r>
    </w:p>
    <w:p w:rsidRPr="009C6A95" w:rsidR="004A5992" w:rsidP="00C549D0" w:rsidRDefault="004A5992" w14:paraId="68A53457" w14:textId="417F4893">
      <w:pPr>
        <w:numPr>
          <w:ilvl w:val="0"/>
          <w:numId w:val="16"/>
        </w:numPr>
        <w:spacing w:before="100" w:beforeAutospacing="1" w:after="100" w:afterAutospacing="1"/>
      </w:pPr>
      <w:r w:rsidRPr="009C6A95">
        <w:rPr>
          <w:b/>
          <w:bCs/>
        </w:rPr>
        <w:t>Documentation des méthodes de répartition :</w:t>
      </w:r>
      <w:r w:rsidRPr="009C6A95">
        <w:t xml:space="preserve"> Pour les charges mixtes, des fiches de procédure détaillées ont été créées, </w:t>
      </w:r>
      <w:r w:rsidR="007F1856">
        <w:t>justifiant</w:t>
      </w:r>
      <w:r w:rsidRPr="009C6A95">
        <w:t xml:space="preserve"> l</w:t>
      </w:r>
      <w:r w:rsidR="00F64387">
        <w:t>a</w:t>
      </w:r>
      <w:r w:rsidRPr="009C6A95">
        <w:t xml:space="preserve"> clé de répartition utilisée</w:t>
      </w:r>
      <w:r w:rsidR="00AD2D5D">
        <w:t>.</w:t>
      </w:r>
    </w:p>
    <w:p w:rsidRPr="009C6A95" w:rsidR="004A5992" w:rsidP="00C549D0" w:rsidRDefault="004A5992" w14:paraId="24D5DFE0" w14:textId="11C0E2F1">
      <w:pPr>
        <w:numPr>
          <w:ilvl w:val="0"/>
          <w:numId w:val="16"/>
        </w:numPr>
        <w:spacing w:before="100" w:beforeAutospacing="1" w:after="100" w:afterAutospacing="1"/>
      </w:pPr>
      <w:r w:rsidRPr="009C6A95">
        <w:rPr>
          <w:b/>
          <w:bCs/>
        </w:rPr>
        <w:t>Formation interne continue :</w:t>
      </w:r>
      <w:r w:rsidRPr="009C6A95">
        <w:t xml:space="preserve"> Les équipes en charge de la saisie comptable sont régulièrement formées aux spécificités de la TVA et aux règles de répartition</w:t>
      </w:r>
      <w:r w:rsidR="00EE76BF">
        <w:t>.</w:t>
      </w:r>
    </w:p>
    <w:p w:rsidRPr="009C6A95" w:rsidR="0025151C" w:rsidP="00EC600D" w:rsidRDefault="0025151C" w14:paraId="30BF8FA0" w14:textId="27D4F37B">
      <w:pPr>
        <w:pStyle w:val="Titre2"/>
      </w:pPr>
      <w:bookmarkStart w:name="_Toc205924913" w:id="85"/>
      <w:bookmarkStart w:name="_Toc205969955" w:id="86"/>
      <w:r w:rsidRPr="009C6A95">
        <w:t xml:space="preserve">Conclusion </w:t>
      </w:r>
      <w:r w:rsidRPr="00482E4E">
        <w:t>partie</w:t>
      </w:r>
      <w:r w:rsidRPr="009C6A95">
        <w:t xml:space="preserve"> I</w:t>
      </w:r>
      <w:bookmarkEnd w:id="85"/>
      <w:bookmarkEnd w:id="86"/>
    </w:p>
    <w:p w:rsidRPr="009C6A95" w:rsidR="000668A6" w:rsidP="000668A6" w:rsidRDefault="000668A6" w14:paraId="0BC7F0B9" w14:textId="4CB26910">
      <w:pPr>
        <w:spacing w:before="100" w:beforeAutospacing="1" w:after="100" w:afterAutospacing="1"/>
      </w:pPr>
      <w:r w:rsidRPr="009C6A95">
        <w:t xml:space="preserve">Cette première partie a permis de dresser un panorama détaillé des </w:t>
      </w:r>
      <w:proofErr w:type="spellStart"/>
      <w:r w:rsidR="001F6FE2">
        <w:rPr>
          <w:b/>
          <w:bCs/>
        </w:rPr>
        <w:t>EdP</w:t>
      </w:r>
      <w:proofErr w:type="spellEnd"/>
      <w:r w:rsidRPr="009C6A95">
        <w:t xml:space="preserve">, mettant en lumière la </w:t>
      </w:r>
      <w:r w:rsidRPr="009C6A95">
        <w:rPr>
          <w:b/>
          <w:bCs/>
        </w:rPr>
        <w:t>singularité de leur modèle</w:t>
      </w:r>
      <w:r w:rsidRPr="009C6A95">
        <w:t xml:space="preserve"> pédagogique fondé sur le « faire pour apprendre » et leur </w:t>
      </w:r>
      <w:r w:rsidRPr="009C6A95">
        <w:rPr>
          <w:b/>
          <w:bCs/>
        </w:rPr>
        <w:t>double nature d'entité éducative et productive</w:t>
      </w:r>
      <w:r w:rsidRPr="009C6A95">
        <w:t xml:space="preserve">. L'analyse approfondie a révélé que même si cette approche confère aux écoles une pertinence et une efficacité indéniables dans l'insertion professionnelle, elle les expose également à des </w:t>
      </w:r>
      <w:r w:rsidRPr="009C6A95">
        <w:rPr>
          <w:b/>
          <w:bCs/>
        </w:rPr>
        <w:t>défis structurels majeurs</w:t>
      </w:r>
      <w:r w:rsidRPr="009C6A95">
        <w:t>.</w:t>
      </w:r>
    </w:p>
    <w:p w:rsidRPr="009C6A95" w:rsidR="000668A6" w:rsidP="000668A6" w:rsidRDefault="000668A6" w14:paraId="106AAAC6" w14:textId="77777777">
      <w:pPr>
        <w:spacing w:before="100" w:beforeAutospacing="1" w:after="100" w:afterAutospacing="1"/>
      </w:pPr>
      <w:r w:rsidRPr="009C6A95">
        <w:t xml:space="preserve">Nous avons notamment identifié la </w:t>
      </w:r>
      <w:r w:rsidRPr="009C6A95">
        <w:rPr>
          <w:b/>
          <w:bCs/>
        </w:rPr>
        <w:t>fragilité de leur financement</w:t>
      </w:r>
      <w:r w:rsidRPr="009C6A95">
        <w:t xml:space="preserve">, particulièrement sensible en début d'activité en raison d'une notoriété limitée et d'une dépendance à des ressources intrinsèquement irrégulières (commandes clients, subventions, dons). Ce défi financier, décrit comme un « exercice d'équilibriste permanent », est aggravé par les </w:t>
      </w:r>
      <w:r w:rsidRPr="009C6A95">
        <w:rPr>
          <w:b/>
          <w:bCs/>
        </w:rPr>
        <w:t>tensions sur le recrutement</w:t>
      </w:r>
      <w:r w:rsidRPr="009C6A95">
        <w:t xml:space="preserve"> de profils pédagogiques et techniques adaptés, la nécessité d'une </w:t>
      </w:r>
      <w:r w:rsidRPr="009C6A95">
        <w:rPr>
          <w:b/>
          <w:bCs/>
        </w:rPr>
        <w:t>adaptation technologique constante</w:t>
      </w:r>
      <w:r w:rsidRPr="009C6A95">
        <w:t xml:space="preserve">, l'impératif de </w:t>
      </w:r>
      <w:r w:rsidRPr="009C6A95">
        <w:rPr>
          <w:b/>
          <w:bCs/>
        </w:rPr>
        <w:t>qualité et de durabilité des partenariats économiques</w:t>
      </w:r>
      <w:r w:rsidRPr="009C6A95">
        <w:t xml:space="preserve">, et une </w:t>
      </w:r>
      <w:r w:rsidRPr="009C6A95">
        <w:rPr>
          <w:b/>
          <w:bCs/>
        </w:rPr>
        <w:t>charge administrative</w:t>
      </w:r>
      <w:r w:rsidRPr="009C6A95">
        <w:t xml:space="preserve"> souvent sous-estimée.</w:t>
      </w:r>
    </w:p>
    <w:p w:rsidRPr="009C6A95" w:rsidR="000668A6" w:rsidP="000668A6" w:rsidRDefault="000668A6" w14:paraId="67261EEE" w14:textId="77777777">
      <w:pPr>
        <w:spacing w:before="100" w:beforeAutospacing="1" w:after="100" w:afterAutospacing="1"/>
      </w:pPr>
      <w:r w:rsidRPr="009C6A95">
        <w:t xml:space="preserve">Malgré ces contraintes, les Écoles de Production bénéficient de </w:t>
      </w:r>
      <w:r w:rsidRPr="009C6A95">
        <w:rPr>
          <w:b/>
          <w:bCs/>
        </w:rPr>
        <w:t>réelles opportunités</w:t>
      </w:r>
      <w:r w:rsidRPr="009C6A95">
        <w:t xml:space="preserve"> à capitaliser. Le </w:t>
      </w:r>
      <w:r w:rsidRPr="009C6A95">
        <w:rPr>
          <w:b/>
          <w:bCs/>
        </w:rPr>
        <w:t>soutien public croissant</w:t>
      </w:r>
      <w:r w:rsidRPr="009C6A95">
        <w:t xml:space="preserve">, le </w:t>
      </w:r>
      <w:r w:rsidRPr="009C6A95">
        <w:rPr>
          <w:b/>
          <w:bCs/>
        </w:rPr>
        <w:t>renforcement de leurs partenariats</w:t>
      </w:r>
      <w:r w:rsidRPr="009C6A95">
        <w:t xml:space="preserve"> avec le monde de l'entreprise, leur </w:t>
      </w:r>
      <w:r w:rsidRPr="009C6A95">
        <w:rPr>
          <w:b/>
          <w:bCs/>
        </w:rPr>
        <w:t>innovation pédagogique</w:t>
      </w:r>
      <w:r w:rsidRPr="009C6A95">
        <w:t xml:space="preserve"> distinctive et la </w:t>
      </w:r>
      <w:r w:rsidRPr="009C6A95">
        <w:rPr>
          <w:b/>
          <w:bCs/>
        </w:rPr>
        <w:t>dynamique de réseau</w:t>
      </w:r>
      <w:r w:rsidRPr="009C6A95">
        <w:t xml:space="preserve"> qu'elles peuvent intensifier constituent autant de leviers pour consolider leur modèle. La </w:t>
      </w:r>
      <w:r w:rsidRPr="009C6A95">
        <w:rPr>
          <w:b/>
          <w:bCs/>
        </w:rPr>
        <w:t>diversification de leurs sources de financement</w:t>
      </w:r>
      <w:r w:rsidRPr="009C6A95">
        <w:t>, notamment par le développement de leur activité de production et l'exploration de nouvelles approches, s'affirme comme un axe stratégique essentiel pour leur autonomie budgétaire.</w:t>
      </w:r>
    </w:p>
    <w:p w:rsidR="00C30F3B" w:rsidP="00C30F3B" w:rsidRDefault="000668A6" w14:paraId="1605CCD6" w14:textId="77777777">
      <w:pPr>
        <w:spacing w:before="100" w:beforeAutospacing="1" w:after="100" w:afterAutospacing="1"/>
        <w:sectPr w:rsidR="00C30F3B" w:rsidSect="003E38BE">
          <w:headerReference w:type="default" r:id="rId30"/>
          <w:pgSz w:w="11906" w:h="16838" w:orient="portrait"/>
          <w:pgMar w:top="1418" w:right="1985" w:bottom="1418" w:left="1985" w:header="709" w:footer="709" w:gutter="0"/>
          <w:cols w:space="708"/>
          <w:docGrid w:linePitch="360"/>
        </w:sectPr>
      </w:pPr>
      <w:r w:rsidRPr="009C6A95">
        <w:t xml:space="preserve">En somme, les Écoles de Production évoluent dans un </w:t>
      </w:r>
      <w:r w:rsidRPr="0074018A">
        <w:rPr>
          <w:b/>
          <w:bCs/>
        </w:rPr>
        <w:t>écosystème complexe</w:t>
      </w:r>
      <w:r w:rsidRPr="009C6A95">
        <w:t xml:space="preserve"> où leurs forces résident dans leur spécificité et leur capacité à s'adapter, tandis que leurs vulnérabilités appellent une gestion rigoureuse et un accompagnement stratégique. C'est précisément face à ces enjeux que l'expert-comptable peut jouer un rôle déterminant.</w:t>
      </w:r>
    </w:p>
    <w:p w:rsidRPr="009C6A95" w:rsidR="0025151C" w:rsidP="009207D6" w:rsidRDefault="00F83249" w14:paraId="497F7B08" w14:textId="5FFDB5F7">
      <w:pPr>
        <w:pStyle w:val="Titre1"/>
      </w:pPr>
      <w:bookmarkStart w:name="_Toc205924914" w:id="87"/>
      <w:bookmarkStart w:name="_Toc205969956" w:id="88"/>
      <w:r w:rsidRPr="009C6A95">
        <w:t>PARTIE II – ETUDE DE FAISABILITE DE L’ECOLE DE PRODUCTION PAR L’EXPERT-COMPTABLE ET ACCOMPAGNEMENT AUX BESOINS DE FINANCEMENT</w:t>
      </w:r>
      <w:bookmarkEnd w:id="87"/>
      <w:bookmarkEnd w:id="88"/>
    </w:p>
    <w:p w:rsidR="00387E0F" w:rsidP="00387E0F" w:rsidRDefault="00387E0F" w14:paraId="38140C3C" w14:textId="08912127">
      <w:r w:rsidRPr="00387E0F">
        <w:t xml:space="preserve">La </w:t>
      </w:r>
      <w:r w:rsidRPr="00387E0F">
        <w:rPr>
          <w:b/>
          <w:bCs/>
        </w:rPr>
        <w:t>création</w:t>
      </w:r>
      <w:r w:rsidRPr="00387E0F">
        <w:t xml:space="preserve"> d’une </w:t>
      </w:r>
      <w:proofErr w:type="spellStart"/>
      <w:r w:rsidRPr="00387E0F">
        <w:t>EdP</w:t>
      </w:r>
      <w:proofErr w:type="spellEnd"/>
      <w:r w:rsidRPr="00387E0F">
        <w:t xml:space="preserve"> est un </w:t>
      </w:r>
      <w:r w:rsidRPr="00387E0F">
        <w:rPr>
          <w:b/>
          <w:bCs/>
        </w:rPr>
        <w:t>projet ambitieux</w:t>
      </w:r>
      <w:r w:rsidRPr="00387E0F">
        <w:t xml:space="preserve"> qui exige à la fois vision pédagogique, structuration juridique, planification opérationnelle et sécurisation financière. Pour transformer une idée en </w:t>
      </w:r>
      <w:r w:rsidRPr="00387E0F">
        <w:rPr>
          <w:b/>
          <w:bCs/>
        </w:rPr>
        <w:t>structure pérenne</w:t>
      </w:r>
      <w:r w:rsidRPr="00387E0F">
        <w:t>, il est nécessaire de conjuguer analyse stratégique, anticipation budgétaire et mobilisation de partenaires.</w:t>
      </w:r>
    </w:p>
    <w:p w:rsidR="00687F1A" w:rsidP="00387E0F" w:rsidRDefault="00387E0F" w14:paraId="447F90BB" w14:textId="77777777">
      <w:r w:rsidRPr="00387E0F">
        <w:t>Dans cette perspective, l’</w:t>
      </w:r>
      <w:r w:rsidRPr="00387E0F">
        <w:rPr>
          <w:b/>
          <w:bCs/>
        </w:rPr>
        <w:t>expert-comptable</w:t>
      </w:r>
      <w:r w:rsidRPr="00387E0F">
        <w:t xml:space="preserve"> joue un rôle de chef d’orchestre : il évalue la faisabilité, identifie les besoins matériels et humains, et accompagne le porteur dans la recherche et la structuration des financements.</w:t>
      </w:r>
    </w:p>
    <w:p w:rsidRPr="00387E0F" w:rsidR="00387E0F" w:rsidP="00387E0F" w:rsidRDefault="00387E0F" w14:paraId="1EE8FDF7" w14:textId="2208BE77">
      <w:r w:rsidRPr="00387E0F">
        <w:t xml:space="preserve">Cette deuxième partie développe </w:t>
      </w:r>
      <w:r w:rsidRPr="00387E0F">
        <w:rPr>
          <w:b/>
          <w:bCs/>
        </w:rPr>
        <w:t>deux axes complémentaires</w:t>
      </w:r>
      <w:r w:rsidRPr="00387E0F">
        <w:t xml:space="preserve"> :</w:t>
      </w:r>
    </w:p>
    <w:p w:rsidRPr="00387E0F" w:rsidR="00387E0F" w:rsidP="00C549D0" w:rsidRDefault="00387E0F" w14:paraId="3DF6E33E" w14:textId="77777777">
      <w:pPr>
        <w:numPr>
          <w:ilvl w:val="0"/>
          <w:numId w:val="49"/>
        </w:numPr>
      </w:pPr>
      <w:r w:rsidRPr="00387E0F">
        <w:rPr>
          <w:b/>
          <w:bCs/>
        </w:rPr>
        <w:t>Chapitre 1</w:t>
      </w:r>
      <w:r w:rsidRPr="00387E0F">
        <w:t xml:space="preserve"> : établir un diagnostic de pré-création solide, intégrant contraintes réglementaires, besoins techniques, ressources humaines et ancrage territorial, pour </w:t>
      </w:r>
      <w:r w:rsidRPr="00387E0F">
        <w:rPr>
          <w:b/>
          <w:bCs/>
        </w:rPr>
        <w:t>sécuriser la conception du projet</w:t>
      </w:r>
      <w:r w:rsidRPr="00387E0F">
        <w:t>.</w:t>
      </w:r>
    </w:p>
    <w:p w:rsidRPr="00387E0F" w:rsidR="00387E0F" w:rsidP="00C549D0" w:rsidRDefault="00387E0F" w14:paraId="4378A301" w14:textId="77777777">
      <w:pPr>
        <w:numPr>
          <w:ilvl w:val="0"/>
          <w:numId w:val="49"/>
        </w:numPr>
      </w:pPr>
      <w:r w:rsidRPr="00387E0F">
        <w:rPr>
          <w:b/>
          <w:bCs/>
        </w:rPr>
        <w:t>Chapitre 2</w:t>
      </w:r>
      <w:r w:rsidRPr="00387E0F">
        <w:t xml:space="preserve"> : optimiser l’accès aux subventions, prêts, partenariats publics et privés, en structurant une stratégie de </w:t>
      </w:r>
      <w:r w:rsidRPr="00387E0F">
        <w:rPr>
          <w:b/>
          <w:bCs/>
        </w:rPr>
        <w:t>financement diversifiée</w:t>
      </w:r>
      <w:r w:rsidRPr="00387E0F">
        <w:t xml:space="preserve"> et adaptée au modèle </w:t>
      </w:r>
      <w:proofErr w:type="spellStart"/>
      <w:r w:rsidRPr="00387E0F">
        <w:t>EdP</w:t>
      </w:r>
      <w:proofErr w:type="spellEnd"/>
      <w:r w:rsidRPr="00387E0F">
        <w:t>.</w:t>
      </w:r>
    </w:p>
    <w:p w:rsidR="00CC3EB9" w:rsidP="00387E0F" w:rsidRDefault="00387E0F" w14:paraId="2D92000A" w14:textId="77777777">
      <w:pPr>
        <w:sectPr w:rsidR="00CC3EB9" w:rsidSect="003E38BE">
          <w:headerReference w:type="default" r:id="rId31"/>
          <w:pgSz w:w="11906" w:h="16838" w:orient="portrait"/>
          <w:pgMar w:top="1418" w:right="1985" w:bottom="1418" w:left="1985" w:header="709" w:footer="709" w:gutter="0"/>
          <w:cols w:space="708"/>
          <w:docGrid w:linePitch="360"/>
        </w:sectPr>
      </w:pPr>
      <w:r w:rsidRPr="00387E0F">
        <w:t xml:space="preserve">En articulant </w:t>
      </w:r>
      <w:r w:rsidRPr="00387E0F">
        <w:rPr>
          <w:b/>
          <w:bCs/>
        </w:rPr>
        <w:t>ingénierie de projet</w:t>
      </w:r>
      <w:r w:rsidRPr="00387E0F">
        <w:t xml:space="preserve"> et </w:t>
      </w:r>
      <w:r w:rsidRPr="00387E0F">
        <w:rPr>
          <w:b/>
          <w:bCs/>
        </w:rPr>
        <w:t>ingénierie financière</w:t>
      </w:r>
      <w:r w:rsidRPr="00387E0F">
        <w:t xml:space="preserve">, cette partie fournit </w:t>
      </w:r>
      <w:r w:rsidR="00E307A1">
        <w:t>à l’expert-comptable et au</w:t>
      </w:r>
      <w:r w:rsidRPr="00387E0F">
        <w:t xml:space="preserve"> porteur de projet les </w:t>
      </w:r>
      <w:r w:rsidRPr="00387E0F">
        <w:rPr>
          <w:b/>
          <w:bCs/>
        </w:rPr>
        <w:t>leviers nécessaires</w:t>
      </w:r>
      <w:r w:rsidRPr="00387E0F">
        <w:t xml:space="preserve"> pour passer de l’intention à la réalisation, dans un cadre sécurisé, cohérent et durable.</w:t>
      </w:r>
    </w:p>
    <w:p w:rsidR="0025151C" w:rsidP="00EC600D" w:rsidRDefault="7332D22B" w14:paraId="35A1478E" w14:textId="26ED34EC">
      <w:pPr>
        <w:pStyle w:val="Titre2"/>
      </w:pPr>
      <w:bookmarkStart w:name="_Toc205924915" w:id="89"/>
      <w:bookmarkStart w:name="_Toc205969957" w:id="90"/>
      <w:r w:rsidRPr="009C6A95">
        <w:t>Chapitre I – Diagnostic de pré-création de l’école de production proposée par l’expert-comptable et analyse des besoins</w:t>
      </w:r>
      <w:bookmarkEnd w:id="89"/>
      <w:bookmarkEnd w:id="90"/>
    </w:p>
    <w:p w:rsidR="00C01701" w:rsidP="00DF2EC8" w:rsidRDefault="00C01701" w14:paraId="12504213" w14:textId="25CCFA65">
      <w:r w:rsidRPr="00C01701">
        <w:t>Ce chapitre pose les bases d’un projet d’</w:t>
      </w:r>
      <w:proofErr w:type="spellStart"/>
      <w:r w:rsidRPr="00C01701">
        <w:rPr>
          <w:b/>
          <w:bCs/>
        </w:rPr>
        <w:t>EdP</w:t>
      </w:r>
      <w:proofErr w:type="spellEnd"/>
      <w:r w:rsidRPr="00C01701">
        <w:t xml:space="preserve"> avant sa création. L’</w:t>
      </w:r>
      <w:r w:rsidRPr="00C01701">
        <w:rPr>
          <w:b/>
          <w:bCs/>
        </w:rPr>
        <w:t>expert-comptable</w:t>
      </w:r>
      <w:r w:rsidRPr="00C01701">
        <w:t xml:space="preserve"> y tient un rôle central en réalisant un </w:t>
      </w:r>
      <w:r w:rsidRPr="00C01701">
        <w:rPr>
          <w:b/>
          <w:bCs/>
        </w:rPr>
        <w:t>diagnostic</w:t>
      </w:r>
      <w:r w:rsidRPr="00C01701">
        <w:t xml:space="preserve"> structuré pour sécuriser les démarches et dimensionner les moyens. L’analyse des </w:t>
      </w:r>
      <w:r w:rsidRPr="00C01701">
        <w:rPr>
          <w:b/>
          <w:bCs/>
        </w:rPr>
        <w:t>contraintes</w:t>
      </w:r>
      <w:r w:rsidRPr="00C01701">
        <w:t xml:space="preserve"> réglementaires et administratives, suivie de l’</w:t>
      </w:r>
      <w:r w:rsidRPr="00C01701">
        <w:rPr>
          <w:b/>
          <w:bCs/>
        </w:rPr>
        <w:t>évaluation</w:t>
      </w:r>
      <w:r w:rsidRPr="00C01701">
        <w:t xml:space="preserve"> des besoins matériels et humains, vise à garantir la </w:t>
      </w:r>
      <w:r w:rsidRPr="00C01701">
        <w:rPr>
          <w:b/>
          <w:bCs/>
        </w:rPr>
        <w:t xml:space="preserve">faisabilité </w:t>
      </w:r>
      <w:r w:rsidRPr="00C01701">
        <w:t>et la</w:t>
      </w:r>
      <w:r w:rsidRPr="00C01701">
        <w:rPr>
          <w:b/>
          <w:bCs/>
        </w:rPr>
        <w:t xml:space="preserve"> pérennité</w:t>
      </w:r>
      <w:r w:rsidRPr="00C01701">
        <w:t xml:space="preserve"> du projet dès sa conception.</w:t>
      </w:r>
    </w:p>
    <w:p w:rsidR="0025151C" w:rsidP="00F83249" w:rsidRDefault="7332D22B" w14:paraId="411EC4FE" w14:textId="0DDFCE55">
      <w:pPr>
        <w:pStyle w:val="Titre3"/>
      </w:pPr>
      <w:bookmarkStart w:name="_Toc205969958" w:id="91"/>
      <w:r w:rsidRPr="009C6A95">
        <w:t>Section 1 – Les contraintes réglementaires et administratives propres à la structure</w:t>
      </w:r>
      <w:bookmarkEnd w:id="91"/>
    </w:p>
    <w:p w:rsidR="008205E1" w:rsidP="00DF2EC8" w:rsidRDefault="008205E1" w14:paraId="16773AB4" w14:textId="2A096CEB">
      <w:r w:rsidRPr="008205E1">
        <w:t xml:space="preserve">La </w:t>
      </w:r>
      <w:r w:rsidRPr="008205E1">
        <w:rPr>
          <w:b/>
          <w:bCs/>
        </w:rPr>
        <w:t>création d’une</w:t>
      </w:r>
      <w:r w:rsidRPr="008205E1">
        <w:t xml:space="preserve"> </w:t>
      </w:r>
      <w:proofErr w:type="spellStart"/>
      <w:r w:rsidRPr="008205E1">
        <w:rPr>
          <w:b/>
          <w:bCs/>
        </w:rPr>
        <w:t>EdP</w:t>
      </w:r>
      <w:proofErr w:type="spellEnd"/>
      <w:r w:rsidRPr="008205E1">
        <w:t xml:space="preserve"> requiert le respect d’exigences légales et administratives spécifiques. Cette section présente les démarches clés (</w:t>
      </w:r>
      <w:r w:rsidRPr="008205E1">
        <w:rPr>
          <w:b/>
          <w:bCs/>
        </w:rPr>
        <w:t>statuts, labellisation, agréments)</w:t>
      </w:r>
      <w:r w:rsidRPr="008205E1">
        <w:t xml:space="preserve"> et les obligations de gouvernance et de sécurité, afin d’assurer la </w:t>
      </w:r>
      <w:r w:rsidRPr="008205E1">
        <w:rPr>
          <w:b/>
          <w:bCs/>
        </w:rPr>
        <w:t>conformité</w:t>
      </w:r>
      <w:r w:rsidRPr="008205E1">
        <w:t xml:space="preserve"> de la structure et son intégration dans l’écosystème local.</w:t>
      </w:r>
    </w:p>
    <w:p w:rsidRPr="009C6A95" w:rsidR="0025151C" w:rsidP="00F83249" w:rsidRDefault="7332D22B" w14:paraId="54782B99" w14:textId="77777777">
      <w:pPr>
        <w:pStyle w:val="Titre4"/>
      </w:pPr>
      <w:bookmarkStart w:name="_Toc205969959" w:id="92"/>
      <w:r w:rsidRPr="009C6A95">
        <w:t>Paragraphe 1 : Les démarches administratives à effectuer</w:t>
      </w:r>
      <w:bookmarkEnd w:id="92"/>
    </w:p>
    <w:p w:rsidRPr="009C6A95" w:rsidR="00F76AC9" w:rsidP="00F76AC9" w:rsidRDefault="00D333AD" w14:paraId="47161FC8" w14:textId="11E5E658">
      <w:pPr>
        <w:spacing w:before="100" w:beforeAutospacing="1" w:after="100" w:afterAutospacing="1"/>
      </w:pPr>
      <w:r w:rsidRPr="00D333AD">
        <w:t xml:space="preserve">Les </w:t>
      </w:r>
      <w:r w:rsidRPr="00D333AD">
        <w:rPr>
          <w:b/>
          <w:bCs/>
        </w:rPr>
        <w:t>démarches initiales</w:t>
      </w:r>
      <w:r w:rsidRPr="00D333AD">
        <w:t xml:space="preserve"> visent à structurer juridiquement et opérationnellement l’établissement : choix des statuts, obtention des agréments, demande de labellisation, mise en place des instances de gouvernance et respect des obligations légales spécifiques au modèle </w:t>
      </w:r>
      <w:proofErr w:type="spellStart"/>
      <w:r w:rsidRPr="00D333AD">
        <w:t>EdP</w:t>
      </w:r>
      <w:proofErr w:type="spellEnd"/>
      <w:r w:rsidRPr="00D333AD">
        <w:t>.</w:t>
      </w:r>
    </w:p>
    <w:p w:rsidRPr="009C6A95" w:rsidR="0032301F" w:rsidP="003E500E" w:rsidRDefault="00B3281C" w14:paraId="5048A1EB" w14:textId="6286E5BE">
      <w:pPr>
        <w:pStyle w:val="Titre5"/>
      </w:pPr>
      <w:bookmarkStart w:name="_Toc205969960" w:id="93"/>
      <w:r w:rsidRPr="5A622B88">
        <w:t>Pré</w:t>
      </w:r>
      <w:r w:rsidRPr="5A622B88">
        <w:rPr>
          <w:rFonts w:ascii="Cambria Math" w:hAnsi="Cambria Math" w:cs="Cambria Math"/>
        </w:rPr>
        <w:t>‑</w:t>
      </w:r>
      <w:r w:rsidRPr="5A622B88">
        <w:t>contact et échanges préliminaires avec la FNEP</w:t>
      </w:r>
      <w:bookmarkEnd w:id="93"/>
    </w:p>
    <w:p w:rsidR="005861FD" w:rsidP="009B7888" w:rsidRDefault="005861FD" w14:paraId="5FD231E2" w14:textId="77777777">
      <w:pPr>
        <w:spacing w:before="100" w:beforeAutospacing="1" w:after="100" w:afterAutospacing="1"/>
      </w:pPr>
      <w:r w:rsidRPr="005861FD">
        <w:t xml:space="preserve">Avant la constitution juridique, un pré-contact avec la </w:t>
      </w:r>
      <w:r w:rsidRPr="005861FD">
        <w:rPr>
          <w:b/>
          <w:bCs/>
        </w:rPr>
        <w:t>FNEP</w:t>
      </w:r>
      <w:r w:rsidRPr="005861FD">
        <w:t xml:space="preserve"> est indispensable pour valider l’opportunité du projet, informer sur les obligations à venir et poser les bases de l’accompagnement.</w:t>
      </w:r>
    </w:p>
    <w:p w:rsidRPr="009C6A95" w:rsidR="0032301F" w:rsidP="0032301F" w:rsidRDefault="0032301F" w14:paraId="5C1DEC07" w14:textId="77777777">
      <w:pPr>
        <w:spacing w:before="100" w:beforeAutospacing="1" w:after="100" w:afterAutospacing="1"/>
      </w:pPr>
      <w:r w:rsidRPr="009C6A95">
        <w:t xml:space="preserve">Deux actions clés sont </w:t>
      </w:r>
      <w:r w:rsidRPr="009C6A95">
        <w:rPr>
          <w:b/>
          <w:bCs/>
        </w:rPr>
        <w:t>obligatoires</w:t>
      </w:r>
      <w:r w:rsidRPr="009C6A95">
        <w:t xml:space="preserve"> dès le lancement du projet :</w:t>
      </w:r>
    </w:p>
    <w:p w:rsidRPr="009C6A95" w:rsidR="0032301F" w:rsidP="00C549D0" w:rsidRDefault="45565EC7" w14:paraId="02F4B2CC" w14:textId="00C783EC">
      <w:pPr>
        <w:numPr>
          <w:ilvl w:val="0"/>
          <w:numId w:val="19"/>
        </w:numPr>
        <w:spacing w:before="100" w:beforeAutospacing="1" w:after="100" w:afterAutospacing="1"/>
      </w:pPr>
      <w:r w:rsidRPr="17DDE43C">
        <w:t xml:space="preserve">La </w:t>
      </w:r>
      <w:r w:rsidRPr="005861FD" w:rsidR="00F74514">
        <w:t xml:space="preserve">participation à un </w:t>
      </w:r>
      <w:r w:rsidRPr="005861FD" w:rsidR="00F74514">
        <w:rPr>
          <w:b/>
          <w:bCs/>
        </w:rPr>
        <w:t>webinaire</w:t>
      </w:r>
      <w:r w:rsidRPr="17DDE43C" w:rsidR="00F74514">
        <w:rPr>
          <w:rStyle w:val="Appelnotedebasdep"/>
        </w:rPr>
        <w:footnoteReference w:id="28"/>
      </w:r>
      <w:r w:rsidRPr="005861FD" w:rsidR="00F74514">
        <w:t xml:space="preserve"> FNEP présentant les fondamentaux pédagogiques, juridiques et économiques du modèle</w:t>
      </w:r>
      <w:r w:rsidR="00163B01">
        <w:t xml:space="preserve"> </w:t>
      </w:r>
      <w:r w:rsidRPr="17DDE43C">
        <w:t>;</w:t>
      </w:r>
    </w:p>
    <w:p w:rsidRPr="009C6A95" w:rsidR="0032301F" w:rsidP="00C549D0" w:rsidRDefault="00163B01" w14:paraId="007BDEF5" w14:textId="62BFDF9C">
      <w:pPr>
        <w:numPr>
          <w:ilvl w:val="0"/>
          <w:numId w:val="19"/>
        </w:numPr>
        <w:spacing w:before="100" w:beforeAutospacing="1" w:after="100" w:afterAutospacing="1"/>
      </w:pPr>
      <w:r>
        <w:t xml:space="preserve">Une </w:t>
      </w:r>
      <w:r w:rsidRPr="005861FD">
        <w:t xml:space="preserve">immersion d’une journée dans une </w:t>
      </w:r>
      <w:proofErr w:type="spellStart"/>
      <w:r w:rsidRPr="005861FD">
        <w:rPr>
          <w:b/>
          <w:bCs/>
        </w:rPr>
        <w:t>EdP</w:t>
      </w:r>
      <w:proofErr w:type="spellEnd"/>
      <w:r w:rsidRPr="005861FD">
        <w:t>, consacrée au processus de création, aux exigences du label et au rôle des partenaires institutionnels</w:t>
      </w:r>
      <w:r w:rsidRPr="009C6A95" w:rsidR="0032301F">
        <w:t>.</w:t>
      </w:r>
    </w:p>
    <w:p w:rsidRPr="009C6A95" w:rsidR="00B3281C" w:rsidP="0032301F" w:rsidRDefault="00C74400" w14:paraId="0F11A0D3" w14:textId="4BFB5CE0">
      <w:pPr>
        <w:spacing w:before="100" w:beforeAutospacing="1" w:after="100" w:afterAutospacing="1"/>
      </w:pPr>
      <w:r w:rsidRPr="00C74400">
        <w:t xml:space="preserve">Ces premières étapes sont synthétisées ci-dessous, illustrant le processus d’accompagnement de la </w:t>
      </w:r>
      <w:r w:rsidRPr="00C74400">
        <w:rPr>
          <w:b/>
          <w:bCs/>
        </w:rPr>
        <w:t>FNEP</w:t>
      </w:r>
      <w:r w:rsidRPr="00C74400">
        <w:t xml:space="preserve">, du premier contact à la </w:t>
      </w:r>
      <w:r w:rsidRPr="00C74400">
        <w:rPr>
          <w:b/>
          <w:bCs/>
        </w:rPr>
        <w:t>délivrance du label</w:t>
      </w:r>
      <w:r>
        <w:rPr>
          <w:b/>
          <w:bCs/>
        </w:rPr>
        <w:t> </w:t>
      </w:r>
      <w:r>
        <w:t>:</w:t>
      </w:r>
    </w:p>
    <w:p w:rsidR="004804EF" w:rsidP="000C0616" w:rsidRDefault="34A57195" w14:paraId="060272B0" w14:textId="77777777">
      <w:pPr>
        <w:keepNext/>
        <w:spacing w:before="100" w:beforeAutospacing="1" w:after="100" w:afterAutospacing="1" w:line="240" w:lineRule="auto"/>
        <w:jc w:val="center"/>
      </w:pPr>
      <w:r w:rsidRPr="009C6A95">
        <w:rPr>
          <w:noProof/>
        </w:rPr>
        <w:drawing>
          <wp:inline distT="0" distB="0" distL="0" distR="0" wp14:anchorId="7C24D839" wp14:editId="1787C729">
            <wp:extent cx="3401487" cy="2371725"/>
            <wp:effectExtent l="0" t="0" r="8890" b="0"/>
            <wp:docPr id="1080561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1629" name=""/>
                    <pic:cNvPicPr/>
                  </pic:nvPicPr>
                  <pic:blipFill rotWithShape="1">
                    <a:blip r:embed="rId32" cstate="print">
                      <a:extLst>
                        <a:ext uri="{28A0092B-C50C-407E-A947-70E740481C1C}">
                          <a14:useLocalDpi xmlns:a14="http://schemas.microsoft.com/office/drawing/2010/main" val="0"/>
                        </a:ext>
                      </a:extLst>
                    </a:blip>
                    <a:srcRect t="3163" b="3927"/>
                    <a:stretch>
                      <a:fillRect/>
                    </a:stretch>
                  </pic:blipFill>
                  <pic:spPr bwMode="auto">
                    <a:xfrm>
                      <a:off x="0" y="0"/>
                      <a:ext cx="3553578" cy="2477772"/>
                    </a:xfrm>
                    <a:prstGeom prst="rect">
                      <a:avLst/>
                    </a:prstGeom>
                    <a:ln>
                      <a:noFill/>
                    </a:ln>
                    <a:extLst>
                      <a:ext uri="{53640926-AAD7-44D8-BBD7-CCE9431645EC}">
                        <a14:shadowObscured xmlns:a14="http://schemas.microsoft.com/office/drawing/2010/main"/>
                      </a:ext>
                    </a:extLst>
                  </pic:spPr>
                </pic:pic>
              </a:graphicData>
            </a:graphic>
          </wp:inline>
        </w:drawing>
      </w:r>
    </w:p>
    <w:p w:rsidRPr="008205E1" w:rsidR="00EE06FF" w:rsidP="000C0616" w:rsidRDefault="004804EF" w14:paraId="62DD94AA" w14:textId="14188B06">
      <w:pPr>
        <w:pStyle w:val="Lgende"/>
        <w:jc w:val="center"/>
        <w:rPr>
          <w:szCs w:val="22"/>
        </w:rPr>
      </w:pPr>
      <w:bookmarkStart w:name="_Toc205916257" w:id="94"/>
      <w:r w:rsidRPr="008205E1">
        <w:rPr>
          <w:szCs w:val="22"/>
        </w:rPr>
        <w:t xml:space="preserve">Figure </w:t>
      </w:r>
      <w:r w:rsidRPr="008205E1">
        <w:rPr>
          <w:szCs w:val="22"/>
        </w:rPr>
        <w:fldChar w:fldCharType="begin"/>
      </w:r>
      <w:r w:rsidRPr="008205E1">
        <w:rPr>
          <w:szCs w:val="22"/>
        </w:rPr>
        <w:instrText>SEQ Figure \* ARABIC</w:instrText>
      </w:r>
      <w:r w:rsidRPr="008205E1">
        <w:rPr>
          <w:szCs w:val="22"/>
        </w:rPr>
        <w:fldChar w:fldCharType="separate"/>
      </w:r>
      <w:r w:rsidR="007F3F87">
        <w:rPr>
          <w:noProof/>
          <w:szCs w:val="22"/>
        </w:rPr>
        <w:t>5</w:t>
      </w:r>
      <w:r w:rsidRPr="008205E1">
        <w:rPr>
          <w:szCs w:val="22"/>
        </w:rPr>
        <w:fldChar w:fldCharType="end"/>
      </w:r>
      <w:r w:rsidRPr="008205E1">
        <w:rPr>
          <w:szCs w:val="22"/>
        </w:rPr>
        <w:t xml:space="preserve"> - Les étapes clés de l'accompagnement de la FNEP</w:t>
      </w:r>
      <w:bookmarkEnd w:id="94"/>
    </w:p>
    <w:p w:rsidRPr="009C6A95" w:rsidR="0032301F" w:rsidP="001C21E6" w:rsidRDefault="0032301F" w14:paraId="11E3C45A" w14:textId="5B917905">
      <w:pPr>
        <w:spacing w:before="100" w:beforeAutospacing="1" w:after="100" w:afterAutospacing="1"/>
      </w:pPr>
      <w:r w:rsidRPr="009C6A95">
        <w:t xml:space="preserve">Cette frise met en évidence l’existence de </w:t>
      </w:r>
      <w:r w:rsidRPr="009C6A95">
        <w:rPr>
          <w:b/>
          <w:bCs/>
        </w:rPr>
        <w:t>jalons décisionnels</w:t>
      </w:r>
      <w:r w:rsidRPr="009C6A95">
        <w:t xml:space="preserve"> (dossier d’opportunité, étude de faisabilité, soutenance de labellisation) sur lesquels l’expert-comptable pourra intervenir par la suite. Les différentes étapes</w:t>
      </w:r>
      <w:r w:rsidR="00C703DE">
        <w:t xml:space="preserve"> </w:t>
      </w:r>
      <w:r w:rsidRPr="009C6A95">
        <w:t xml:space="preserve">seront </w:t>
      </w:r>
      <w:r w:rsidRPr="009C6A95">
        <w:rPr>
          <w:b/>
          <w:bCs/>
        </w:rPr>
        <w:t>détaillées dans la suite de ce mémoire</w:t>
      </w:r>
      <w:r w:rsidRPr="009C6A95">
        <w:t>, avec une série d’</w:t>
      </w:r>
      <w:r w:rsidRPr="009C6A95">
        <w:rPr>
          <w:b/>
          <w:bCs/>
        </w:rPr>
        <w:t>outils pratiques</w:t>
      </w:r>
      <w:r w:rsidRPr="009C6A95">
        <w:t xml:space="preserve"> conçus pour professionnaliser l’accompagnement du porteur de projet.</w:t>
      </w:r>
    </w:p>
    <w:p w:rsidRPr="009C6A95" w:rsidR="00205005" w:rsidP="003E500E" w:rsidRDefault="001C21E6" w14:paraId="29232B53" w14:textId="4DE04E29">
      <w:pPr>
        <w:pStyle w:val="Titre5"/>
      </w:pPr>
      <w:bookmarkStart w:name="_Toc205969961" w:id="95"/>
      <w:r w:rsidRPr="5A622B88">
        <w:t>Vérification de la maturité du projet et accompagnement à la décision</w:t>
      </w:r>
      <w:bookmarkEnd w:id="95"/>
    </w:p>
    <w:p w:rsidR="00CA2C08" w:rsidP="5A622B88" w:rsidRDefault="00D21985" w14:paraId="7FCE0FA6" w14:textId="03FCA5A0">
      <w:pPr>
        <w:spacing w:before="100" w:beforeAutospacing="1" w:after="100" w:afterAutospacing="1"/>
      </w:pPr>
      <w:r w:rsidRPr="00D21985">
        <w:t xml:space="preserve">Avant d’engager toute procédure administrative, il est essentiel d’évaluer la maturité du projet et la capacité réelle du </w:t>
      </w:r>
      <w:r w:rsidRPr="00D21985">
        <w:rPr>
          <w:b/>
          <w:bCs/>
        </w:rPr>
        <w:t>porteur</w:t>
      </w:r>
      <w:r w:rsidR="009B7888">
        <w:rPr>
          <w:b/>
          <w:bCs/>
        </w:rPr>
        <w:t xml:space="preserve"> de projet</w:t>
      </w:r>
      <w:r w:rsidRPr="00D21985">
        <w:rPr>
          <w:b/>
          <w:bCs/>
        </w:rPr>
        <w:t xml:space="preserve"> à piloter</w:t>
      </w:r>
      <w:r w:rsidRPr="00D21985">
        <w:t xml:space="preserve"> une </w:t>
      </w:r>
      <w:proofErr w:type="spellStart"/>
      <w:r w:rsidR="00C25124">
        <w:t>EdP</w:t>
      </w:r>
      <w:proofErr w:type="spellEnd"/>
      <w:r w:rsidR="00C25124">
        <w:t xml:space="preserve"> </w:t>
      </w:r>
      <w:r w:rsidRPr="00D21985" w:rsidR="00C25124">
        <w:t>conforme</w:t>
      </w:r>
      <w:r w:rsidRPr="00D21985">
        <w:t xml:space="preserve"> au référentiel.</w:t>
      </w:r>
      <w:r>
        <w:t xml:space="preserve"> </w:t>
      </w:r>
      <w:r w:rsidRPr="00D21985">
        <w:t xml:space="preserve">Le porteur </w:t>
      </w:r>
      <w:r w:rsidR="00940A64">
        <w:t xml:space="preserve">de projet </w:t>
      </w:r>
      <w:r w:rsidRPr="00D21985">
        <w:t xml:space="preserve">est, le plus souvent, une </w:t>
      </w:r>
      <w:r w:rsidRPr="00D21985">
        <w:rPr>
          <w:b/>
          <w:bCs/>
        </w:rPr>
        <w:t>personne physique</w:t>
      </w:r>
      <w:r w:rsidRPr="00D21985">
        <w:t xml:space="preserve"> à l’initiative du projet. Il constitue ensuite une équipe et s’entoure de partenaires (entreprises, fondations, collectivités) pour en assurer la réalisation.</w:t>
      </w:r>
    </w:p>
    <w:p w:rsidRPr="009C6A95" w:rsidR="008756B1" w:rsidP="5A622B88" w:rsidRDefault="00E44B4D" w14:paraId="063DB349" w14:textId="66771976">
      <w:pPr>
        <w:spacing w:before="100" w:beforeAutospacing="1" w:after="100" w:afterAutospacing="1"/>
      </w:pPr>
      <w:r>
        <w:rPr>
          <w:noProof/>
        </w:rPr>
        <w:drawing>
          <wp:anchor distT="0" distB="0" distL="114300" distR="114300" simplePos="0" relativeHeight="251658261" behindDoc="1" locked="0" layoutInCell="1" allowOverlap="1" wp14:anchorId="04612FEF" wp14:editId="3CD68E38">
            <wp:simplePos x="0" y="0"/>
            <wp:positionH relativeFrom="leftMargin">
              <wp:align>right</wp:align>
            </wp:positionH>
            <wp:positionV relativeFrom="paragraph">
              <wp:posOffset>292413</wp:posOffset>
            </wp:positionV>
            <wp:extent cx="510639" cy="510639"/>
            <wp:effectExtent l="0" t="0" r="3810" b="3810"/>
            <wp:wrapNone/>
            <wp:docPr id="19433156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1564" name="Imag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00C25124">
        <w:t>Une</w:t>
      </w:r>
      <w:r w:rsidRPr="5A622B88" w:rsidR="008756B1">
        <w:t xml:space="preserve"> </w:t>
      </w:r>
      <w:r w:rsidRPr="5A622B88" w:rsidR="008756B1">
        <w:rPr>
          <w:b/>
          <w:bCs/>
        </w:rPr>
        <w:t>grille d’aide à la décision</w:t>
      </w:r>
      <w:r w:rsidRPr="5A622B88" w:rsidR="008756B1">
        <w:t xml:space="preserve"> a été conçue dans le cadre de ce mémoire (</w:t>
      </w:r>
      <w:r w:rsidRPr="00CA2C08" w:rsidR="00735605">
        <w:t xml:space="preserve">cf. </w:t>
      </w:r>
      <w:hyperlink w:history="1" w:anchor="Annexe8">
        <w:r w:rsidRPr="00FB3AFC" w:rsidR="00735605">
          <w:rPr>
            <w:rStyle w:val="Lienhypertexte"/>
            <w:b/>
            <w:bCs/>
          </w:rPr>
          <w:t>Annexe 8</w:t>
        </w:r>
      </w:hyperlink>
      <w:r w:rsidRPr="5A622B88" w:rsidR="008756B1">
        <w:t xml:space="preserve">) sous </w:t>
      </w:r>
      <w:r w:rsidRPr="5A622B88" w:rsidR="49160091">
        <w:t xml:space="preserve">la </w:t>
      </w:r>
      <w:r w:rsidRPr="5A622B88" w:rsidR="01CEDD7C">
        <w:t>forme</w:t>
      </w:r>
      <w:r w:rsidRPr="5A622B88" w:rsidR="008756B1">
        <w:t xml:space="preserve"> d’un </w:t>
      </w:r>
      <w:r w:rsidRPr="5A622B88" w:rsidR="008756B1">
        <w:rPr>
          <w:b/>
          <w:bCs/>
        </w:rPr>
        <w:t>arbre décisionnel</w:t>
      </w:r>
      <w:r w:rsidRPr="5A622B88" w:rsidR="008756B1">
        <w:t xml:space="preserve">. Cet outil permet de poser un </w:t>
      </w:r>
      <w:r w:rsidRPr="5A622B88" w:rsidR="008756B1">
        <w:rPr>
          <w:b/>
          <w:bCs/>
        </w:rPr>
        <w:t>diagnostic structuré</w:t>
      </w:r>
      <w:r w:rsidRPr="5A622B88" w:rsidR="008756B1">
        <w:t xml:space="preserve"> autour de plusieurs dimensions clés : </w:t>
      </w:r>
      <w:r w:rsidRPr="5A622B88" w:rsidR="008756B1">
        <w:rPr>
          <w:b/>
          <w:bCs/>
        </w:rPr>
        <w:t>clarté du projet pédagogique</w:t>
      </w:r>
      <w:r w:rsidRPr="5A622B88" w:rsidR="008756B1">
        <w:t xml:space="preserve">, </w:t>
      </w:r>
      <w:r w:rsidRPr="5A622B88" w:rsidR="008756B1">
        <w:rPr>
          <w:b/>
          <w:bCs/>
        </w:rPr>
        <w:t>solidité économique prévisionnelle</w:t>
      </w:r>
      <w:r w:rsidRPr="5A622B88" w:rsidR="008756B1">
        <w:t xml:space="preserve">, </w:t>
      </w:r>
      <w:r w:rsidRPr="5A622B88" w:rsidR="008756B1">
        <w:rPr>
          <w:b/>
          <w:bCs/>
        </w:rPr>
        <w:t>structuration de l’équipe</w:t>
      </w:r>
      <w:r w:rsidRPr="5A622B88" w:rsidR="008756B1">
        <w:t xml:space="preserve">, </w:t>
      </w:r>
      <w:r w:rsidRPr="5A622B88" w:rsidR="008756B1">
        <w:rPr>
          <w:b/>
          <w:bCs/>
        </w:rPr>
        <w:t>ancrage territorial</w:t>
      </w:r>
      <w:r w:rsidRPr="5A622B88" w:rsidR="008756B1">
        <w:t>, etc.</w:t>
      </w:r>
    </w:p>
    <w:p w:rsidRPr="009C6A95" w:rsidR="008756B1" w:rsidP="008756B1" w:rsidRDefault="008756B1" w14:paraId="0813AEE5" w14:textId="7918ACF7">
      <w:pPr>
        <w:spacing w:before="100" w:beforeAutospacing="1" w:after="100" w:afterAutospacing="1"/>
      </w:pPr>
      <w:r w:rsidRPr="009C6A95">
        <w:t>Cette étape préalable permet à l’expert-comptable d’</w:t>
      </w:r>
      <w:r w:rsidRPr="009C6A95">
        <w:rPr>
          <w:b/>
          <w:bCs/>
        </w:rPr>
        <w:t>orienter l’accompagnement</w:t>
      </w:r>
      <w:r w:rsidRPr="009C6A95">
        <w:t xml:space="preserve">, d’identifier d’éventuels freins à lever et de </w:t>
      </w:r>
      <w:r w:rsidRPr="009C6A95">
        <w:rPr>
          <w:b/>
          <w:bCs/>
        </w:rPr>
        <w:t>prioriser les actions préparatoires</w:t>
      </w:r>
      <w:r w:rsidRPr="009C6A95">
        <w:t xml:space="preserve">. En mobilisant cet outil, l’objectif est de </w:t>
      </w:r>
      <w:r w:rsidRPr="009C6A95">
        <w:rPr>
          <w:b/>
          <w:bCs/>
        </w:rPr>
        <w:t>sécuriser l’amorçage du projet</w:t>
      </w:r>
      <w:r w:rsidRPr="009C6A95">
        <w:t xml:space="preserve"> en évitant une mobilisation prématurée de ressources administratives et financières.</w:t>
      </w:r>
    </w:p>
    <w:p w:rsidRPr="009C6A95" w:rsidR="00AD4B43" w:rsidP="00AD4B43" w:rsidRDefault="00AD4B43" w14:paraId="7C72234A" w14:textId="5E8FD4B9">
      <w:r w:rsidRPr="009C6A95">
        <w:rPr>
          <w:noProof/>
          <w:sz w:val="32"/>
          <w:szCs w:val="32"/>
        </w:rPr>
        <w:drawing>
          <wp:anchor distT="0" distB="0" distL="114300" distR="114300" simplePos="0" relativeHeight="251658244" behindDoc="1" locked="0" layoutInCell="1" allowOverlap="1" wp14:anchorId="4D763C33" wp14:editId="0D4E1AAB">
            <wp:simplePos x="0" y="0"/>
            <wp:positionH relativeFrom="column">
              <wp:posOffset>0</wp:posOffset>
            </wp:positionH>
            <wp:positionV relativeFrom="paragraph">
              <wp:posOffset>9525</wp:posOffset>
            </wp:positionV>
            <wp:extent cx="379730" cy="390525"/>
            <wp:effectExtent l="0" t="0" r="0" b="0"/>
            <wp:wrapTight wrapText="bothSides">
              <wp:wrapPolygon edited="0">
                <wp:start x="0" y="0"/>
                <wp:lineTo x="0" y="21073"/>
                <wp:lineTo x="20589" y="21073"/>
                <wp:lineTo x="20589" y="0"/>
                <wp:lineTo x="0" y="0"/>
              </wp:wrapPolygon>
            </wp:wrapTight>
            <wp:docPr id="369947388"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Pr="009C6A95">
        <w:t xml:space="preserve">C’est dans cette optique que l’école de production </w:t>
      </w:r>
      <w:r w:rsidRPr="009C6A95">
        <w:rPr>
          <w:b/>
          <w:bCs/>
        </w:rPr>
        <w:t>Bêta</w:t>
      </w:r>
      <w:r w:rsidRPr="009C6A95">
        <w:t xml:space="preserve">, créée dans les </w:t>
      </w:r>
      <w:r w:rsidRPr="009C6A95">
        <w:rPr>
          <w:b/>
          <w:bCs/>
        </w:rPr>
        <w:t>Pays de la Loire</w:t>
      </w:r>
      <w:r w:rsidRPr="009C6A95">
        <w:t xml:space="preserve">, a fortement contribué à l’élaboration de cette grille. Les </w:t>
      </w:r>
      <w:r w:rsidRPr="009C6A95">
        <w:rPr>
          <w:b/>
          <w:bCs/>
        </w:rPr>
        <w:t>difficultés rencontrées lors de son démarrage</w:t>
      </w:r>
      <w:r w:rsidRPr="009C6A95">
        <w:t xml:space="preserve"> ont permis d’identifier plusieurs </w:t>
      </w:r>
      <w:r w:rsidRPr="009C6A95">
        <w:rPr>
          <w:b/>
          <w:bCs/>
        </w:rPr>
        <w:t>points sensibles</w:t>
      </w:r>
      <w:r w:rsidRPr="009C6A95">
        <w:t xml:space="preserve"> désormais intégrés dans l’outil : par exemple, le </w:t>
      </w:r>
      <w:r w:rsidRPr="009C6A95">
        <w:rPr>
          <w:b/>
          <w:bCs/>
        </w:rPr>
        <w:t>positionnement ambigu des entreprises partenaires</w:t>
      </w:r>
      <w:r w:rsidRPr="009C6A95">
        <w:t xml:space="preserve"> dans la gouvernance, qui nécessitait un </w:t>
      </w:r>
      <w:r w:rsidRPr="009C6A95">
        <w:rPr>
          <w:b/>
          <w:bCs/>
        </w:rPr>
        <w:t>ajustement statutaire clair</w:t>
      </w:r>
      <w:r w:rsidRPr="009C6A95">
        <w:t xml:space="preserve"> ; la </w:t>
      </w:r>
      <w:r w:rsidRPr="009C6A95">
        <w:rPr>
          <w:b/>
          <w:bCs/>
        </w:rPr>
        <w:t>sous-estimation des coûts de sécurisation des ateliers</w:t>
      </w:r>
      <w:r w:rsidRPr="009C6A95">
        <w:t xml:space="preserve">, notamment en matière </w:t>
      </w:r>
      <w:r w:rsidRPr="009C6A95">
        <w:rPr>
          <w:b/>
          <w:bCs/>
        </w:rPr>
        <w:t>d’extraction d’air</w:t>
      </w:r>
      <w:r w:rsidRPr="009C6A95">
        <w:t xml:space="preserve">, </w:t>
      </w:r>
      <w:r w:rsidRPr="009C6A95">
        <w:rPr>
          <w:b/>
          <w:bCs/>
        </w:rPr>
        <w:t>d’équipements de protection individuelle</w:t>
      </w:r>
      <w:r w:rsidRPr="009C6A95">
        <w:t xml:space="preserve"> et de </w:t>
      </w:r>
      <w:r w:rsidRPr="009C6A95">
        <w:rPr>
          <w:b/>
          <w:bCs/>
        </w:rPr>
        <w:t>mise en conformité aux normes ERP</w:t>
      </w:r>
      <w:r w:rsidRPr="009C6A95">
        <w:t>.</w:t>
      </w:r>
    </w:p>
    <w:p w:rsidRPr="009C6A95" w:rsidR="00AD4B43" w:rsidP="00AD4B43" w:rsidRDefault="705F3892" w14:paraId="41C0B7E8" w14:textId="317E7EA3">
      <w:r w:rsidRPr="009C6A95">
        <w:t xml:space="preserve">Sur ce dernier point, l’obtention du </w:t>
      </w:r>
      <w:r w:rsidRPr="009C6A95">
        <w:rPr>
          <w:b/>
          <w:bCs/>
        </w:rPr>
        <w:t>numéro UAI</w:t>
      </w:r>
      <w:r w:rsidRPr="009C6A95">
        <w:t xml:space="preserve"> (Unité Administrative Immatriculée), attribué à tout établissement privé hors contrat, implique une </w:t>
      </w:r>
      <w:r w:rsidRPr="009C6A95">
        <w:rPr>
          <w:b/>
          <w:bCs/>
        </w:rPr>
        <w:t>vérification rigoureuse de la probité des responsables</w:t>
      </w:r>
      <w:r w:rsidRPr="009C6A95">
        <w:t xml:space="preserve"> et </w:t>
      </w:r>
      <w:r w:rsidRPr="009C6A95">
        <w:rPr>
          <w:b/>
          <w:bCs/>
        </w:rPr>
        <w:t>des conditions de sécurité</w:t>
      </w:r>
      <w:r w:rsidRPr="009C6A95">
        <w:t xml:space="preserve"> d’accueil des élèves. À ce titre, </w:t>
      </w:r>
      <w:r w:rsidRPr="009C6A95">
        <w:rPr>
          <w:b/>
          <w:bCs/>
        </w:rPr>
        <w:t>le passage des pompiers pour la validation ERP de catégorie 5</w:t>
      </w:r>
      <w:r w:rsidRPr="009C6A95" w:rsidR="00E674B9">
        <w:rPr>
          <w:rStyle w:val="Appelnotedebasdep"/>
          <w:b/>
          <w:bCs/>
        </w:rPr>
        <w:footnoteReference w:id="29"/>
      </w:r>
      <w:r w:rsidRPr="009C6A95">
        <w:t xml:space="preserve"> constitue une étape incontournable : ils contrôlent la conformité des locaux aux normes en vigueur</w:t>
      </w:r>
      <w:r w:rsidRPr="009C6A95" w:rsidR="24B1318F">
        <w:t>.</w:t>
      </w:r>
    </w:p>
    <w:p w:rsidRPr="009C6A95" w:rsidR="000E4E47" w:rsidP="0048016E" w:rsidRDefault="00AD4B43" w14:paraId="53A95C97" w14:textId="16B5BEAE">
      <w:r w:rsidRPr="009C6A95">
        <w:t xml:space="preserve">Enfin, le </w:t>
      </w:r>
      <w:r w:rsidRPr="009C6A95">
        <w:rPr>
          <w:b/>
          <w:bCs/>
        </w:rPr>
        <w:t>manque de ventilation budgétaire</w:t>
      </w:r>
      <w:r w:rsidRPr="009C6A95">
        <w:t xml:space="preserve"> entre </w:t>
      </w:r>
      <w:r w:rsidRPr="009C6A95">
        <w:rPr>
          <w:b/>
          <w:bCs/>
        </w:rPr>
        <w:t>charges pédagogiques</w:t>
      </w:r>
      <w:r w:rsidRPr="009C6A95">
        <w:t xml:space="preserve"> et </w:t>
      </w:r>
      <w:r w:rsidRPr="009C6A95">
        <w:rPr>
          <w:b/>
          <w:bCs/>
        </w:rPr>
        <w:t>charges de production</w:t>
      </w:r>
      <w:r w:rsidRPr="009C6A95">
        <w:t xml:space="preserve"> compliquait l’obtention des premiers </w:t>
      </w:r>
      <w:r w:rsidRPr="009C6A95">
        <w:rPr>
          <w:b/>
          <w:bCs/>
        </w:rPr>
        <w:t>financements publics</w:t>
      </w:r>
      <w:r w:rsidRPr="009C6A95">
        <w:t xml:space="preserve">. Ces constats, issus du terrain, ont permis de renforcer la </w:t>
      </w:r>
      <w:r w:rsidRPr="009C6A95">
        <w:rPr>
          <w:b/>
          <w:bCs/>
        </w:rPr>
        <w:t xml:space="preserve">robustesse de </w:t>
      </w:r>
      <w:r w:rsidRPr="009C6A95">
        <w:rPr>
          <w:b/>
          <w:bCs/>
        </w:rPr>
        <w:t>l’outil</w:t>
      </w:r>
      <w:r w:rsidRPr="009C6A95">
        <w:t xml:space="preserve">, aujourd’hui proposé comme </w:t>
      </w:r>
      <w:r w:rsidRPr="009C6A95">
        <w:rPr>
          <w:b/>
          <w:bCs/>
        </w:rPr>
        <w:t>base de diagnostic</w:t>
      </w:r>
      <w:r w:rsidRPr="009C6A95">
        <w:t xml:space="preserve"> aux </w:t>
      </w:r>
      <w:r w:rsidRPr="009C6A95">
        <w:rPr>
          <w:b/>
          <w:bCs/>
        </w:rPr>
        <w:t>experts-comptables</w:t>
      </w:r>
      <w:r w:rsidRPr="009C6A95">
        <w:t xml:space="preserve"> accompagnant des projets similaires.</w:t>
      </w:r>
    </w:p>
    <w:p w:rsidRPr="009C6A95" w:rsidR="004A1F3F" w:rsidP="003E500E" w:rsidRDefault="00A26033" w14:paraId="33298422" w14:textId="62F3BFD2">
      <w:pPr>
        <w:pStyle w:val="Titre5"/>
      </w:pPr>
      <w:bookmarkStart w:name="_Toc205969962" w:id="96"/>
      <w:r w:rsidRPr="5A622B88">
        <w:t>Création de la structure juridique et formalités de constitution</w:t>
      </w:r>
      <w:bookmarkEnd w:id="96"/>
    </w:p>
    <w:p w:rsidR="00A26033" w:rsidP="00A26033" w:rsidRDefault="00A26033" w14:paraId="759FC12B" w14:textId="77904734">
      <w:pPr>
        <w:spacing w:before="100" w:beforeAutospacing="1" w:after="100" w:afterAutospacing="1"/>
      </w:pPr>
      <w:r w:rsidRPr="009C6A95">
        <w:t xml:space="preserve">Une fois la faisabilité validée, la première étape formelle consiste à définir un </w:t>
      </w:r>
      <w:r w:rsidRPr="009C6A95">
        <w:rPr>
          <w:b/>
          <w:bCs/>
        </w:rPr>
        <w:t>cadre juridique adapté</w:t>
      </w:r>
      <w:r w:rsidRPr="009C6A95">
        <w:t>. Dans la majorité des cas</w:t>
      </w:r>
      <w:r w:rsidR="00B85CDA">
        <w:t xml:space="preserve"> et selon les </w:t>
      </w:r>
      <w:r w:rsidRPr="00B85CDA" w:rsidR="00B85CDA">
        <w:rPr>
          <w:b/>
          <w:bCs/>
        </w:rPr>
        <w:t>exigences de la FNEP</w:t>
      </w:r>
      <w:r w:rsidRPr="009C6A95">
        <w:t xml:space="preserve">, la </w:t>
      </w:r>
      <w:r w:rsidRPr="009C6A95">
        <w:rPr>
          <w:b/>
          <w:bCs/>
        </w:rPr>
        <w:t>forme associative loi 1901</w:t>
      </w:r>
      <w:r w:rsidRPr="009C6A95">
        <w:t xml:space="preserve"> est privilégiée</w:t>
      </w:r>
      <w:r w:rsidR="00B85CDA">
        <w:rPr>
          <w:rStyle w:val="Appelnotedebasdep"/>
        </w:rPr>
        <w:footnoteReference w:id="30"/>
      </w:r>
      <w:r w:rsidRPr="009C6A95">
        <w:t xml:space="preserve"> : </w:t>
      </w:r>
      <w:r w:rsidRPr="00CD4292" w:rsidR="00CD4292">
        <w:t>elle inscrit le projet dans une mission d’</w:t>
      </w:r>
      <w:r w:rsidRPr="00CD4292" w:rsidR="00CD4292">
        <w:rPr>
          <w:b/>
          <w:bCs/>
        </w:rPr>
        <w:t>intérêt général</w:t>
      </w:r>
      <w:r w:rsidRPr="00CD4292" w:rsidR="00CD4292">
        <w:t xml:space="preserve"> sans but lucratif et ouvre l’accès aux aides publiques. La rédaction des </w:t>
      </w:r>
      <w:r w:rsidRPr="00CD4292" w:rsidR="00CD4292">
        <w:rPr>
          <w:b/>
          <w:bCs/>
        </w:rPr>
        <w:t>statuts</w:t>
      </w:r>
      <w:r w:rsidRPr="00CD4292" w:rsidR="00CD4292">
        <w:t xml:space="preserve"> est donc déterminante, notamment pour </w:t>
      </w:r>
      <w:r w:rsidRPr="00CD4292" w:rsidR="00CD4292">
        <w:rPr>
          <w:b/>
          <w:bCs/>
        </w:rPr>
        <w:t>l’objet pédagogique</w:t>
      </w:r>
      <w:r w:rsidRPr="00CD4292" w:rsidR="00CD4292">
        <w:t xml:space="preserve">, la </w:t>
      </w:r>
      <w:r w:rsidRPr="00CD4292" w:rsidR="00CD4292">
        <w:rPr>
          <w:b/>
          <w:bCs/>
        </w:rPr>
        <w:t>gouvernance</w:t>
      </w:r>
      <w:r w:rsidRPr="00CD4292" w:rsidR="00CD4292">
        <w:t xml:space="preserve"> et </w:t>
      </w:r>
      <w:r w:rsidRPr="00CD4292" w:rsidR="00CD4292">
        <w:rPr>
          <w:b/>
          <w:bCs/>
        </w:rPr>
        <w:t>la transparence financière</w:t>
      </w:r>
      <w:r w:rsidRPr="00CD4292" w:rsidR="00CD4292">
        <w:t>.</w:t>
      </w:r>
    </w:p>
    <w:p w:rsidRPr="009C6A95" w:rsidR="004120A9" w:rsidP="00A26033" w:rsidRDefault="00183488" w14:paraId="2432EF81" w14:textId="29D2FD9A">
      <w:pPr>
        <w:spacing w:before="100" w:beforeAutospacing="1" w:after="100" w:afterAutospacing="1"/>
      </w:pPr>
      <w:r w:rsidRPr="00183488">
        <w:t>Afin de faire coïncider l’exercice comptable avec l’</w:t>
      </w:r>
      <w:r w:rsidRPr="00183488">
        <w:rPr>
          <w:b/>
          <w:bCs/>
        </w:rPr>
        <w:t>année scolaire</w:t>
      </w:r>
      <w:r w:rsidRPr="00183488">
        <w:t xml:space="preserve">, ce qui facilite la lecture des états financiers et la comparaison avec les résultats pédagogiques des </w:t>
      </w:r>
      <w:proofErr w:type="spellStart"/>
      <w:r>
        <w:t>EdP</w:t>
      </w:r>
      <w:proofErr w:type="spellEnd"/>
      <w:r w:rsidRPr="00183488">
        <w:t xml:space="preserve">, il est recommandé que les </w:t>
      </w:r>
      <w:r w:rsidRPr="00183488">
        <w:rPr>
          <w:b/>
          <w:bCs/>
        </w:rPr>
        <w:t>statuts</w:t>
      </w:r>
      <w:r w:rsidRPr="00183488">
        <w:t xml:space="preserve"> prévoient une date de clôture des comptes fixée au </w:t>
      </w:r>
      <w:r w:rsidRPr="00183488">
        <w:rPr>
          <w:b/>
          <w:bCs/>
        </w:rPr>
        <w:t>31 août</w:t>
      </w:r>
      <w:r w:rsidRPr="00183488">
        <w:t>.</w:t>
      </w:r>
    </w:p>
    <w:p w:rsidR="00DD75EA" w:rsidP="00A26033" w:rsidRDefault="00E44B4D" w14:paraId="0C1B6417" w14:textId="5C3D13DF">
      <w:pPr>
        <w:spacing w:before="100" w:beforeAutospacing="1" w:after="100" w:afterAutospacing="1"/>
      </w:pPr>
      <w:r>
        <w:rPr>
          <w:noProof/>
        </w:rPr>
        <w:drawing>
          <wp:anchor distT="0" distB="0" distL="114300" distR="114300" simplePos="0" relativeHeight="251658268" behindDoc="1" locked="0" layoutInCell="1" allowOverlap="1" wp14:anchorId="36A7A21E" wp14:editId="59CA316A">
            <wp:simplePos x="0" y="0"/>
            <wp:positionH relativeFrom="leftMargin">
              <wp:align>right</wp:align>
            </wp:positionH>
            <wp:positionV relativeFrom="paragraph">
              <wp:posOffset>558165</wp:posOffset>
            </wp:positionV>
            <wp:extent cx="510639" cy="510639"/>
            <wp:effectExtent l="0" t="0" r="3810" b="3810"/>
            <wp:wrapNone/>
            <wp:docPr id="891064132"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64132" name="Image 7" descr="Une image contenant motif, carré, pixel&#10;&#10;Le contenu généré par l’IA peut êtr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DD75EA" w:rsidR="00DD75EA">
        <w:t xml:space="preserve">Cette précision, parmi d’autres éléments structurants, peut être intégrée dès la rédaction grâce à un </w:t>
      </w:r>
      <w:r w:rsidRPr="00DD75EA" w:rsidR="00DD75EA">
        <w:rPr>
          <w:b/>
          <w:bCs/>
        </w:rPr>
        <w:t xml:space="preserve">modèle de statuts adaptés aux spécificités des </w:t>
      </w:r>
      <w:proofErr w:type="spellStart"/>
      <w:r w:rsidR="001F6FE2">
        <w:rPr>
          <w:b/>
          <w:bCs/>
        </w:rPr>
        <w:t>EdP</w:t>
      </w:r>
      <w:proofErr w:type="spellEnd"/>
      <w:r w:rsidRPr="00DD75EA" w:rsidR="00DD75EA">
        <w:t xml:space="preserve">, conçu dans le cadre de ce mémoire (cf. </w:t>
      </w:r>
      <w:bookmarkStart w:name="RetourAnnexe9Page44" w:id="97"/>
      <w:r w:rsidR="00FB3AFC">
        <w:rPr>
          <w:b/>
          <w:bCs/>
        </w:rPr>
        <w:fldChar w:fldCharType="begin"/>
      </w:r>
      <w:r w:rsidR="00FB3AFC">
        <w:rPr>
          <w:b/>
          <w:bCs/>
        </w:rPr>
        <w:instrText>HYPERLINK  \l "Annexe9"</w:instrText>
      </w:r>
      <w:r w:rsidR="00FB3AFC">
        <w:rPr>
          <w:b/>
          <w:bCs/>
        </w:rPr>
      </w:r>
      <w:r w:rsidR="00FB3AFC">
        <w:rPr>
          <w:b/>
          <w:bCs/>
        </w:rPr>
        <w:fldChar w:fldCharType="separate"/>
      </w:r>
      <w:r w:rsidRPr="00FB3AFC" w:rsidR="00DD75EA">
        <w:rPr>
          <w:rStyle w:val="Lienhypertexte"/>
          <w:b/>
          <w:bCs/>
        </w:rPr>
        <w:t>Annexe 9</w:t>
      </w:r>
      <w:bookmarkEnd w:id="97"/>
      <w:r w:rsidR="00FB3AFC">
        <w:rPr>
          <w:b/>
          <w:bCs/>
        </w:rPr>
        <w:fldChar w:fldCharType="end"/>
      </w:r>
      <w:r w:rsidRPr="00DD75EA" w:rsidR="00DD75EA">
        <w:t xml:space="preserve">). Ce modèle type intègre les exigences du label FNEP tout en restant modulable selon les filières ou territoires. Il permet à l’expert-comptable de </w:t>
      </w:r>
      <w:r w:rsidRPr="00DD75EA" w:rsidR="00DD75EA">
        <w:rPr>
          <w:b/>
          <w:bCs/>
        </w:rPr>
        <w:t>gagner du temps dans la structuration</w:t>
      </w:r>
      <w:r w:rsidRPr="00DD75EA" w:rsidR="00DD75EA">
        <w:t xml:space="preserve">, tout en assurant une </w:t>
      </w:r>
      <w:r w:rsidRPr="00DD75EA" w:rsidR="00DD75EA">
        <w:rPr>
          <w:b/>
          <w:bCs/>
        </w:rPr>
        <w:t>conformité aux standards du réseau</w:t>
      </w:r>
      <w:r w:rsidRPr="00DD75EA" w:rsidR="00DD75EA">
        <w:t>.</w:t>
      </w:r>
    </w:p>
    <w:p w:rsidRPr="008B43FB" w:rsidR="008B43FB" w:rsidP="008B43FB" w:rsidRDefault="008B43FB" w14:paraId="22E1EC56" w14:textId="754D7629">
      <w:pPr>
        <w:spacing w:before="100" w:beforeAutospacing="1" w:after="100" w:afterAutospacing="1"/>
      </w:pPr>
      <w:r w:rsidRPr="009C6A95">
        <w:rPr>
          <w:noProof/>
          <w:sz w:val="28"/>
          <w:szCs w:val="28"/>
        </w:rPr>
        <w:drawing>
          <wp:anchor distT="0" distB="0" distL="114300" distR="114300" simplePos="0" relativeHeight="251658245" behindDoc="1" locked="0" layoutInCell="1" allowOverlap="1" wp14:anchorId="7876A65A" wp14:editId="29DF6F5F">
            <wp:simplePos x="0" y="0"/>
            <wp:positionH relativeFrom="margin">
              <wp:align>left</wp:align>
            </wp:positionH>
            <wp:positionV relativeFrom="paragraph">
              <wp:posOffset>5243</wp:posOffset>
            </wp:positionV>
            <wp:extent cx="379730" cy="390525"/>
            <wp:effectExtent l="0" t="0" r="1270" b="9525"/>
            <wp:wrapTight wrapText="bothSides">
              <wp:wrapPolygon edited="0">
                <wp:start x="0" y="0"/>
                <wp:lineTo x="0" y="21073"/>
                <wp:lineTo x="20589" y="21073"/>
                <wp:lineTo x="20589" y="0"/>
                <wp:lineTo x="0" y="0"/>
              </wp:wrapPolygon>
            </wp:wrapTight>
            <wp:docPr id="1793824256"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Pr="008B43FB">
        <w:t xml:space="preserve">L’école </w:t>
      </w:r>
      <w:r w:rsidRPr="008B43FB">
        <w:rPr>
          <w:b/>
          <w:bCs/>
        </w:rPr>
        <w:t>Bêta</w:t>
      </w:r>
      <w:r w:rsidRPr="008B43FB">
        <w:t xml:space="preserve"> a servi de </w:t>
      </w:r>
      <w:r w:rsidRPr="008B43FB">
        <w:rPr>
          <w:b/>
          <w:bCs/>
        </w:rPr>
        <w:t>catalyseur</w:t>
      </w:r>
      <w:r w:rsidRPr="008B43FB">
        <w:t xml:space="preserve"> pour élaborer ce modèle. Lors de la rédaction de ses statuts, l’équipe a proposé des ajustements concrets pour refléter les spécificités d’une </w:t>
      </w:r>
      <w:proofErr w:type="spellStart"/>
      <w:r w:rsidRPr="008B43FB">
        <w:rPr>
          <w:b/>
          <w:bCs/>
        </w:rPr>
        <w:t>EdP</w:t>
      </w:r>
      <w:proofErr w:type="spellEnd"/>
      <w:r w:rsidRPr="008B43FB">
        <w:t xml:space="preserve">, notamment en gouvernance partagée et en responsabilité pédagogique conjointe. Ces retours ont directement enrichi le modèle statutaire présenté, le rendant plus aligné sur les </w:t>
      </w:r>
      <w:r w:rsidRPr="008B43FB">
        <w:rPr>
          <w:b/>
          <w:bCs/>
        </w:rPr>
        <w:t>pratiques de terrain</w:t>
      </w:r>
      <w:r w:rsidRPr="008B43FB">
        <w:t>.</w:t>
      </w:r>
    </w:p>
    <w:p w:rsidRPr="009C6A95" w:rsidR="00A26033" w:rsidP="00A26033" w:rsidRDefault="00A26033" w14:paraId="1D5B9882" w14:textId="77777777">
      <w:pPr>
        <w:spacing w:before="100" w:beforeAutospacing="1" w:after="100" w:afterAutospacing="1"/>
      </w:pPr>
      <w:r w:rsidRPr="009C6A95">
        <w:t>Une fois l’association formellement constituée, plusieurs démarches administratives classiques doivent être engagées :</w:t>
      </w:r>
    </w:p>
    <w:p w:rsidR="004804EF" w:rsidP="612E299F" w:rsidRDefault="009225DD" w14:paraId="7713DCAE" w14:textId="77777777">
      <w:pPr>
        <w:keepNext/>
        <w:spacing w:before="100" w:beforeAutospacing="1" w:after="100" w:afterAutospacing="1"/>
      </w:pPr>
      <w:r w:rsidRPr="009C6A95">
        <w:rPr>
          <w:noProof/>
        </w:rPr>
        <w:drawing>
          <wp:inline distT="0" distB="0" distL="0" distR="0" wp14:anchorId="746C4C98" wp14:editId="421558DA">
            <wp:extent cx="4400550" cy="1676400"/>
            <wp:effectExtent l="0" t="19050" r="19050" b="38100"/>
            <wp:docPr id="388522605"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Pr="004E58F1" w:rsidR="000A6112" w:rsidP="004804EF" w:rsidRDefault="004804EF" w14:paraId="0DB68C1D" w14:textId="4135B7BB">
      <w:pPr>
        <w:pStyle w:val="Lgende"/>
        <w:jc w:val="center"/>
        <w:rPr>
          <w:sz w:val="32"/>
          <w:szCs w:val="32"/>
        </w:rPr>
      </w:pPr>
      <w:bookmarkStart w:name="_Toc205916258" w:id="98"/>
      <w:r w:rsidRPr="004E58F1">
        <w:rPr>
          <w:szCs w:val="22"/>
        </w:rPr>
        <w:t xml:space="preserve">Figure </w:t>
      </w:r>
      <w:r w:rsidRPr="004E58F1">
        <w:rPr>
          <w:szCs w:val="22"/>
        </w:rPr>
        <w:fldChar w:fldCharType="begin"/>
      </w:r>
      <w:r w:rsidRPr="004E58F1">
        <w:rPr>
          <w:szCs w:val="22"/>
        </w:rPr>
        <w:instrText>SEQ Figure \* ARABIC</w:instrText>
      </w:r>
      <w:r w:rsidRPr="004E58F1">
        <w:rPr>
          <w:szCs w:val="22"/>
        </w:rPr>
        <w:fldChar w:fldCharType="separate"/>
      </w:r>
      <w:r w:rsidR="007F3F87">
        <w:rPr>
          <w:noProof/>
          <w:szCs w:val="22"/>
        </w:rPr>
        <w:t>6</w:t>
      </w:r>
      <w:r w:rsidRPr="004E58F1">
        <w:rPr>
          <w:szCs w:val="22"/>
        </w:rPr>
        <w:fldChar w:fldCharType="end"/>
      </w:r>
      <w:r w:rsidRPr="004E58F1">
        <w:rPr>
          <w:szCs w:val="22"/>
        </w:rPr>
        <w:t xml:space="preserve"> - Démarches administratives de l'</w:t>
      </w:r>
      <w:proofErr w:type="spellStart"/>
      <w:r w:rsidRPr="004E58F1">
        <w:rPr>
          <w:szCs w:val="22"/>
        </w:rPr>
        <w:t>EdP</w:t>
      </w:r>
      <w:bookmarkEnd w:id="98"/>
      <w:proofErr w:type="spellEnd"/>
    </w:p>
    <w:p w:rsidRPr="009C6A95" w:rsidR="00A70575" w:rsidP="00A26033" w:rsidRDefault="00A1714A" w14:paraId="0A9E7B5F" w14:textId="4DE40E0B">
      <w:pPr>
        <w:spacing w:before="100" w:beforeAutospacing="1" w:after="100" w:afterAutospacing="1"/>
      </w:pPr>
      <w:r w:rsidRPr="009C6A95">
        <w:t xml:space="preserve">Cela permet à l’association d’effectuer ensuite les demandes d’agréments </w:t>
      </w:r>
      <w:r w:rsidRPr="009C6A95" w:rsidR="00B5616E">
        <w:t>spécifiques</w:t>
      </w:r>
      <w:r w:rsidRPr="009C6A95">
        <w:t>.</w:t>
      </w:r>
    </w:p>
    <w:p w:rsidRPr="009C6A95" w:rsidR="00516648" w:rsidP="00F83249" w:rsidRDefault="7332D22B" w14:paraId="625718FA" w14:textId="311B442B">
      <w:pPr>
        <w:pStyle w:val="Titre4"/>
      </w:pPr>
      <w:bookmarkStart w:name="_Toc205969963" w:id="99"/>
      <w:r w:rsidRPr="009C6A95">
        <w:t>Paragraphe 2 : Les demandes d’agrément spécifiques</w:t>
      </w:r>
      <w:bookmarkEnd w:id="99"/>
    </w:p>
    <w:p w:rsidRPr="009C6A95" w:rsidR="009D5318" w:rsidP="5A622B88" w:rsidRDefault="00D21C42" w14:paraId="14C3A0C3" w14:textId="6D5377F2">
      <w:pPr>
        <w:spacing w:before="100" w:beforeAutospacing="1" w:after="100" w:afterAutospacing="1"/>
      </w:pPr>
      <w:r w:rsidRPr="00D21C42">
        <w:t xml:space="preserve">La mise en œuvre d’une </w:t>
      </w:r>
      <w:r w:rsidRPr="00D21C42">
        <w:rPr>
          <w:b/>
          <w:bCs/>
        </w:rPr>
        <w:t>école de production</w:t>
      </w:r>
      <w:r w:rsidRPr="00D21C42">
        <w:t xml:space="preserve"> va au-delà de sa création juridique. Pour fonctionner légalement, accueillir des élèves, obtenir des </w:t>
      </w:r>
      <w:r w:rsidRPr="00D21C42">
        <w:rPr>
          <w:b/>
          <w:bCs/>
        </w:rPr>
        <w:t>financements publics</w:t>
      </w:r>
      <w:r w:rsidRPr="00D21C42">
        <w:t xml:space="preserve"> et assurer une formation de qualité, elle doit disposer d’</w:t>
      </w:r>
      <w:r w:rsidRPr="00D21C42">
        <w:rPr>
          <w:b/>
          <w:bCs/>
        </w:rPr>
        <w:t>agréments</w:t>
      </w:r>
      <w:r w:rsidRPr="00D21C42">
        <w:t xml:space="preserve"> et </w:t>
      </w:r>
      <w:r w:rsidRPr="00D21C42">
        <w:rPr>
          <w:b/>
          <w:bCs/>
        </w:rPr>
        <w:t>habilitations</w:t>
      </w:r>
      <w:r w:rsidRPr="00D21C42">
        <w:t xml:space="preserve"> spécifiques. L’</w:t>
      </w:r>
      <w:r w:rsidRPr="00D21C42">
        <w:rPr>
          <w:b/>
          <w:bCs/>
        </w:rPr>
        <w:t>expert-comptable</w:t>
      </w:r>
      <w:r w:rsidRPr="00D21C42">
        <w:t xml:space="preserve"> accompagne le porteur de projet dans la planification et la priorisation de ces démarches selon l’activité et le calendrier prévu.</w:t>
      </w:r>
    </w:p>
    <w:p w:rsidRPr="009C6A95" w:rsidR="00524050" w:rsidP="003E500E" w:rsidRDefault="004E5ADB" w14:paraId="4073C7B7" w14:textId="4165528E">
      <w:pPr>
        <w:pStyle w:val="Titre5"/>
      </w:pPr>
      <w:bookmarkStart w:name="_Toc205969964" w:id="100"/>
      <w:r w:rsidRPr="5A622B88">
        <w:t>La labellisation par la FNEP : reconnaissance et intégration dans le réseau</w:t>
      </w:r>
      <w:bookmarkEnd w:id="100"/>
    </w:p>
    <w:p w:rsidRPr="009C6A95" w:rsidR="00DD4A5B" w:rsidP="5A622B88" w:rsidRDefault="359313E1" w14:paraId="29439EC6" w14:textId="1A6AE4A5">
      <w:pPr>
        <w:spacing w:beforeAutospacing="1" w:afterAutospacing="1"/>
      </w:pPr>
      <w:r w:rsidRPr="009C6A95">
        <w:t xml:space="preserve">La </w:t>
      </w:r>
      <w:r w:rsidRPr="009C6A95">
        <w:rPr>
          <w:b/>
          <w:bCs/>
        </w:rPr>
        <w:t>labellisation par la Fédération Nationale des Écoles de Production (FNEP)</w:t>
      </w:r>
      <w:r w:rsidRPr="009C6A95">
        <w:t xml:space="preserve"> constitue une </w:t>
      </w:r>
      <w:r w:rsidRPr="009C6A95">
        <w:rPr>
          <w:b/>
          <w:bCs/>
        </w:rPr>
        <w:t xml:space="preserve">étape </w:t>
      </w:r>
      <w:r w:rsidRPr="5A622B88" w:rsidR="44E9B84E">
        <w:rPr>
          <w:b/>
          <w:bCs/>
        </w:rPr>
        <w:t xml:space="preserve">clé </w:t>
      </w:r>
      <w:r w:rsidRPr="009C6A95">
        <w:t xml:space="preserve">pour toute école souhaitant s’intégrer durablement dans le </w:t>
      </w:r>
      <w:r w:rsidRPr="009C6A95">
        <w:rPr>
          <w:b/>
          <w:bCs/>
        </w:rPr>
        <w:t>réseau national</w:t>
      </w:r>
      <w:r w:rsidRPr="009C6A95" w:rsidR="007476AE">
        <w:rPr>
          <w:rStyle w:val="Appelnotedebasdep"/>
          <w:b/>
          <w:bCs/>
        </w:rPr>
        <w:footnoteReference w:id="31"/>
      </w:r>
      <w:r w:rsidRPr="009C6A95">
        <w:t xml:space="preserve">. Elle atteste de la conformité du projet aux </w:t>
      </w:r>
      <w:r w:rsidRPr="009C6A95">
        <w:rPr>
          <w:b/>
          <w:bCs/>
        </w:rPr>
        <w:t xml:space="preserve">principes fondateurs du modèle </w:t>
      </w:r>
      <w:proofErr w:type="spellStart"/>
      <w:r w:rsidRPr="009C6A95">
        <w:rPr>
          <w:b/>
          <w:bCs/>
        </w:rPr>
        <w:t>EdP</w:t>
      </w:r>
      <w:proofErr w:type="spellEnd"/>
      <w:r w:rsidRPr="009C6A95">
        <w:t xml:space="preserve">, tant sur le plan </w:t>
      </w:r>
      <w:r w:rsidRPr="009C6A95">
        <w:rPr>
          <w:b/>
          <w:bCs/>
        </w:rPr>
        <w:t>pédagogique</w:t>
      </w:r>
      <w:r w:rsidRPr="009C6A95">
        <w:t xml:space="preserve">, </w:t>
      </w:r>
      <w:r w:rsidRPr="009C6A95">
        <w:rPr>
          <w:b/>
          <w:bCs/>
        </w:rPr>
        <w:t>éthique</w:t>
      </w:r>
      <w:r w:rsidRPr="009C6A95">
        <w:t xml:space="preserve">, </w:t>
      </w:r>
      <w:r w:rsidRPr="009C6A95">
        <w:rPr>
          <w:b/>
          <w:bCs/>
        </w:rPr>
        <w:t>organisationnel</w:t>
      </w:r>
      <w:r w:rsidRPr="009C6A95">
        <w:t xml:space="preserve"> qu’</w:t>
      </w:r>
      <w:r w:rsidRPr="009C6A95">
        <w:rPr>
          <w:b/>
          <w:bCs/>
        </w:rPr>
        <w:t>économique</w:t>
      </w:r>
      <w:r w:rsidRPr="009C6A95">
        <w:t>.</w:t>
      </w:r>
    </w:p>
    <w:p w:rsidRPr="009C6A95" w:rsidR="00DD4A5B" w:rsidP="5A622B88" w:rsidRDefault="00DD4A5B" w14:paraId="222ECDE0" w14:textId="7AC12D8E">
      <w:pPr>
        <w:spacing w:before="100" w:beforeAutospacing="1" w:after="100" w:afterAutospacing="1"/>
      </w:pPr>
      <w:r w:rsidRPr="5A622B88">
        <w:t xml:space="preserve">Son obtention ouvre l’accès </w:t>
      </w:r>
      <w:r w:rsidRPr="5A622B88" w:rsidR="06FC1D35">
        <w:t xml:space="preserve">aux </w:t>
      </w:r>
      <w:r w:rsidRPr="5A622B88" w:rsidR="06FC1D35">
        <w:rPr>
          <w:b/>
          <w:bCs/>
        </w:rPr>
        <w:t xml:space="preserve">différents </w:t>
      </w:r>
      <w:r w:rsidRPr="5A622B88">
        <w:rPr>
          <w:b/>
          <w:bCs/>
        </w:rPr>
        <w:t xml:space="preserve">avantages </w:t>
      </w:r>
      <w:r w:rsidRPr="5A622B88" w:rsidR="79D97932">
        <w:t>ci-après</w:t>
      </w:r>
      <w:r w:rsidRPr="5A622B88" w:rsidR="79D97932">
        <w:rPr>
          <w:b/>
          <w:bCs/>
        </w:rPr>
        <w:t xml:space="preserve"> </w:t>
      </w:r>
      <w:r w:rsidRPr="5A622B88">
        <w:t>:</w:t>
      </w:r>
    </w:p>
    <w:p w:rsidRPr="009C6A95" w:rsidR="00DD4A5B" w:rsidP="00C549D0" w:rsidRDefault="00DD4A5B" w14:paraId="789CC9D6" w14:textId="787C8220">
      <w:pPr>
        <w:numPr>
          <w:ilvl w:val="0"/>
          <w:numId w:val="17"/>
        </w:numPr>
        <w:spacing w:before="100" w:beforeAutospacing="1" w:after="100" w:afterAutospacing="1"/>
      </w:pPr>
      <w:proofErr w:type="gramStart"/>
      <w:r w:rsidRPr="009C6A95">
        <w:t>des</w:t>
      </w:r>
      <w:proofErr w:type="gramEnd"/>
      <w:r w:rsidRPr="009C6A95">
        <w:t xml:space="preserve"> </w:t>
      </w:r>
      <w:r w:rsidRPr="009C6A95">
        <w:rPr>
          <w:b/>
          <w:bCs/>
        </w:rPr>
        <w:t>subventions spécifiques</w:t>
      </w:r>
      <w:r w:rsidRPr="009C6A95">
        <w:t xml:space="preserve"> réservées aux établissements labellisés,</w:t>
      </w:r>
    </w:p>
    <w:p w:rsidRPr="009C6A95" w:rsidR="00DD4A5B" w:rsidP="00C549D0" w:rsidRDefault="00DD4A5B" w14:paraId="31F8112D" w14:textId="77777777">
      <w:pPr>
        <w:numPr>
          <w:ilvl w:val="0"/>
          <w:numId w:val="17"/>
        </w:numPr>
        <w:spacing w:before="100" w:beforeAutospacing="1" w:after="100" w:afterAutospacing="1"/>
      </w:pPr>
      <w:proofErr w:type="gramStart"/>
      <w:r w:rsidRPr="009C6A95">
        <w:t>une</w:t>
      </w:r>
      <w:proofErr w:type="gramEnd"/>
      <w:r w:rsidRPr="009C6A95">
        <w:t xml:space="preserve"> </w:t>
      </w:r>
      <w:r w:rsidRPr="009C6A95">
        <w:rPr>
          <w:b/>
          <w:bCs/>
        </w:rPr>
        <w:t>crédibilité renforcée</w:t>
      </w:r>
      <w:r w:rsidRPr="009C6A95">
        <w:t xml:space="preserve"> auprès des partenaires économiques et institutionnels,</w:t>
      </w:r>
    </w:p>
    <w:p w:rsidRPr="009C6A95" w:rsidR="00DD4A5B" w:rsidP="00C549D0" w:rsidRDefault="00DD4A5B" w14:paraId="14B7BDB2" w14:textId="6281D834">
      <w:pPr>
        <w:numPr>
          <w:ilvl w:val="0"/>
          <w:numId w:val="17"/>
        </w:numPr>
        <w:spacing w:before="100" w:beforeAutospacing="1" w:after="100" w:afterAutospacing="1"/>
      </w:pPr>
      <w:proofErr w:type="gramStart"/>
      <w:r w:rsidRPr="5A622B88">
        <w:t>l’</w:t>
      </w:r>
      <w:r w:rsidRPr="5A622B88">
        <w:rPr>
          <w:b/>
          <w:bCs/>
        </w:rPr>
        <w:t>accompagnement</w:t>
      </w:r>
      <w:proofErr w:type="gramEnd"/>
      <w:r w:rsidRPr="5A622B88">
        <w:rPr>
          <w:b/>
          <w:bCs/>
        </w:rPr>
        <w:t xml:space="preserve"> par la FNEP</w:t>
      </w:r>
      <w:r w:rsidRPr="5A622B88">
        <w:t>, de formation et de mutualisation,</w:t>
      </w:r>
    </w:p>
    <w:p w:rsidRPr="009C6A95" w:rsidR="00DD4A5B" w:rsidP="00C549D0" w:rsidRDefault="00DD4A5B" w14:paraId="67F5210A" w14:textId="77777777">
      <w:pPr>
        <w:numPr>
          <w:ilvl w:val="0"/>
          <w:numId w:val="17"/>
        </w:numPr>
        <w:spacing w:before="100" w:beforeAutospacing="1" w:after="100" w:afterAutospacing="1"/>
      </w:pPr>
      <w:proofErr w:type="gramStart"/>
      <w:r w:rsidRPr="009C6A95">
        <w:t>et</w:t>
      </w:r>
      <w:proofErr w:type="gramEnd"/>
      <w:r w:rsidRPr="009C6A95">
        <w:t xml:space="preserve"> une </w:t>
      </w:r>
      <w:r w:rsidRPr="009C6A95">
        <w:rPr>
          <w:b/>
          <w:bCs/>
        </w:rPr>
        <w:t>intégration dans un réseau structuré</w:t>
      </w:r>
      <w:r w:rsidRPr="009C6A95">
        <w:t xml:space="preserve"> favorisant la professionnalisation continue.</w:t>
      </w:r>
    </w:p>
    <w:p w:rsidRPr="009C6A95" w:rsidR="00DD4A5B" w:rsidP="00DD4A5B" w:rsidRDefault="001E55AF" w14:paraId="4201727F" w14:textId="5DAF057F">
      <w:pPr>
        <w:spacing w:before="100" w:beforeAutospacing="1" w:after="100" w:afterAutospacing="1"/>
      </w:pPr>
      <w:r>
        <w:rPr>
          <w:noProof/>
        </w:rPr>
        <w:drawing>
          <wp:anchor distT="0" distB="0" distL="114300" distR="114300" simplePos="0" relativeHeight="251658285" behindDoc="1" locked="0" layoutInCell="1" allowOverlap="1" wp14:anchorId="1795A9D8" wp14:editId="5705619D">
            <wp:simplePos x="0" y="0"/>
            <wp:positionH relativeFrom="leftMargin">
              <wp:align>right</wp:align>
            </wp:positionH>
            <wp:positionV relativeFrom="paragraph">
              <wp:posOffset>0</wp:posOffset>
            </wp:positionV>
            <wp:extent cx="510639" cy="510639"/>
            <wp:effectExtent l="0" t="0" r="3810" b="3810"/>
            <wp:wrapNone/>
            <wp:docPr id="7331176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17634" name="Imag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DD4A5B">
        <w:t xml:space="preserve">Dans cette perspective, une </w:t>
      </w:r>
      <w:r w:rsidRPr="009C6A95" w:rsidR="00DD4A5B">
        <w:rPr>
          <w:b/>
          <w:bCs/>
        </w:rPr>
        <w:t>checklist de conformité</w:t>
      </w:r>
      <w:r w:rsidRPr="009C6A95" w:rsidR="00DD4A5B">
        <w:t xml:space="preserve"> (cf. </w:t>
      </w:r>
      <w:bookmarkStart w:name="RetourAnnexe10Page46" w:id="101"/>
      <w:r w:rsidR="00FB3AFC">
        <w:rPr>
          <w:b/>
          <w:bCs/>
        </w:rPr>
        <w:fldChar w:fldCharType="begin"/>
      </w:r>
      <w:r w:rsidR="00FB3AFC">
        <w:rPr>
          <w:b/>
          <w:bCs/>
        </w:rPr>
        <w:instrText>HYPERLINK  \l "Annexe10"</w:instrText>
      </w:r>
      <w:r w:rsidR="00FB3AFC">
        <w:rPr>
          <w:b/>
          <w:bCs/>
        </w:rPr>
      </w:r>
      <w:r w:rsidR="00FB3AFC">
        <w:rPr>
          <w:b/>
          <w:bCs/>
        </w:rPr>
        <w:fldChar w:fldCharType="separate"/>
      </w:r>
      <w:r w:rsidRPr="00FB3AFC" w:rsidR="00DD4A5B">
        <w:rPr>
          <w:rStyle w:val="Lienhypertexte"/>
          <w:b/>
          <w:bCs/>
        </w:rPr>
        <w:t>Annexe 10</w:t>
      </w:r>
      <w:bookmarkEnd w:id="101"/>
      <w:r w:rsidR="00FB3AFC">
        <w:rPr>
          <w:b/>
          <w:bCs/>
        </w:rPr>
        <w:fldChar w:fldCharType="end"/>
      </w:r>
      <w:r w:rsidRPr="009C6A95" w:rsidR="00DD4A5B">
        <w:t xml:space="preserve">) a été conçue dans le présent mémoire. Elle constitue un </w:t>
      </w:r>
      <w:r w:rsidRPr="009C6A95" w:rsidR="00DD4A5B">
        <w:rPr>
          <w:b/>
          <w:bCs/>
        </w:rPr>
        <w:t>outil de contrôle interne</w:t>
      </w:r>
      <w:r w:rsidRPr="009C6A95" w:rsidR="00DD4A5B">
        <w:t xml:space="preserve"> qui permet à l’expert-comptable et au porteur de projet de </w:t>
      </w:r>
      <w:r w:rsidRPr="009C6A95" w:rsidR="00DD4A5B">
        <w:rPr>
          <w:b/>
          <w:bCs/>
        </w:rPr>
        <w:t>vérifier l’alignement du projet avec le référentiel</w:t>
      </w:r>
      <w:r w:rsidRPr="009C6A95" w:rsidR="00DD4A5B">
        <w:t>, d’</w:t>
      </w:r>
      <w:r w:rsidRPr="009C6A95" w:rsidR="00DD4A5B">
        <w:rPr>
          <w:b/>
          <w:bCs/>
        </w:rPr>
        <w:t>anticiper les points d’alerte</w:t>
      </w:r>
      <w:r w:rsidRPr="009C6A95" w:rsidR="00DD4A5B">
        <w:t xml:space="preserve"> et de </w:t>
      </w:r>
      <w:r w:rsidRPr="009C6A95" w:rsidR="00DD4A5B">
        <w:rPr>
          <w:b/>
          <w:bCs/>
        </w:rPr>
        <w:t>préparer un dossier solide</w:t>
      </w:r>
      <w:r w:rsidRPr="009C6A95" w:rsidR="00DD4A5B">
        <w:t>.</w:t>
      </w:r>
    </w:p>
    <w:p w:rsidRPr="009C6A95" w:rsidR="00DD4A5B" w:rsidP="00DD4A5B" w:rsidRDefault="00415AA1" w14:paraId="4C924143" w14:textId="36C4E738">
      <w:pPr>
        <w:spacing w:before="100" w:beforeAutospacing="1" w:after="100" w:afterAutospacing="1"/>
      </w:pPr>
      <w:r w:rsidRPr="00415AA1">
        <w:t xml:space="preserve">Pour l’école </w:t>
      </w:r>
      <w:r w:rsidRPr="00415AA1">
        <w:rPr>
          <w:b/>
          <w:bCs/>
        </w:rPr>
        <w:t>Bêta</w:t>
      </w:r>
      <w:r w:rsidRPr="00415AA1">
        <w:t xml:space="preserve">, l’anticipation de la </w:t>
      </w:r>
      <w:r w:rsidRPr="00415AA1">
        <w:rPr>
          <w:b/>
          <w:bCs/>
        </w:rPr>
        <w:t>labellisation</w:t>
      </w:r>
      <w:r w:rsidRPr="00415AA1">
        <w:t xml:space="preserve"> a permis de structurer les échanges avec la </w:t>
      </w:r>
      <w:r w:rsidRPr="00415AA1">
        <w:rPr>
          <w:b/>
          <w:bCs/>
        </w:rPr>
        <w:t>FNEP</w:t>
      </w:r>
      <w:r w:rsidRPr="00415AA1">
        <w:t>. L’équipe projet a enrichi la checklist d’</w:t>
      </w:r>
      <w:r w:rsidRPr="00415AA1">
        <w:rPr>
          <w:b/>
          <w:bCs/>
        </w:rPr>
        <w:t>indicateurs concrets</w:t>
      </w:r>
      <w:r w:rsidRPr="00415AA1">
        <w:t xml:space="preserve"> : calendrier de mise en conformité des ateliers, fiche de traçabilité des financements initiaux et matrice de pilotage pédagogique. Ces outils</w:t>
      </w:r>
      <w:r w:rsidR="00DF22F3">
        <w:t xml:space="preserve">, </w:t>
      </w:r>
      <w:r w:rsidRPr="00415AA1">
        <w:t>intégrés par l’</w:t>
      </w:r>
      <w:r w:rsidRPr="00415AA1">
        <w:rPr>
          <w:b/>
          <w:bCs/>
        </w:rPr>
        <w:t>expert-comptable</w:t>
      </w:r>
      <w:r w:rsidRPr="00415AA1">
        <w:t xml:space="preserve"> dans un suivi opérationnel partagé, </w:t>
      </w:r>
      <w:r w:rsidR="00DF22F3">
        <w:t>ont facilité</w:t>
      </w:r>
      <w:r w:rsidRPr="00415AA1">
        <w:t xml:space="preserve"> la constitution du </w:t>
      </w:r>
      <w:r w:rsidRPr="00415AA1">
        <w:rPr>
          <w:b/>
          <w:bCs/>
        </w:rPr>
        <w:t>dossier officiel</w:t>
      </w:r>
      <w:r w:rsidRPr="00415AA1">
        <w:t xml:space="preserve"> et sécurisant les engagements de l’école</w:t>
      </w:r>
      <w:r w:rsidRPr="009C6A95" w:rsidR="00DD4A5B">
        <w:rPr>
          <w:noProof/>
        </w:rPr>
        <w:drawing>
          <wp:anchor distT="0" distB="0" distL="114300" distR="114300" simplePos="0" relativeHeight="251658246" behindDoc="1" locked="0" layoutInCell="1" allowOverlap="1" wp14:anchorId="3411DAB4" wp14:editId="3FE6BE40">
            <wp:simplePos x="0" y="0"/>
            <wp:positionH relativeFrom="column">
              <wp:posOffset>0</wp:posOffset>
            </wp:positionH>
            <wp:positionV relativeFrom="paragraph">
              <wp:posOffset>9525</wp:posOffset>
            </wp:positionV>
            <wp:extent cx="379730" cy="390525"/>
            <wp:effectExtent l="0" t="0" r="0" b="0"/>
            <wp:wrapTight wrapText="bothSides">
              <wp:wrapPolygon edited="0">
                <wp:start x="0" y="0"/>
                <wp:lineTo x="0" y="21073"/>
                <wp:lineTo x="20589" y="21073"/>
                <wp:lineTo x="20589" y="0"/>
                <wp:lineTo x="0" y="0"/>
              </wp:wrapPolygon>
            </wp:wrapTight>
            <wp:docPr id="893824155"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t>.</w:t>
      </w:r>
    </w:p>
    <w:p w:rsidRPr="009C6A95" w:rsidR="00DD4A5B" w:rsidP="5A622B88" w:rsidRDefault="359313E1" w14:paraId="21DE79FD" w14:textId="63B9D253">
      <w:pPr>
        <w:spacing w:before="100" w:beforeAutospacing="1" w:after="100" w:afterAutospacing="1"/>
      </w:pPr>
      <w:r w:rsidRPr="009C6A95">
        <w:t xml:space="preserve">Par ailleurs, l’obtention du label FNEP conditionne également l’accès à certains </w:t>
      </w:r>
      <w:r w:rsidRPr="009C6A95">
        <w:rPr>
          <w:b/>
          <w:bCs/>
        </w:rPr>
        <w:t>dispositifs fiscaux</w:t>
      </w:r>
      <w:r w:rsidRPr="009C6A95">
        <w:t>, notamment la</w:t>
      </w:r>
      <w:r w:rsidRPr="009C6A95" w:rsidR="36114C10">
        <w:t xml:space="preserve"> perception de la</w:t>
      </w:r>
      <w:r w:rsidRPr="009C6A95">
        <w:t xml:space="preserve"> </w:t>
      </w:r>
      <w:r w:rsidRPr="009C6A95">
        <w:rPr>
          <w:b/>
          <w:bCs/>
        </w:rPr>
        <w:t>taxe d’apprentissage</w:t>
      </w:r>
      <w:r w:rsidRPr="009C6A95" w:rsidR="00D7406E">
        <w:rPr>
          <w:rStyle w:val="Appelnotedebasdep"/>
          <w:b/>
          <w:bCs/>
        </w:rPr>
        <w:footnoteReference w:id="32"/>
      </w:r>
      <w:r w:rsidRPr="009C6A95" w:rsidR="10F5E99A">
        <w:t xml:space="preserve"> émanant </w:t>
      </w:r>
      <w:r w:rsidR="001C54EA">
        <w:t>des</w:t>
      </w:r>
      <w:r w:rsidRPr="009C6A95" w:rsidR="10F5E99A">
        <w:t xml:space="preserve"> différentes entreprises partenaires.</w:t>
      </w:r>
      <w:r w:rsidRPr="009C6A95">
        <w:t xml:space="preserve"> Si l’habilitation peut être demandée sans label, celui-ci constitue un </w:t>
      </w:r>
      <w:r w:rsidRPr="009C6A95">
        <w:rPr>
          <w:b/>
          <w:bCs/>
        </w:rPr>
        <w:t>gage de sérieux et de crédibilité</w:t>
      </w:r>
      <w:r w:rsidRPr="009C6A95">
        <w:t xml:space="preserve"> essentiel pour convaincre les financeurs et les services académiques. Il facilite l’adossement du projet à une </w:t>
      </w:r>
      <w:r w:rsidRPr="009C6A95">
        <w:rPr>
          <w:b/>
          <w:bCs/>
        </w:rPr>
        <w:t>trajectoire de reconnaissance officielle</w:t>
      </w:r>
      <w:r w:rsidR="009F74B0">
        <w:t>.</w:t>
      </w:r>
    </w:p>
    <w:p w:rsidRPr="009C6A95" w:rsidR="00DD4A5B" w:rsidP="5A622B88" w:rsidRDefault="00DD4A5B" w14:paraId="6EFA9FCC" w14:textId="165E38BC">
      <w:pPr>
        <w:spacing w:before="100" w:beforeAutospacing="1" w:after="100" w:afterAutospacing="1"/>
      </w:pPr>
      <w:r w:rsidRPr="5A622B88">
        <w:t xml:space="preserve">Cette expérience illustre la manière dont la </w:t>
      </w:r>
      <w:r w:rsidRPr="5A622B88">
        <w:rPr>
          <w:b/>
          <w:bCs/>
        </w:rPr>
        <w:t>labellisation peut devenir un levier stratégique</w:t>
      </w:r>
      <w:r w:rsidRPr="5A622B88">
        <w:t xml:space="preserve"> au service du proje</w:t>
      </w:r>
      <w:r w:rsidR="00A3445E">
        <w:t>t en s’intégrant</w:t>
      </w:r>
      <w:r w:rsidRPr="5A622B88">
        <w:t xml:space="preserve"> dans une </w:t>
      </w:r>
      <w:r w:rsidRPr="5A622B88">
        <w:rPr>
          <w:b/>
          <w:bCs/>
        </w:rPr>
        <w:t xml:space="preserve">logique d’amélioration </w:t>
      </w:r>
      <w:r w:rsidRPr="5A622B88">
        <w:rPr>
          <w:b/>
          <w:bCs/>
        </w:rPr>
        <w:t>continue</w:t>
      </w:r>
      <w:r w:rsidRPr="5A622B88">
        <w:t xml:space="preserve">. L’expert-comptable joue ici un rôle de </w:t>
      </w:r>
      <w:r w:rsidRPr="5A622B88">
        <w:rPr>
          <w:b/>
          <w:bCs/>
        </w:rPr>
        <w:t>facilitateur</w:t>
      </w:r>
      <w:r w:rsidRPr="5A622B88">
        <w:t xml:space="preserve">, garant de la qualité du montage </w:t>
      </w:r>
      <w:r w:rsidRPr="5A622B88" w:rsidR="237F663F">
        <w:t xml:space="preserve">financier </w:t>
      </w:r>
      <w:r w:rsidRPr="5A622B88">
        <w:t>et partenaire de la montée en compétence progressive du porteur.</w:t>
      </w:r>
    </w:p>
    <w:p w:rsidRPr="009C6A95" w:rsidR="00DD4A5B" w:rsidP="003E500E" w:rsidRDefault="00DD4A5B" w14:paraId="53152688" w14:textId="0F00D96E">
      <w:pPr>
        <w:pStyle w:val="Titre5"/>
      </w:pPr>
      <w:bookmarkStart w:name="_Toc205969965" w:id="102"/>
      <w:r w:rsidRPr="5A622B88">
        <w:t>L’obtention du numéro UAI et la reconnaissance par l’Éducation nationale</w:t>
      </w:r>
      <w:bookmarkEnd w:id="102"/>
    </w:p>
    <w:p w:rsidRPr="009C6A95" w:rsidR="009E7332" w:rsidP="009E7332" w:rsidRDefault="37312A6E" w14:paraId="618AD115" w14:textId="48431344">
      <w:pPr>
        <w:spacing w:before="100" w:beforeAutospacing="1" w:after="100" w:afterAutospacing="1"/>
      </w:pPr>
      <w:r w:rsidRPr="009C6A95">
        <w:t xml:space="preserve">Une fois le processus de labellisation enclenché, l’école peut initier les démarches pour obtenir son </w:t>
      </w:r>
      <w:r w:rsidRPr="009C6A95">
        <w:rPr>
          <w:b/>
          <w:bCs/>
        </w:rPr>
        <w:t>numéro UAI</w:t>
      </w:r>
      <w:r w:rsidRPr="009C6A95" w:rsidR="00FA4FBB">
        <w:rPr>
          <w:rStyle w:val="Appelnotedebasdep"/>
          <w:b/>
          <w:bCs/>
        </w:rPr>
        <w:footnoteReference w:id="33"/>
      </w:r>
      <w:r w:rsidRPr="009C6A95">
        <w:rPr>
          <w:b/>
          <w:bCs/>
        </w:rPr>
        <w:t xml:space="preserve"> (Unité Administrative Immatriculée)</w:t>
      </w:r>
      <w:r w:rsidRPr="009C6A95">
        <w:t xml:space="preserve"> auprès du </w:t>
      </w:r>
      <w:r w:rsidRPr="009C6A95">
        <w:rPr>
          <w:b/>
          <w:bCs/>
        </w:rPr>
        <w:t>rectorat</w:t>
      </w:r>
      <w:r w:rsidRPr="009C6A95">
        <w:t>. Ce numéro est indispensable pour :</w:t>
      </w:r>
    </w:p>
    <w:p w:rsidRPr="009C6A95" w:rsidR="009E7332" w:rsidP="00C549D0" w:rsidRDefault="009E7332" w14:paraId="25840FE9" w14:textId="77777777">
      <w:pPr>
        <w:numPr>
          <w:ilvl w:val="0"/>
          <w:numId w:val="18"/>
        </w:numPr>
        <w:spacing w:before="100" w:beforeAutospacing="1" w:after="100" w:afterAutospacing="1"/>
      </w:pPr>
      <w:proofErr w:type="gramStart"/>
      <w:r w:rsidRPr="009C6A95">
        <w:t>être</w:t>
      </w:r>
      <w:proofErr w:type="gramEnd"/>
      <w:r w:rsidRPr="009C6A95">
        <w:t xml:space="preserve"> reconnu dans les </w:t>
      </w:r>
      <w:r w:rsidRPr="009C6A95">
        <w:rPr>
          <w:b/>
          <w:bCs/>
        </w:rPr>
        <w:t>bases officielles de l’Éducation nationale</w:t>
      </w:r>
      <w:r w:rsidRPr="009C6A95">
        <w:t>,</w:t>
      </w:r>
    </w:p>
    <w:p w:rsidRPr="009C6A95" w:rsidR="009E7332" w:rsidP="00C549D0" w:rsidRDefault="009E7332" w14:paraId="56632C18" w14:textId="77777777">
      <w:pPr>
        <w:numPr>
          <w:ilvl w:val="0"/>
          <w:numId w:val="18"/>
        </w:numPr>
        <w:spacing w:before="100" w:beforeAutospacing="1" w:after="100" w:afterAutospacing="1"/>
      </w:pPr>
      <w:proofErr w:type="gramStart"/>
      <w:r w:rsidRPr="009C6A95">
        <w:t>inscrire</w:t>
      </w:r>
      <w:proofErr w:type="gramEnd"/>
      <w:r w:rsidRPr="009C6A95">
        <w:t xml:space="preserve"> les </w:t>
      </w:r>
      <w:r w:rsidRPr="009C6A95">
        <w:rPr>
          <w:b/>
          <w:bCs/>
        </w:rPr>
        <w:t>élèves à des examens ou certifications</w:t>
      </w:r>
      <w:r w:rsidRPr="009C6A95">
        <w:t>,</w:t>
      </w:r>
    </w:p>
    <w:p w:rsidRPr="009C6A95" w:rsidR="009E7332" w:rsidP="00C549D0" w:rsidRDefault="009E7332" w14:paraId="359F7561" w14:textId="77777777">
      <w:pPr>
        <w:numPr>
          <w:ilvl w:val="0"/>
          <w:numId w:val="18"/>
        </w:numPr>
        <w:spacing w:before="100" w:beforeAutospacing="1" w:after="100" w:afterAutospacing="1"/>
      </w:pPr>
      <w:proofErr w:type="gramStart"/>
      <w:r w:rsidRPr="009C6A95">
        <w:t>accéder</w:t>
      </w:r>
      <w:proofErr w:type="gramEnd"/>
      <w:r w:rsidRPr="009C6A95">
        <w:t xml:space="preserve"> à certaines </w:t>
      </w:r>
      <w:r w:rsidRPr="009C6A95">
        <w:rPr>
          <w:b/>
          <w:bCs/>
        </w:rPr>
        <w:t>subventions pédagogiques</w:t>
      </w:r>
      <w:r w:rsidRPr="009C6A95">
        <w:t xml:space="preserve"> ou </w:t>
      </w:r>
      <w:r w:rsidRPr="009C6A95">
        <w:rPr>
          <w:b/>
          <w:bCs/>
        </w:rPr>
        <w:t>logistiques</w:t>
      </w:r>
      <w:r w:rsidRPr="009C6A95">
        <w:t>.</w:t>
      </w:r>
    </w:p>
    <w:p w:rsidR="00B24DED" w:rsidP="009E7332" w:rsidRDefault="00B24DED" w14:paraId="6BC26D5D" w14:textId="10F25EDA">
      <w:pPr>
        <w:spacing w:before="100" w:beforeAutospacing="1" w:after="100" w:afterAutospacing="1"/>
      </w:pPr>
      <w:r w:rsidRPr="00B24DED">
        <w:t xml:space="preserve">Sans ce numéro, l’État ne </w:t>
      </w:r>
      <w:r w:rsidRPr="00B24DED">
        <w:rPr>
          <w:b/>
          <w:bCs/>
        </w:rPr>
        <w:t>reconnaît pas l’établissement</w:t>
      </w:r>
      <w:r w:rsidRPr="00B24DED">
        <w:t xml:space="preserve">, et les élèves ne peuvent se présenter aux </w:t>
      </w:r>
      <w:r w:rsidRPr="00B24DED">
        <w:rPr>
          <w:b/>
          <w:bCs/>
        </w:rPr>
        <w:t>épreuves officielles</w:t>
      </w:r>
      <w:r w:rsidRPr="00B24DED">
        <w:t>.</w:t>
      </w:r>
    </w:p>
    <w:p w:rsidRPr="009C6A95" w:rsidR="00EA7505" w:rsidP="1DB7B22C" w:rsidRDefault="00EA7505" w14:paraId="40FB8052" w14:textId="617BC376">
      <w:pPr>
        <w:spacing w:before="100" w:beforeAutospacing="1" w:after="100" w:afterAutospacing="1"/>
      </w:pPr>
      <w:r w:rsidRPr="009C6A95">
        <w:t xml:space="preserve">L’instruction du dossier par les services rectoraux repose sur une analyse rigoureuse de la </w:t>
      </w:r>
      <w:r w:rsidRPr="009C6A95">
        <w:rPr>
          <w:b/>
          <w:bCs/>
        </w:rPr>
        <w:t>conformité des locaux (ERP</w:t>
      </w:r>
      <w:r w:rsidRPr="009C6A95" w:rsidR="006B2049">
        <w:rPr>
          <w:b/>
          <w:bCs/>
        </w:rPr>
        <w:t xml:space="preserve"> de catégorie </w:t>
      </w:r>
      <w:r w:rsidRPr="009C6A95" w:rsidR="002A330C">
        <w:rPr>
          <w:b/>
          <w:bCs/>
        </w:rPr>
        <w:t>5</w:t>
      </w:r>
      <w:r w:rsidRPr="009C6A95">
        <w:rPr>
          <w:b/>
          <w:bCs/>
        </w:rPr>
        <w:t>)</w:t>
      </w:r>
      <w:r w:rsidRPr="009C6A95">
        <w:t xml:space="preserve">, de la </w:t>
      </w:r>
      <w:r w:rsidRPr="009C6A95">
        <w:rPr>
          <w:b/>
          <w:bCs/>
        </w:rPr>
        <w:t>qualité du projet éducatif</w:t>
      </w:r>
      <w:r w:rsidRPr="009C6A95">
        <w:t xml:space="preserve">, et des </w:t>
      </w:r>
      <w:r w:rsidRPr="009C6A95">
        <w:rPr>
          <w:b/>
          <w:bCs/>
        </w:rPr>
        <w:t>compétences de l’équipe pédagogique</w:t>
      </w:r>
      <w:r w:rsidRPr="009C6A95">
        <w:t xml:space="preserve">. Or, dans les faits, </w:t>
      </w:r>
      <w:r w:rsidRPr="009C6A95">
        <w:rPr>
          <w:b/>
          <w:bCs/>
        </w:rPr>
        <w:t>l’obtention du label FNEP constitue souvent un prérequis implicite</w:t>
      </w:r>
      <w:r w:rsidRPr="009C6A95">
        <w:t xml:space="preserve"> pour accélérer et sécuriser cette démarche, tant il apporte une garantie de structuration et de sérieux à l’administration académique.</w:t>
      </w:r>
    </w:p>
    <w:p w:rsidRPr="009C6A95" w:rsidR="000A5CB1" w:rsidP="003E500E" w:rsidRDefault="00C14149" w14:paraId="65302037" w14:textId="32DB5812">
      <w:pPr>
        <w:pStyle w:val="Titre5"/>
      </w:pPr>
      <w:bookmarkStart w:name="_Toc205969966" w:id="103"/>
      <w:r w:rsidRPr="5A622B88">
        <w:t>L’immatriculation en tant qu’organisme de formation : un levier complémentaire post-labellisation</w:t>
      </w:r>
      <w:bookmarkEnd w:id="103"/>
    </w:p>
    <w:p w:rsidRPr="009C6A95" w:rsidR="000A5CB1" w:rsidP="000A5CB1" w:rsidRDefault="715CA901" w14:paraId="0D4A1214" w14:textId="146AEDC3">
      <w:pPr>
        <w:spacing w:before="100" w:beforeAutospacing="1" w:after="100" w:afterAutospacing="1"/>
      </w:pPr>
      <w:r w:rsidRPr="009C6A95">
        <w:t xml:space="preserve">Une fois la structure reconnue, l’école peut également s’immatriculer comme </w:t>
      </w:r>
      <w:r w:rsidRPr="009C6A95">
        <w:rPr>
          <w:b/>
          <w:bCs/>
        </w:rPr>
        <w:t>organisme de formation</w:t>
      </w:r>
      <w:r w:rsidRPr="009C6A95">
        <w:t xml:space="preserve"> auprès de la </w:t>
      </w:r>
      <w:r w:rsidRPr="009C6A95">
        <w:rPr>
          <w:b/>
          <w:bCs/>
        </w:rPr>
        <w:t>DREETS</w:t>
      </w:r>
      <w:r w:rsidRPr="009C6A95" w:rsidR="000A5CB1">
        <w:rPr>
          <w:rStyle w:val="Appelnotedebasdep"/>
          <w:b/>
          <w:bCs/>
        </w:rPr>
        <w:footnoteReference w:id="34"/>
      </w:r>
      <w:r w:rsidRPr="009C6A95">
        <w:t xml:space="preserve"> (Direction régionale de l’économie, de l’emploi, du travail et des solidarités). Cette étape est nécessaire pour délivrer </w:t>
      </w:r>
      <w:r w:rsidRPr="009C6A95">
        <w:t xml:space="preserve">des </w:t>
      </w:r>
      <w:r w:rsidRPr="009C6A95">
        <w:rPr>
          <w:b/>
          <w:bCs/>
        </w:rPr>
        <w:t>formations professionnelles éligibles aux financements publics et mutualisés</w:t>
      </w:r>
      <w:r w:rsidRPr="009C6A95">
        <w:t xml:space="preserve"> (France Travail, OPCO, CPF, etc.).</w:t>
      </w:r>
    </w:p>
    <w:p w:rsidRPr="009C6A95" w:rsidR="000A5CB1" w:rsidP="000A5CB1" w:rsidRDefault="000A5CB1" w14:paraId="70F6471E" w14:textId="77777777">
      <w:pPr>
        <w:spacing w:before="100" w:beforeAutospacing="1" w:after="100" w:afterAutospacing="1"/>
      </w:pPr>
      <w:r w:rsidRPr="009C6A95">
        <w:t>Pour être validée, la demande d’enregistrement doit comprendre :</w:t>
      </w:r>
    </w:p>
    <w:p w:rsidR="00FC4E24" w:rsidP="00356005" w:rsidRDefault="000A5CB1" w14:paraId="534153FC" w14:textId="77777777">
      <w:pPr>
        <w:keepNext/>
        <w:spacing w:before="100" w:beforeAutospacing="1" w:after="100" w:afterAutospacing="1" w:line="240" w:lineRule="auto"/>
      </w:pPr>
      <w:r w:rsidRPr="009C6A95">
        <w:rPr>
          <w:noProof/>
        </w:rPr>
        <w:drawing>
          <wp:inline distT="0" distB="0" distL="0" distR="0" wp14:anchorId="060E9932" wp14:editId="49219DAE">
            <wp:extent cx="5039360" cy="847725"/>
            <wp:effectExtent l="19050" t="0" r="27940" b="9525"/>
            <wp:docPr id="286853997"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Pr="00FC4E24" w:rsidR="000A5CB1" w:rsidP="00356005" w:rsidRDefault="00FC4E24" w14:paraId="33134A1A" w14:textId="32B41936">
      <w:pPr>
        <w:pStyle w:val="Lgende"/>
        <w:jc w:val="center"/>
        <w:rPr>
          <w:szCs w:val="22"/>
        </w:rPr>
      </w:pPr>
      <w:bookmarkStart w:name="_Toc205916259" w:id="104"/>
      <w:r w:rsidRPr="00FC4E24">
        <w:rPr>
          <w:szCs w:val="22"/>
        </w:rPr>
        <w:t xml:space="preserve">Figure </w:t>
      </w:r>
      <w:r w:rsidRPr="00FC4E24">
        <w:rPr>
          <w:szCs w:val="22"/>
        </w:rPr>
        <w:fldChar w:fldCharType="begin"/>
      </w:r>
      <w:r w:rsidRPr="00FC4E24">
        <w:rPr>
          <w:szCs w:val="22"/>
        </w:rPr>
        <w:instrText xml:space="preserve"> SEQ Figure \* ARABIC </w:instrText>
      </w:r>
      <w:r w:rsidRPr="00FC4E24">
        <w:rPr>
          <w:szCs w:val="22"/>
        </w:rPr>
        <w:fldChar w:fldCharType="separate"/>
      </w:r>
      <w:r w:rsidR="007F3F87">
        <w:rPr>
          <w:noProof/>
          <w:szCs w:val="22"/>
        </w:rPr>
        <w:t>7</w:t>
      </w:r>
      <w:r w:rsidRPr="00FC4E24">
        <w:rPr>
          <w:szCs w:val="22"/>
        </w:rPr>
        <w:fldChar w:fldCharType="end"/>
      </w:r>
      <w:r w:rsidRPr="00FC4E24">
        <w:rPr>
          <w:szCs w:val="22"/>
        </w:rPr>
        <w:t xml:space="preserve"> -Démarche d'</w:t>
      </w:r>
      <w:r>
        <w:rPr>
          <w:szCs w:val="22"/>
        </w:rPr>
        <w:t>enregistrement</w:t>
      </w:r>
      <w:r w:rsidRPr="00FC4E24">
        <w:rPr>
          <w:szCs w:val="22"/>
        </w:rPr>
        <w:t xml:space="preserve"> DREETS</w:t>
      </w:r>
      <w:bookmarkEnd w:id="104"/>
    </w:p>
    <w:p w:rsidRPr="00557516" w:rsidR="00BE578F" w:rsidP="00557516" w:rsidRDefault="000A5CB1" w14:paraId="29B63891" w14:textId="3DC87306">
      <w:pPr>
        <w:spacing w:before="100" w:beforeAutospacing="1" w:after="100" w:afterAutospacing="1"/>
      </w:pPr>
      <w:r w:rsidRPr="009C6A95">
        <w:t xml:space="preserve">L’expert-comptable accompagne la formalisation de ces pièces, en assurant leur </w:t>
      </w:r>
      <w:r w:rsidRPr="009C6A95">
        <w:rPr>
          <w:b/>
          <w:bCs/>
        </w:rPr>
        <w:t>cohérence avec le plan de financement</w:t>
      </w:r>
      <w:r w:rsidRPr="009C6A95">
        <w:t xml:space="preserve">, les </w:t>
      </w:r>
      <w:r w:rsidRPr="009C6A95">
        <w:rPr>
          <w:b/>
          <w:bCs/>
        </w:rPr>
        <w:t>engagements statutaires</w:t>
      </w:r>
      <w:r w:rsidRPr="009C6A95">
        <w:t xml:space="preserve">, et les </w:t>
      </w:r>
      <w:r w:rsidRPr="009C6A95">
        <w:rPr>
          <w:b/>
          <w:bCs/>
        </w:rPr>
        <w:t>référentiels d’activité</w:t>
      </w:r>
      <w:r w:rsidRPr="009C6A95">
        <w:t xml:space="preserve">. Il participe aussi à la réflexion sur le </w:t>
      </w:r>
      <w:r w:rsidRPr="009C6A95">
        <w:rPr>
          <w:b/>
          <w:bCs/>
        </w:rPr>
        <w:t>modèle fiscal</w:t>
      </w:r>
      <w:r w:rsidRPr="009C6A95">
        <w:t xml:space="preserve"> applicable selon la nature des formations délivrées, ce qui sera détaillé dans la s</w:t>
      </w:r>
      <w:r w:rsidRPr="009C6A95" w:rsidR="00686E1C">
        <w:t xml:space="preserve">uite de ce </w:t>
      </w:r>
      <w:r w:rsidRPr="009C6A95">
        <w:t>mémoire.</w:t>
      </w:r>
    </w:p>
    <w:p w:rsidR="0025151C" w:rsidP="00F83249" w:rsidRDefault="7332D22B" w14:paraId="533B2AD3" w14:textId="4E383C2A">
      <w:pPr>
        <w:pStyle w:val="Titre3"/>
      </w:pPr>
      <w:bookmarkStart w:name="_Toc205969967" w:id="105"/>
      <w:r w:rsidRPr="009C6A95">
        <w:t>Section 2 - Analyse des besoins matériels et humains spécifiques aux écoles de production</w:t>
      </w:r>
      <w:bookmarkEnd w:id="105"/>
    </w:p>
    <w:p w:rsidRPr="00DF2EC8" w:rsidR="00DF2EC8" w:rsidP="00DF2EC8" w:rsidRDefault="00C20CF8" w14:paraId="1F11EF9C" w14:textId="75BBFDDB">
      <w:r w:rsidRPr="00C20CF8">
        <w:t xml:space="preserve">Un projet </w:t>
      </w:r>
      <w:r>
        <w:t>d’</w:t>
      </w:r>
      <w:proofErr w:type="spellStart"/>
      <w:r>
        <w:t>EdP</w:t>
      </w:r>
      <w:proofErr w:type="spellEnd"/>
      <w:r w:rsidRPr="00C20CF8">
        <w:t xml:space="preserve"> ne peut aboutir sans une </w:t>
      </w:r>
      <w:r w:rsidRPr="00C20CF8">
        <w:rPr>
          <w:b/>
          <w:bCs/>
        </w:rPr>
        <w:t>planification</w:t>
      </w:r>
      <w:r w:rsidRPr="00C20CF8">
        <w:t xml:space="preserve"> précise des ressources nécessaires à son fonctionnement. Cette section examine les </w:t>
      </w:r>
      <w:r w:rsidRPr="00C20CF8">
        <w:rPr>
          <w:b/>
          <w:bCs/>
        </w:rPr>
        <w:t>investissements</w:t>
      </w:r>
      <w:r w:rsidRPr="00C20CF8">
        <w:t xml:space="preserve"> matériels, les aménagements d’atelier et la constitution d’une </w:t>
      </w:r>
      <w:r w:rsidRPr="00C20CF8">
        <w:rPr>
          <w:b/>
          <w:bCs/>
        </w:rPr>
        <w:t>équipe pédagogique</w:t>
      </w:r>
      <w:r w:rsidRPr="00C20CF8">
        <w:t xml:space="preserve"> adaptée. Elle souligne l’importance d’une adéquation entre moyens techniques, compétences humaines et projet pédagogique, afin de créer un environnement propice à la </w:t>
      </w:r>
      <w:r w:rsidRPr="00C20CF8">
        <w:rPr>
          <w:b/>
          <w:bCs/>
        </w:rPr>
        <w:t>production</w:t>
      </w:r>
      <w:r w:rsidRPr="00C20CF8">
        <w:t xml:space="preserve"> et à la </w:t>
      </w:r>
      <w:r w:rsidRPr="00C20CF8">
        <w:rPr>
          <w:b/>
          <w:bCs/>
        </w:rPr>
        <w:t>formation</w:t>
      </w:r>
      <w:r w:rsidRPr="00C20CF8">
        <w:t>.</w:t>
      </w:r>
    </w:p>
    <w:p w:rsidRPr="009C6A95" w:rsidR="0025151C" w:rsidP="00F83249" w:rsidRDefault="7332D22B" w14:paraId="1FE6D0AC" w14:textId="5063CB92">
      <w:pPr>
        <w:pStyle w:val="Titre4"/>
      </w:pPr>
      <w:bookmarkStart w:name="_Toc205969968" w:id="106"/>
      <w:r w:rsidRPr="009C6A95">
        <w:t xml:space="preserve">Paragraphe 1 : </w:t>
      </w:r>
      <w:r w:rsidRPr="009C6A95" w:rsidR="00CC0D10">
        <w:t>Les investissements techniques</w:t>
      </w:r>
      <w:bookmarkEnd w:id="106"/>
    </w:p>
    <w:p w:rsidRPr="009C6A95" w:rsidR="005675AB" w:rsidP="005675AB" w:rsidRDefault="005675AB" w14:paraId="4ECC47BA" w14:textId="2F0D5F65">
      <w:pPr>
        <w:spacing w:before="100" w:beforeAutospacing="1" w:after="100" w:afterAutospacing="1"/>
      </w:pPr>
      <w:r w:rsidRPr="009C6A95">
        <w:t xml:space="preserve">Avant toute ouverture </w:t>
      </w:r>
      <w:r w:rsidRPr="009C6A95" w:rsidR="0076010B">
        <w:t xml:space="preserve">d’une </w:t>
      </w:r>
      <w:proofErr w:type="spellStart"/>
      <w:r w:rsidRPr="009C6A95" w:rsidR="0076010B">
        <w:t>EdP</w:t>
      </w:r>
      <w:proofErr w:type="spellEnd"/>
      <w:r w:rsidRPr="009C6A95">
        <w:t xml:space="preserve">, il est indispensable d’estimer l’ensemble des </w:t>
      </w:r>
      <w:r w:rsidRPr="009C6A95">
        <w:rPr>
          <w:b/>
          <w:bCs/>
        </w:rPr>
        <w:t>besoins techniques</w:t>
      </w:r>
      <w:r w:rsidRPr="009C6A95">
        <w:t xml:space="preserve"> nécessaires au fonctionnement du site. Cette démarche d’anticipation permet d’assurer la </w:t>
      </w:r>
      <w:r w:rsidRPr="009C6A95">
        <w:rPr>
          <w:b/>
          <w:bCs/>
        </w:rPr>
        <w:t>viabilité économique et pédagogique</w:t>
      </w:r>
      <w:r w:rsidRPr="009C6A95">
        <w:t xml:space="preserve"> du projet, tout en garantissant une bonne répartition des </w:t>
      </w:r>
      <w:r w:rsidRPr="009C6A95">
        <w:rPr>
          <w:b/>
          <w:bCs/>
        </w:rPr>
        <w:t>ressources</w:t>
      </w:r>
      <w:r w:rsidRPr="009C6A95">
        <w:t xml:space="preserve"> dès le lancement.</w:t>
      </w:r>
    </w:p>
    <w:p w:rsidRPr="009C6A95" w:rsidR="00D71F37" w:rsidP="003E500E" w:rsidRDefault="005675AB" w14:paraId="4AC72FA9" w14:textId="210CD053">
      <w:pPr>
        <w:pStyle w:val="Titre5"/>
      </w:pPr>
      <w:bookmarkStart w:name="_Toc205969969" w:id="107"/>
      <w:r w:rsidRPr="5A622B88">
        <w:t>Un prévisionnel à 8 ans pour une vision globale et modulable</w:t>
      </w:r>
      <w:bookmarkEnd w:id="107"/>
    </w:p>
    <w:p w:rsidRPr="009C6A95" w:rsidR="004B122B" w:rsidP="004B122B" w:rsidRDefault="004B122B" w14:paraId="1485A3A1" w14:textId="769A82B3">
      <w:pPr>
        <w:spacing w:before="100" w:beforeAutospacing="1" w:after="100" w:afterAutospacing="1"/>
      </w:pPr>
      <w:r w:rsidRPr="009C6A95">
        <w:t xml:space="preserve">Les </w:t>
      </w:r>
      <w:proofErr w:type="spellStart"/>
      <w:r w:rsidR="001F6FE2">
        <w:rPr>
          <w:b/>
          <w:bCs/>
        </w:rPr>
        <w:t>EdP</w:t>
      </w:r>
      <w:proofErr w:type="spellEnd"/>
      <w:r w:rsidRPr="009C6A95">
        <w:t xml:space="preserve"> nécessitent des </w:t>
      </w:r>
      <w:r w:rsidRPr="009C6A95">
        <w:rPr>
          <w:b/>
          <w:bCs/>
        </w:rPr>
        <w:t>investissements</w:t>
      </w:r>
      <w:r w:rsidRPr="009C6A95">
        <w:t xml:space="preserve"> matériels lourds dès leur création. Cette exigence s'explique par la double finalité des écoles : former des jeunes en difficulté tout en produisant des biens ou services pour des clients réels. Toutefois, il est essentiel d’ordonner ces investissements dans une logique temporelle cohérente, en intégrant les réalités du terrain et les rythmes de montée en charge propres à chaque projet. Cette dualité impose des choix stratégiques en matière de machines, de logiciels, de mobilier, de mises aux normes et de </w:t>
      </w:r>
      <w:r w:rsidRPr="009C6A95">
        <w:rPr>
          <w:b/>
          <w:bCs/>
        </w:rPr>
        <w:t>logistique</w:t>
      </w:r>
      <w:r w:rsidRPr="009C6A95">
        <w:t>.</w:t>
      </w:r>
    </w:p>
    <w:p w:rsidR="00C14E23" w:rsidP="17DDE43C" w:rsidRDefault="1664CB82" w14:paraId="79A5EE4A" w14:textId="77777777">
      <w:pPr>
        <w:spacing w:before="100" w:beforeAutospacing="1" w:after="100" w:afterAutospacing="1"/>
      </w:pPr>
      <w:r w:rsidRPr="17DDE43C">
        <w:t xml:space="preserve">D’après les échanges avec la </w:t>
      </w:r>
      <w:r w:rsidRPr="17DDE43C">
        <w:rPr>
          <w:b/>
          <w:bCs/>
        </w:rPr>
        <w:t>FNEP</w:t>
      </w:r>
      <w:r w:rsidRPr="17DDE43C">
        <w:t xml:space="preserve">, il est généralement estimé qu’une </w:t>
      </w:r>
      <w:proofErr w:type="spellStart"/>
      <w:r w:rsidRPr="17DDE43C" w:rsidR="01496DEB">
        <w:t>EdP</w:t>
      </w:r>
      <w:proofErr w:type="spellEnd"/>
      <w:r w:rsidRPr="17DDE43C" w:rsidR="01496DEB">
        <w:t xml:space="preserve"> a</w:t>
      </w:r>
      <w:r w:rsidRPr="17DDE43C">
        <w:t xml:space="preserve">tteint son </w:t>
      </w:r>
      <w:r w:rsidRPr="17DDE43C">
        <w:rPr>
          <w:b/>
          <w:bCs/>
        </w:rPr>
        <w:t>seuil de rentabilité</w:t>
      </w:r>
      <w:r w:rsidRPr="17DDE43C">
        <w:t xml:space="preserve"> entre la </w:t>
      </w:r>
      <w:r w:rsidRPr="17DDE43C">
        <w:rPr>
          <w:b/>
          <w:bCs/>
        </w:rPr>
        <w:t>3ᵉ et la 5ᵉ année</w:t>
      </w:r>
      <w:r w:rsidRPr="17DDE43C">
        <w:t xml:space="preserve"> suivant son ouverture. </w:t>
      </w:r>
    </w:p>
    <w:p w:rsidR="004B122B" w:rsidP="17DDE43C" w:rsidRDefault="1664CB82" w14:paraId="65E313F4" w14:textId="0838FE61">
      <w:pPr>
        <w:spacing w:before="100" w:beforeAutospacing="1" w:after="100" w:afterAutospacing="1"/>
      </w:pPr>
      <w:r w:rsidRPr="17DDE43C">
        <w:t xml:space="preserve">Ce délai varie en fonction du secteur d’activité, du niveau de commandes, et du rythme de montée en charge des effectifs. À titre d’illustration, le modèle budgétaire intègre une montée en puissance progressive des produits de </w:t>
      </w:r>
      <w:r w:rsidR="00440B55">
        <w:rPr>
          <w:b/>
          <w:bCs/>
        </w:rPr>
        <w:t>l’activité p</w:t>
      </w:r>
      <w:r w:rsidRPr="17DDE43C">
        <w:rPr>
          <w:b/>
          <w:bCs/>
        </w:rPr>
        <w:t>roduction</w:t>
      </w:r>
      <w:r w:rsidRPr="17DDE43C">
        <w:t xml:space="preserve"> sur 3 ans, avec une couverture partielle des </w:t>
      </w:r>
      <w:r w:rsidRPr="17DDE43C">
        <w:rPr>
          <w:b/>
          <w:bCs/>
        </w:rPr>
        <w:t>charges de fonctionnement</w:t>
      </w:r>
      <w:r w:rsidRPr="17DDE43C">
        <w:t xml:space="preserve"> dès la 4ᵉ année, puis un équilibre budgétaire visé entre la 5ᵉ et la 6ᵉ année. Ces hypothèses permettent de mesurer la </w:t>
      </w:r>
      <w:r w:rsidRPr="17DDE43C">
        <w:rPr>
          <w:b/>
          <w:bCs/>
        </w:rPr>
        <w:t>soutenabilité</w:t>
      </w:r>
      <w:r w:rsidRPr="17DDE43C">
        <w:t xml:space="preserve"> du projet et d’ajuster les besoins en </w:t>
      </w:r>
      <w:r w:rsidRPr="17DDE43C">
        <w:rPr>
          <w:b/>
          <w:bCs/>
        </w:rPr>
        <w:t>subventions</w:t>
      </w:r>
      <w:r w:rsidRPr="17DDE43C">
        <w:t xml:space="preserve"> initiales et en </w:t>
      </w:r>
      <w:r w:rsidRPr="17DDE43C">
        <w:rPr>
          <w:b/>
          <w:bCs/>
        </w:rPr>
        <w:t>fonds de roulement</w:t>
      </w:r>
      <w:r w:rsidRPr="17DDE43C">
        <w:t>.</w:t>
      </w:r>
    </w:p>
    <w:p w:rsidRPr="009C6A95" w:rsidR="00532293" w:rsidP="17DDE43C" w:rsidRDefault="00C83CF6" w14:paraId="0D674774" w14:textId="1039BAFA">
      <w:pPr>
        <w:spacing w:before="100" w:beforeAutospacing="1" w:after="100" w:afterAutospacing="1"/>
      </w:pPr>
      <w:r w:rsidRPr="009C6A95">
        <w:rPr>
          <w:noProof/>
        </w:rPr>
        <w:drawing>
          <wp:anchor distT="0" distB="0" distL="114300" distR="114300" simplePos="0" relativeHeight="251658247" behindDoc="1" locked="0" layoutInCell="1" allowOverlap="1" wp14:anchorId="2B7DF5E4" wp14:editId="119CB0FD">
            <wp:simplePos x="0" y="0"/>
            <wp:positionH relativeFrom="margin">
              <wp:align>left</wp:align>
            </wp:positionH>
            <wp:positionV relativeFrom="paragraph">
              <wp:posOffset>1270</wp:posOffset>
            </wp:positionV>
            <wp:extent cx="379730" cy="390525"/>
            <wp:effectExtent l="0" t="0" r="1270" b="9525"/>
            <wp:wrapTight wrapText="bothSides">
              <wp:wrapPolygon edited="0">
                <wp:start x="0" y="0"/>
                <wp:lineTo x="0" y="21073"/>
                <wp:lineTo x="20589" y="21073"/>
                <wp:lineTo x="20589" y="0"/>
                <wp:lineTo x="0" y="0"/>
              </wp:wrapPolygon>
            </wp:wrapTight>
            <wp:docPr id="895146583"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Pr="009C73BF" w:rsidR="00532293">
        <w:t>Ces observations se vérifient dans les cas d’</w:t>
      </w:r>
      <w:r w:rsidRPr="009C73BF" w:rsidR="00532293">
        <w:rPr>
          <w:b/>
          <w:bCs/>
        </w:rPr>
        <w:t>Alpha</w:t>
      </w:r>
      <w:r w:rsidRPr="009C73BF" w:rsidR="00532293">
        <w:t xml:space="preserve"> et </w:t>
      </w:r>
      <w:r w:rsidRPr="009C73BF" w:rsidR="00532293">
        <w:rPr>
          <w:b/>
          <w:bCs/>
        </w:rPr>
        <w:t>Bêta</w:t>
      </w:r>
      <w:r w:rsidRPr="009C73BF" w:rsidR="00532293">
        <w:t>, deux structures en activité depuis trois ans. Aucune n’a, à ce stade, franchi son seuil de rentabilité</w:t>
      </w:r>
      <w:r w:rsidR="00532293">
        <w:t>. T</w:t>
      </w:r>
      <w:r w:rsidRPr="009C73BF" w:rsidR="00532293">
        <w:t>outefois, l’écart se réduit sensiblement d’un exercice à l’autre, traduisant une progression de l’activité productive et une optimisation des charges</w:t>
      </w:r>
      <w:r w:rsidR="00532293">
        <w:t>.</w:t>
      </w:r>
    </w:p>
    <w:p w:rsidR="004B122B" w:rsidP="5A622B88" w:rsidRDefault="00E44B4D" w14:paraId="538167E2" w14:textId="7DA68067">
      <w:pPr>
        <w:spacing w:before="100" w:beforeAutospacing="1" w:after="100" w:afterAutospacing="1"/>
      </w:pPr>
      <w:r>
        <w:rPr>
          <w:noProof/>
        </w:rPr>
        <w:drawing>
          <wp:anchor distT="0" distB="0" distL="114300" distR="114300" simplePos="0" relativeHeight="251658269" behindDoc="1" locked="0" layoutInCell="1" allowOverlap="1" wp14:anchorId="5AD24E46" wp14:editId="0783791E">
            <wp:simplePos x="0" y="0"/>
            <wp:positionH relativeFrom="leftMargin">
              <wp:posOffset>689212</wp:posOffset>
            </wp:positionH>
            <wp:positionV relativeFrom="paragraph">
              <wp:posOffset>328286</wp:posOffset>
            </wp:positionV>
            <wp:extent cx="510639" cy="510639"/>
            <wp:effectExtent l="0" t="0" r="3810" b="3810"/>
            <wp:wrapNone/>
            <wp:docPr id="309223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2382" name="Imag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5A622B88" w:rsidR="004B122B">
        <w:t>Afin d'accompagner cette réflexion, une matrice d’</w:t>
      </w:r>
      <w:r w:rsidRPr="5A622B88" w:rsidR="004B122B">
        <w:rPr>
          <w:b/>
          <w:bCs/>
        </w:rPr>
        <w:t>investissements</w:t>
      </w:r>
      <w:r w:rsidRPr="5A622B88" w:rsidR="004B122B">
        <w:t xml:space="preserve"> sur 8 </w:t>
      </w:r>
      <w:r w:rsidRPr="5A622B88" w:rsidR="00FF4F24">
        <w:t>ans (</w:t>
      </w:r>
      <w:bookmarkStart w:name="RetourAnnexe12Page49" w:id="108"/>
      <w:r w:rsidR="00FB3AFC">
        <w:rPr>
          <w:b/>
          <w:bCs/>
        </w:rPr>
        <w:fldChar w:fldCharType="begin"/>
      </w:r>
      <w:r w:rsidR="00FB3AFC">
        <w:rPr>
          <w:b/>
          <w:bCs/>
        </w:rPr>
        <w:instrText>HYPERLINK  \l "Annexe12"</w:instrText>
      </w:r>
      <w:r w:rsidR="00FB3AFC">
        <w:rPr>
          <w:b/>
          <w:bCs/>
        </w:rPr>
      </w:r>
      <w:r w:rsidR="00FB3AFC">
        <w:rPr>
          <w:b/>
          <w:bCs/>
        </w:rPr>
        <w:fldChar w:fldCharType="separate"/>
      </w:r>
      <w:r w:rsidRPr="00FB3AFC" w:rsidR="004B122B">
        <w:rPr>
          <w:rStyle w:val="Lienhypertexte"/>
          <w:b/>
          <w:bCs/>
        </w:rPr>
        <w:t>Annexe 12</w:t>
      </w:r>
      <w:r w:rsidR="00FB3AFC">
        <w:rPr>
          <w:b/>
          <w:bCs/>
        </w:rPr>
        <w:fldChar w:fldCharType="end"/>
      </w:r>
      <w:r w:rsidRPr="5A622B88" w:rsidR="004B122B">
        <w:t xml:space="preserve"> </w:t>
      </w:r>
      <w:bookmarkEnd w:id="108"/>
      <w:r w:rsidRPr="5A622B88" w:rsidR="004B122B">
        <w:t xml:space="preserve">– onglet </w:t>
      </w:r>
      <w:r w:rsidRPr="5A622B88" w:rsidR="004B122B">
        <w:rPr>
          <w:rFonts w:ascii="Segoe UI Emoji" w:hAnsi="Segoe UI Emoji" w:cs="Segoe UI Emoji"/>
          <w:i/>
          <w:iCs/>
        </w:rPr>
        <w:t>🏗️</w:t>
      </w:r>
      <w:r w:rsidRPr="5A622B88" w:rsidR="004B122B">
        <w:rPr>
          <w:i/>
          <w:iCs/>
        </w:rPr>
        <w:t xml:space="preserve"> Investissements sur 8 ans</w:t>
      </w:r>
      <w:r w:rsidRPr="5A622B88" w:rsidR="004B122B">
        <w:t xml:space="preserve">) a été conçue. </w:t>
      </w:r>
      <w:r w:rsidRPr="00FC0E02" w:rsidR="00FC0E02">
        <w:t xml:space="preserve">Elle permet de projeter les </w:t>
      </w:r>
      <w:r w:rsidRPr="00FC0E02" w:rsidR="00FC0E02">
        <w:rPr>
          <w:b/>
          <w:bCs/>
        </w:rPr>
        <w:t>dépenses prévisionnelles</w:t>
      </w:r>
      <w:r w:rsidRPr="00FC0E02" w:rsidR="00FC0E02">
        <w:t xml:space="preserve"> selon leur nature, leur coût estimé HT ou TTC selon leur assujettissement à la TVA, ainsi que leur impact budgétaire. Les dépenses </w:t>
      </w:r>
      <w:r w:rsidRPr="00FC0E02" w:rsidR="00FC0E02">
        <w:rPr>
          <w:b/>
          <w:bCs/>
        </w:rPr>
        <w:t>non taxables (NT)</w:t>
      </w:r>
      <w:r w:rsidRPr="00FC0E02" w:rsidR="00FC0E02">
        <w:t xml:space="preserve"> sont ainsi intégrées en </w:t>
      </w:r>
      <w:r w:rsidRPr="00FC0E02" w:rsidR="00FC0E02">
        <w:rPr>
          <w:b/>
          <w:bCs/>
        </w:rPr>
        <w:t>TTC</w:t>
      </w:r>
      <w:r w:rsidRPr="00FC0E02" w:rsidR="00FC0E02">
        <w:t>, afin de refléter leur coût réel pour l’école.</w:t>
      </w:r>
      <w:r w:rsidR="00FC0E02">
        <w:t xml:space="preserve"> </w:t>
      </w:r>
      <w:r w:rsidRPr="00FC0E02" w:rsidR="00FC0E02">
        <w:t xml:space="preserve">Cette projection sur 8 ans a pour objectif de simuler l’ensemble </w:t>
      </w:r>
      <w:r w:rsidRPr="00FC0E02" w:rsidR="00FC0E02">
        <w:t xml:space="preserve">des </w:t>
      </w:r>
      <w:r w:rsidRPr="00FC0E02" w:rsidR="00FC0E02">
        <w:rPr>
          <w:b/>
          <w:bCs/>
        </w:rPr>
        <w:t>besoins financiers</w:t>
      </w:r>
      <w:r w:rsidRPr="00FC0E02" w:rsidR="00FC0E02">
        <w:t xml:space="preserve"> de l’école avant tout lancement effectif, et d’en évaluer la viabilité à court, moyen et long terme.</w:t>
      </w:r>
    </w:p>
    <w:p w:rsidRPr="009C6A95" w:rsidR="0046457A" w:rsidP="5A622B88" w:rsidRDefault="0046457A" w14:paraId="1C0F3CFF" w14:textId="4DFA8B51">
      <w:pPr>
        <w:spacing w:before="100" w:beforeAutospacing="1" w:after="100" w:afterAutospacing="1"/>
      </w:pPr>
      <w:r w:rsidRPr="0046457A">
        <w:t xml:space="preserve">Ce prévisionnel est </w:t>
      </w:r>
      <w:r w:rsidRPr="0046457A">
        <w:rPr>
          <w:b/>
          <w:bCs/>
        </w:rPr>
        <w:t>modulable</w:t>
      </w:r>
      <w:r w:rsidRPr="0046457A">
        <w:t xml:space="preserve"> : hypothèses et données peuvent être adaptées selon le </w:t>
      </w:r>
      <w:r w:rsidRPr="0046457A">
        <w:rPr>
          <w:b/>
          <w:bCs/>
        </w:rPr>
        <w:t>contexte</w:t>
      </w:r>
      <w:r w:rsidRPr="0046457A">
        <w:t xml:space="preserve"> local, la filière, le rythme de montée en charge ou les conditions immobilières. Les investissements varient fortement selon l’activité : une école d</w:t>
      </w:r>
      <w:r w:rsidR="00F87947">
        <w:t>e restauration</w:t>
      </w:r>
      <w:r w:rsidRPr="0046457A">
        <w:t xml:space="preserve"> requiert souvent moins d’équipements qu’une filière de chaudronnerie ou de menuiserie industrielle.</w:t>
      </w:r>
    </w:p>
    <w:p w:rsidRPr="009C6A95" w:rsidR="005675AB" w:rsidP="003E500E" w:rsidRDefault="00CF24EC" w14:paraId="2C2157D9" w14:textId="0D0A16F3">
      <w:pPr>
        <w:pStyle w:val="Titre5"/>
      </w:pPr>
      <w:bookmarkStart w:name="_Toc205969970" w:id="109"/>
      <w:r w:rsidRPr="5A622B88">
        <w:t>Une structuration claire des postes d’investissement pour prioriser les besoins</w:t>
      </w:r>
      <w:bookmarkEnd w:id="109"/>
    </w:p>
    <w:p w:rsidRPr="009C6A95" w:rsidR="003467DB" w:rsidP="003467DB" w:rsidRDefault="00E44B4D" w14:paraId="31A9BDD3" w14:textId="71445D1F">
      <w:pPr>
        <w:spacing w:before="100" w:beforeAutospacing="1" w:after="100" w:afterAutospacing="1"/>
      </w:pPr>
      <w:r>
        <w:rPr>
          <w:noProof/>
        </w:rPr>
        <w:drawing>
          <wp:anchor distT="0" distB="0" distL="114300" distR="114300" simplePos="0" relativeHeight="251658270" behindDoc="1" locked="0" layoutInCell="1" allowOverlap="1" wp14:anchorId="3E60A86B" wp14:editId="445B8ED6">
            <wp:simplePos x="0" y="0"/>
            <wp:positionH relativeFrom="leftMargin">
              <wp:align>right</wp:align>
            </wp:positionH>
            <wp:positionV relativeFrom="paragraph">
              <wp:posOffset>472108</wp:posOffset>
            </wp:positionV>
            <wp:extent cx="510639" cy="510639"/>
            <wp:effectExtent l="0" t="0" r="3810" b="3810"/>
            <wp:wrapNone/>
            <wp:docPr id="784485963" name="Image 7" descr="Une image contenant motif, carré, pixel, mots croisé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85963" name="Image 7" descr="Une image contenant motif, carré, pixel, mots croisés&#10;&#10;Le contenu généré par l’IA peut êtr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0459D5" w:rsidR="000459D5">
        <w:t xml:space="preserve">Pour garantir un démarrage solide, les </w:t>
      </w:r>
      <w:r w:rsidRPr="000459D5" w:rsidR="000459D5">
        <w:rPr>
          <w:b/>
          <w:bCs/>
        </w:rPr>
        <w:t>besoins d’investissement</w:t>
      </w:r>
      <w:r w:rsidRPr="000459D5" w:rsidR="000459D5">
        <w:t xml:space="preserve"> doivent être classés et hiérarchisés. Le modèle de l’</w:t>
      </w:r>
      <w:bookmarkStart w:name="RetourAnnexe12Page50" w:id="110"/>
      <w:r w:rsidR="00FB3AFC">
        <w:rPr>
          <w:b/>
          <w:bCs/>
        </w:rPr>
        <w:fldChar w:fldCharType="begin"/>
      </w:r>
      <w:r w:rsidR="00FB3AFC">
        <w:rPr>
          <w:b/>
          <w:bCs/>
        </w:rPr>
        <w:instrText>HYPERLINK  \l "Annexe12"</w:instrText>
      </w:r>
      <w:r w:rsidR="00FB3AFC">
        <w:rPr>
          <w:b/>
          <w:bCs/>
        </w:rPr>
      </w:r>
      <w:r w:rsidR="00FB3AFC">
        <w:rPr>
          <w:b/>
          <w:bCs/>
        </w:rPr>
        <w:fldChar w:fldCharType="separate"/>
      </w:r>
      <w:r w:rsidRPr="00FB3AFC" w:rsidR="000459D5">
        <w:rPr>
          <w:rStyle w:val="Lienhypertexte"/>
          <w:b/>
          <w:bCs/>
        </w:rPr>
        <w:t>Annexe 12</w:t>
      </w:r>
      <w:r w:rsidR="00FB3AFC">
        <w:rPr>
          <w:b/>
          <w:bCs/>
        </w:rPr>
        <w:fldChar w:fldCharType="end"/>
      </w:r>
      <w:r w:rsidRPr="000459D5" w:rsidR="000459D5">
        <w:t xml:space="preserve"> </w:t>
      </w:r>
      <w:bookmarkEnd w:id="110"/>
      <w:r w:rsidRPr="000459D5" w:rsidR="000459D5">
        <w:t xml:space="preserve">propose une répartition en quatre blocs couvrant toutes les dimensions opérationnelles d’une </w:t>
      </w:r>
      <w:proofErr w:type="spellStart"/>
      <w:r w:rsidRPr="000459D5" w:rsidR="000459D5">
        <w:t>EdP</w:t>
      </w:r>
      <w:proofErr w:type="spellEnd"/>
      <w:r w:rsidRPr="009C6A95" w:rsidR="003467DB">
        <w:t>.</w:t>
      </w:r>
    </w:p>
    <w:p w:rsidRPr="009C6A95" w:rsidR="003467DB" w:rsidP="00C549D0" w:rsidRDefault="003467DB" w14:paraId="57E426F6" w14:textId="19E75A12">
      <w:pPr>
        <w:numPr>
          <w:ilvl w:val="0"/>
          <w:numId w:val="23"/>
        </w:numPr>
        <w:spacing w:before="100" w:beforeAutospacing="1" w:after="100" w:afterAutospacing="1"/>
      </w:pPr>
      <w:r w:rsidRPr="5A622B88">
        <w:rPr>
          <w:b/>
          <w:bCs/>
        </w:rPr>
        <w:t>A. Aménagements des locaux</w:t>
      </w:r>
      <w:r w:rsidRPr="5A622B88">
        <w:t xml:space="preserve"> : </w:t>
      </w:r>
      <w:r w:rsidRPr="008A5EC0" w:rsidR="008A5EC0">
        <w:t xml:space="preserve">Ce poste regroupe les </w:t>
      </w:r>
      <w:r w:rsidRPr="008A5EC0" w:rsidR="008A5EC0">
        <w:rPr>
          <w:b/>
          <w:bCs/>
        </w:rPr>
        <w:t>travaux de mise aux normes, rénovation</w:t>
      </w:r>
      <w:r w:rsidRPr="008A5EC0" w:rsidR="008A5EC0">
        <w:t xml:space="preserve"> et </w:t>
      </w:r>
      <w:r w:rsidRPr="008A5EC0" w:rsidR="008A5EC0">
        <w:rPr>
          <w:b/>
          <w:bCs/>
        </w:rPr>
        <w:t>adaptation</w:t>
      </w:r>
      <w:r w:rsidRPr="008A5EC0" w:rsidR="008A5EC0">
        <w:t xml:space="preserve"> des bâtiments (ateliers, salles de cours, bureaux, sanitaires, vestiaires, réfectoires) ainsi que les aménagements pour </w:t>
      </w:r>
      <w:r w:rsidRPr="008A5EC0" w:rsidR="008A5EC0">
        <w:rPr>
          <w:b/>
          <w:bCs/>
        </w:rPr>
        <w:t>l’accessibilité PMR</w:t>
      </w:r>
      <w:r w:rsidRPr="008A5EC0" w:rsidR="008A5EC0">
        <w:t>. Ces dépenses, souvent concentrées avant l’ouverture, conditionnent l’accueil des jeunes et le respect réglementaire.</w:t>
      </w:r>
      <w:r w:rsidRPr="5A622B88" w:rsidR="002F285C">
        <w:t xml:space="preserve"> </w:t>
      </w:r>
    </w:p>
    <w:p w:rsidRPr="009C6A95" w:rsidR="003467DB" w:rsidP="00C549D0" w:rsidRDefault="003467DB" w14:paraId="66B78701" w14:textId="12585A19">
      <w:pPr>
        <w:numPr>
          <w:ilvl w:val="0"/>
          <w:numId w:val="23"/>
        </w:numPr>
        <w:spacing w:before="100" w:beforeAutospacing="1" w:after="100" w:afterAutospacing="1"/>
      </w:pPr>
      <w:r w:rsidRPr="009C6A95">
        <w:rPr>
          <w:b/>
          <w:bCs/>
        </w:rPr>
        <w:t>B. Acquisition d’équipements</w:t>
      </w:r>
      <w:r w:rsidRPr="009C6A95">
        <w:t xml:space="preserve"> : Cette catégorie couvre les </w:t>
      </w:r>
      <w:r w:rsidRPr="009C6A95">
        <w:rPr>
          <w:b/>
          <w:bCs/>
        </w:rPr>
        <w:t>machines-outils</w:t>
      </w:r>
      <w:r w:rsidRPr="009C6A95">
        <w:t xml:space="preserve"> liées au métier (chaudronnerie, menuiserie, </w:t>
      </w:r>
      <w:r w:rsidRPr="009C6A95" w:rsidR="00110A16">
        <w:t>restauration</w:t>
      </w:r>
      <w:r w:rsidRPr="009C6A95">
        <w:t>, etc.), l’</w:t>
      </w:r>
      <w:r w:rsidRPr="009C6A95">
        <w:rPr>
          <w:b/>
          <w:bCs/>
        </w:rPr>
        <w:t>outillage professionnel</w:t>
      </w:r>
      <w:r w:rsidRPr="009C6A95">
        <w:t xml:space="preserve">, les </w:t>
      </w:r>
      <w:r w:rsidRPr="009C6A95">
        <w:rPr>
          <w:b/>
          <w:bCs/>
        </w:rPr>
        <w:t>équipements de sécurité</w:t>
      </w:r>
      <w:r w:rsidRPr="009C6A95">
        <w:t xml:space="preserve"> pour les ateliers, le </w:t>
      </w:r>
      <w:r w:rsidRPr="009C6A95">
        <w:rPr>
          <w:b/>
          <w:bCs/>
        </w:rPr>
        <w:t>mobilier pédagogique</w:t>
      </w:r>
      <w:r w:rsidRPr="009C6A95">
        <w:t xml:space="preserve">, le </w:t>
      </w:r>
      <w:r w:rsidRPr="009C6A95">
        <w:rPr>
          <w:b/>
          <w:bCs/>
        </w:rPr>
        <w:t>matériel informatique</w:t>
      </w:r>
      <w:r w:rsidRPr="009C6A95">
        <w:t xml:space="preserve"> et les </w:t>
      </w:r>
      <w:r w:rsidRPr="009C6A95">
        <w:rPr>
          <w:b/>
          <w:bCs/>
        </w:rPr>
        <w:t>logiciels spécifiques</w:t>
      </w:r>
      <w:r w:rsidRPr="009C6A95">
        <w:t>. Elle inclut également les moyens nécessaires au bon fonctionnement administratif (bureautique, mobilier de bureau, imprimantes, etc.).</w:t>
      </w:r>
    </w:p>
    <w:p w:rsidRPr="009C6A95" w:rsidR="003467DB" w:rsidP="00C549D0" w:rsidRDefault="003467DB" w14:paraId="29C310D3" w14:textId="01E5CFB9">
      <w:pPr>
        <w:numPr>
          <w:ilvl w:val="0"/>
          <w:numId w:val="23"/>
        </w:numPr>
        <w:spacing w:before="100" w:beforeAutospacing="1" w:after="100" w:afterAutospacing="1"/>
      </w:pPr>
      <w:r w:rsidRPr="009C6A95">
        <w:rPr>
          <w:b/>
          <w:bCs/>
        </w:rPr>
        <w:t>C. Véhicules</w:t>
      </w:r>
      <w:r w:rsidRPr="009C6A95">
        <w:t xml:space="preserve"> : </w:t>
      </w:r>
      <w:r w:rsidRPr="00762771" w:rsidR="00762771">
        <w:t>Inclut l’achat éventuel d</w:t>
      </w:r>
      <w:r w:rsidR="00AF3271">
        <w:t>e véhicules</w:t>
      </w:r>
      <w:r w:rsidRPr="00762771" w:rsidR="00762771">
        <w:t xml:space="preserve"> pour les livraisons, déplacements liés aux partenariats ou besoins logistiques. Ce poste reste optionnel mais peut être stratégique selon les métiers.</w:t>
      </w:r>
    </w:p>
    <w:p w:rsidRPr="009C6A95" w:rsidR="003467DB" w:rsidP="00C549D0" w:rsidRDefault="003467DB" w14:paraId="3B6931DD" w14:textId="77777777">
      <w:pPr>
        <w:numPr>
          <w:ilvl w:val="0"/>
          <w:numId w:val="23"/>
        </w:numPr>
        <w:spacing w:before="100" w:beforeAutospacing="1" w:after="100" w:afterAutospacing="1"/>
      </w:pPr>
      <w:r w:rsidRPr="009C6A95">
        <w:rPr>
          <w:b/>
          <w:bCs/>
        </w:rPr>
        <w:t>D. Frais de création et de démarrage</w:t>
      </w:r>
      <w:r w:rsidRPr="009C6A95">
        <w:t xml:space="preserve"> : Il s’agit des </w:t>
      </w:r>
      <w:r w:rsidRPr="009C6A95">
        <w:rPr>
          <w:b/>
          <w:bCs/>
        </w:rPr>
        <w:t>investissements immatériels</w:t>
      </w:r>
      <w:r w:rsidRPr="009C6A95">
        <w:t xml:space="preserve"> réalisés en amont de l’ouverture de l’école : études de faisabilité, prestations de conseil, frais juridiques, formalités </w:t>
      </w:r>
      <w:r w:rsidRPr="009C6A95">
        <w:t>administratives, communication initiale ou dépôt de marque. Ces frais préalables permettent de sécuriser le montage du projet.</w:t>
      </w:r>
    </w:p>
    <w:p w:rsidR="006360BC" w:rsidP="00AD578D" w:rsidRDefault="006360BC" w14:paraId="16A008FF" w14:textId="3EB50393">
      <w:pPr>
        <w:spacing w:before="100" w:beforeAutospacing="1" w:after="100" w:afterAutospacing="1"/>
      </w:pPr>
      <w:r w:rsidRPr="009C6A95">
        <w:t xml:space="preserve">Ce découpage a été établi sur la base de retours d’expérience de porteurs de projet </w:t>
      </w:r>
      <w:proofErr w:type="spellStart"/>
      <w:r w:rsidRPr="009C6A95">
        <w:rPr>
          <w:b/>
          <w:bCs/>
        </w:rPr>
        <w:t>EdP</w:t>
      </w:r>
      <w:proofErr w:type="spellEnd"/>
      <w:r w:rsidRPr="009C6A95">
        <w:t xml:space="preserve"> et vise à couvrir l’ensemble des besoins fonctionnels à la fois pour l’accueil des jeunes, l’enseignement, la </w:t>
      </w:r>
      <w:r w:rsidRPr="009C6A95">
        <w:rPr>
          <w:b/>
          <w:bCs/>
        </w:rPr>
        <w:t>production</w:t>
      </w:r>
      <w:r w:rsidRPr="009C6A95">
        <w:t xml:space="preserve"> et la conformité réglementaire.</w:t>
      </w:r>
      <w:r w:rsidRPr="009C6A95" w:rsidR="00AD578D">
        <w:t xml:space="preserve"> </w:t>
      </w:r>
    </w:p>
    <w:p w:rsidRPr="009C6A95" w:rsidR="00407B7D" w:rsidP="00AD578D" w:rsidRDefault="002B1829" w14:paraId="41838F47" w14:textId="559B3945">
      <w:pPr>
        <w:spacing w:before="100" w:beforeAutospacing="1" w:after="100" w:afterAutospacing="1"/>
      </w:pPr>
      <w:r w:rsidRPr="009C6A95">
        <w:rPr>
          <w:noProof/>
        </w:rPr>
        <w:drawing>
          <wp:anchor distT="0" distB="0" distL="114300" distR="114300" simplePos="0" relativeHeight="251658252" behindDoc="1" locked="0" layoutInCell="1" allowOverlap="1" wp14:anchorId="49EE7429" wp14:editId="044B43D5">
            <wp:simplePos x="0" y="0"/>
            <wp:positionH relativeFrom="margin">
              <wp:align>left</wp:align>
            </wp:positionH>
            <wp:positionV relativeFrom="paragraph">
              <wp:posOffset>9525</wp:posOffset>
            </wp:positionV>
            <wp:extent cx="379730" cy="390525"/>
            <wp:effectExtent l="0" t="0" r="1270" b="9525"/>
            <wp:wrapTight wrapText="bothSides">
              <wp:wrapPolygon edited="0">
                <wp:start x="0" y="0"/>
                <wp:lineTo x="0" y="21073"/>
                <wp:lineTo x="20589" y="21073"/>
                <wp:lineTo x="20589" y="0"/>
                <wp:lineTo x="0" y="0"/>
              </wp:wrapPolygon>
            </wp:wrapTight>
            <wp:docPr id="2089368103"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t>P</w:t>
      </w:r>
      <w:r w:rsidRPr="002B1829">
        <w:t xml:space="preserve">our l’école Alpha, l’investissement prioritaire a porté sur la rénovation complète des ateliers, afin de respecter les </w:t>
      </w:r>
      <w:r w:rsidRPr="002B1829">
        <w:rPr>
          <w:b/>
          <w:bCs/>
        </w:rPr>
        <w:t>normes de sécurité</w:t>
      </w:r>
      <w:r w:rsidRPr="002B1829">
        <w:t xml:space="preserve"> et </w:t>
      </w:r>
      <w:r w:rsidRPr="002B1829">
        <w:rPr>
          <w:b/>
          <w:bCs/>
        </w:rPr>
        <w:t>d’accessibilité</w:t>
      </w:r>
      <w:r w:rsidRPr="002B1829">
        <w:t xml:space="preserve">, </w:t>
      </w:r>
      <w:r w:rsidR="005B164A">
        <w:t>différant</w:t>
      </w:r>
      <w:r w:rsidRPr="002B1829">
        <w:t xml:space="preserve"> l’acquisition de certains équipements à la deuxième année.</w:t>
      </w:r>
    </w:p>
    <w:p w:rsidRPr="009C6A95" w:rsidR="006360BC" w:rsidP="006360BC" w:rsidRDefault="006360BC" w14:paraId="6B5B93FB" w14:textId="3064C735">
      <w:pPr>
        <w:spacing w:before="100" w:beforeAutospacing="1" w:after="100" w:afterAutospacing="1"/>
      </w:pPr>
      <w:r w:rsidRPr="009C6A95">
        <w:t xml:space="preserve">En priorisant ainsi les </w:t>
      </w:r>
      <w:r w:rsidRPr="009C6A95">
        <w:rPr>
          <w:b/>
          <w:bCs/>
        </w:rPr>
        <w:t>investissements</w:t>
      </w:r>
      <w:r w:rsidRPr="009C6A95">
        <w:t xml:space="preserve">, le porteur de projet évite une sous-capitalisation de départ ou, à l’inverse, une sur-dotation inutile à l’ouverture. Ce </w:t>
      </w:r>
      <w:r w:rsidRPr="009C6A95">
        <w:rPr>
          <w:b/>
          <w:bCs/>
        </w:rPr>
        <w:t>pilotage</w:t>
      </w:r>
      <w:r w:rsidRPr="009C6A95">
        <w:t xml:space="preserve"> améliore la lisibilité du </w:t>
      </w:r>
      <w:r w:rsidRPr="009C6A95">
        <w:rPr>
          <w:b/>
          <w:bCs/>
        </w:rPr>
        <w:t>modèle économique</w:t>
      </w:r>
      <w:r w:rsidRPr="009C6A95">
        <w:t xml:space="preserve"> et permet de sécuriser les premiers mois d’</w:t>
      </w:r>
      <w:r w:rsidRPr="009C6A95">
        <w:rPr>
          <w:b/>
          <w:bCs/>
        </w:rPr>
        <w:t>activité</w:t>
      </w:r>
      <w:r w:rsidRPr="009C6A95">
        <w:t>.</w:t>
      </w:r>
    </w:p>
    <w:p w:rsidRPr="009C6A95" w:rsidR="0025151C" w:rsidP="00F83249" w:rsidRDefault="7332D22B" w14:paraId="74E01F29" w14:textId="6BA66221">
      <w:pPr>
        <w:pStyle w:val="Titre4"/>
      </w:pPr>
      <w:bookmarkStart w:name="_Toc205969971" w:id="111"/>
      <w:r w:rsidRPr="009C6A95">
        <w:t xml:space="preserve">Paragraphe 2 : </w:t>
      </w:r>
      <w:r w:rsidRPr="009C6A95" w:rsidR="00CC0D10">
        <w:t>L’implantation de l’activité et la recherche de locaux</w:t>
      </w:r>
      <w:bookmarkEnd w:id="111"/>
    </w:p>
    <w:p w:rsidRPr="009C6A95" w:rsidR="00D05E9A" w:rsidP="00D05E9A" w:rsidRDefault="00B35EA1" w14:paraId="04258788" w14:textId="32FAFEDB">
      <w:pPr>
        <w:spacing w:beforeAutospacing="1" w:afterAutospacing="1"/>
      </w:pPr>
      <w:r w:rsidRPr="00B35EA1">
        <w:t xml:space="preserve">Le choix du territoire, du local et de la filière constitue un </w:t>
      </w:r>
      <w:r w:rsidRPr="00B35EA1">
        <w:rPr>
          <w:b/>
          <w:bCs/>
        </w:rPr>
        <w:t>facteur déterminant</w:t>
      </w:r>
      <w:r w:rsidRPr="00B35EA1">
        <w:t xml:space="preserve"> de réussite</w:t>
      </w:r>
      <w:r w:rsidRPr="009C6A95" w:rsidR="00D05E9A">
        <w:t>. L’</w:t>
      </w:r>
      <w:r w:rsidRPr="009C6A95" w:rsidR="00D05E9A">
        <w:rPr>
          <w:b/>
          <w:bCs/>
        </w:rPr>
        <w:t>étude de marché</w:t>
      </w:r>
      <w:r w:rsidRPr="009C6A95" w:rsidR="00D05E9A">
        <w:t xml:space="preserve"> préalable ne doit pas être survolée, mais menée comme une véritable démarche stratégique fondée sur des critères objectivés.</w:t>
      </w:r>
    </w:p>
    <w:p w:rsidRPr="009C6A95" w:rsidR="00A803B3" w:rsidP="003E500E" w:rsidRDefault="005C657D" w14:paraId="688D9DE7" w14:textId="1BC27345">
      <w:pPr>
        <w:pStyle w:val="Titre5"/>
      </w:pPr>
      <w:bookmarkStart w:name="_Toc205969972" w:id="112"/>
      <w:r w:rsidRPr="5A622B88">
        <w:t>U</w:t>
      </w:r>
      <w:r w:rsidRPr="5A622B88" w:rsidR="0011228F">
        <w:t>ne analyse stratégique en amont</w:t>
      </w:r>
      <w:bookmarkEnd w:id="112"/>
    </w:p>
    <w:p w:rsidRPr="009C6A95" w:rsidR="00A803B3" w:rsidP="00A803B3" w:rsidRDefault="00E44B4D" w14:paraId="06810911" w14:textId="1CD1B9E7">
      <w:pPr>
        <w:spacing w:beforeAutospacing="1" w:afterAutospacing="1"/>
      </w:pPr>
      <w:r>
        <w:rPr>
          <w:noProof/>
        </w:rPr>
        <w:drawing>
          <wp:anchor distT="0" distB="0" distL="114300" distR="114300" simplePos="0" relativeHeight="251658271" behindDoc="1" locked="0" layoutInCell="1" allowOverlap="1" wp14:anchorId="31882625" wp14:editId="656C6DBC">
            <wp:simplePos x="0" y="0"/>
            <wp:positionH relativeFrom="leftMargin">
              <wp:align>right</wp:align>
            </wp:positionH>
            <wp:positionV relativeFrom="paragraph">
              <wp:posOffset>737083</wp:posOffset>
            </wp:positionV>
            <wp:extent cx="510639" cy="510639"/>
            <wp:effectExtent l="0" t="0" r="3810" b="3810"/>
            <wp:wrapNone/>
            <wp:docPr id="1749542502"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42502" name="Image 7" descr="Une image contenant motif, carré, pixel&#10;&#10;Le contenu généré par l’IA peut êtr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A803B3">
        <w:t>L’implantation d’un</w:t>
      </w:r>
      <w:r w:rsidRPr="008333FA" w:rsidR="00A803B3">
        <w:t xml:space="preserve">e </w:t>
      </w:r>
      <w:proofErr w:type="spellStart"/>
      <w:r w:rsidRPr="008333FA" w:rsidR="008333FA">
        <w:t>EdP</w:t>
      </w:r>
      <w:proofErr w:type="spellEnd"/>
      <w:r w:rsidRPr="008333FA" w:rsidR="00A803B3">
        <w:t xml:space="preserve"> repose</w:t>
      </w:r>
      <w:r w:rsidRPr="009C6A95" w:rsidR="00A803B3">
        <w:t xml:space="preserve"> sur une compréhension de son environnement </w:t>
      </w:r>
      <w:r w:rsidRPr="009C6A95" w:rsidR="00A803B3">
        <w:rPr>
          <w:b/>
          <w:bCs/>
        </w:rPr>
        <w:t>territorial</w:t>
      </w:r>
      <w:r w:rsidRPr="00F11620" w:rsidR="00F11620">
        <w:t>, car ce choix conditionne l’exploitation, la pérennité du projet et son attractivité pour élèves et partenaires. L’</w:t>
      </w:r>
      <w:bookmarkStart w:name="RetourAnnexe11Page51" w:id="113"/>
      <w:r w:rsidR="00FB3AFC">
        <w:rPr>
          <w:b/>
          <w:bCs/>
        </w:rPr>
        <w:fldChar w:fldCharType="begin"/>
      </w:r>
      <w:r w:rsidR="00FB3AFC">
        <w:rPr>
          <w:b/>
          <w:bCs/>
        </w:rPr>
        <w:instrText>HYPERLINK  \l "Annexe11"</w:instrText>
      </w:r>
      <w:r w:rsidR="00FB3AFC">
        <w:rPr>
          <w:b/>
          <w:bCs/>
        </w:rPr>
      </w:r>
      <w:r w:rsidR="00FB3AFC">
        <w:rPr>
          <w:b/>
          <w:bCs/>
        </w:rPr>
        <w:fldChar w:fldCharType="separate"/>
      </w:r>
      <w:r w:rsidRPr="00FB3AFC" w:rsidR="00F11620">
        <w:rPr>
          <w:rStyle w:val="Lienhypertexte"/>
          <w:b/>
          <w:bCs/>
        </w:rPr>
        <w:t>Annexe 11</w:t>
      </w:r>
      <w:r w:rsidR="00FB3AFC">
        <w:rPr>
          <w:b/>
          <w:bCs/>
        </w:rPr>
        <w:fldChar w:fldCharType="end"/>
      </w:r>
      <w:r w:rsidRPr="00F11620" w:rsidR="00F11620">
        <w:t xml:space="preserve"> </w:t>
      </w:r>
      <w:bookmarkEnd w:id="113"/>
      <w:r w:rsidRPr="00F11620" w:rsidR="00F11620">
        <w:t xml:space="preserve">du présent mémoire, élaborée pour le projet de l’école Alpha, sert de </w:t>
      </w:r>
      <w:r w:rsidRPr="00F11620" w:rsidR="00F11620">
        <w:rPr>
          <w:b/>
          <w:bCs/>
        </w:rPr>
        <w:t>guide méthodologique</w:t>
      </w:r>
      <w:r w:rsidRPr="00F11620" w:rsidR="00F11620">
        <w:t xml:space="preserve"> et se décline en cinq axes :</w:t>
      </w:r>
    </w:p>
    <w:p w:rsidRPr="009C6A95" w:rsidR="00A803B3" w:rsidP="00A803B3" w:rsidRDefault="00A803B3" w14:paraId="4BA24DF3" w14:textId="251D06EE">
      <w:pPr>
        <w:spacing w:beforeAutospacing="1" w:afterAutospacing="1"/>
      </w:pPr>
      <w:r w:rsidRPr="009C6A95">
        <w:rPr>
          <w:rFonts w:ascii="Segoe UI Emoji" w:hAnsi="Segoe UI Emoji" w:cs="Segoe UI Emoji"/>
        </w:rPr>
        <w:t>📍</w:t>
      </w:r>
      <w:r w:rsidRPr="009C6A95">
        <w:rPr>
          <w:b/>
          <w:bCs/>
        </w:rPr>
        <w:t>Analyse du territoire</w:t>
      </w:r>
      <w:r w:rsidRPr="009C6A95">
        <w:t xml:space="preserve"> : permet d’évaluer la pertinence de la zone choisie, notamment en fonction du taux de </w:t>
      </w:r>
      <w:r w:rsidRPr="009C6A95">
        <w:rPr>
          <w:b/>
          <w:bCs/>
        </w:rPr>
        <w:t>décrochage scolaire</w:t>
      </w:r>
      <w:r w:rsidRPr="009C6A95">
        <w:t xml:space="preserve">, du tissu économique, de la desserte </w:t>
      </w:r>
      <w:r w:rsidRPr="009C6A95">
        <w:rPr>
          <w:b/>
          <w:bCs/>
        </w:rPr>
        <w:t>territoriale</w:t>
      </w:r>
      <w:r w:rsidRPr="009C6A95">
        <w:t xml:space="preserve"> et des besoins en main-d’œuvre </w:t>
      </w:r>
      <w:r w:rsidRPr="009C6A95">
        <w:rPr>
          <w:b/>
          <w:bCs/>
        </w:rPr>
        <w:t>locale</w:t>
      </w:r>
      <w:r w:rsidRPr="009C6A95">
        <w:t>.</w:t>
      </w:r>
    </w:p>
    <w:p w:rsidRPr="009C6A95" w:rsidR="00A803B3" w:rsidP="00A803B3" w:rsidRDefault="00A803B3" w14:paraId="72DDEA82" w14:textId="494C0C74">
      <w:pPr>
        <w:spacing w:beforeAutospacing="1" w:afterAutospacing="1"/>
      </w:pPr>
      <w:r w:rsidRPr="009C6A95">
        <w:rPr>
          <w:rFonts w:ascii="Segoe UI Emoji" w:hAnsi="Segoe UI Emoji" w:cs="Segoe UI Emoji"/>
        </w:rPr>
        <w:t>👥</w:t>
      </w:r>
      <w:r w:rsidRPr="009C6A95">
        <w:t xml:space="preserve"> </w:t>
      </w:r>
      <w:r w:rsidRPr="009C6A95">
        <w:rPr>
          <w:b/>
          <w:bCs/>
        </w:rPr>
        <w:t>Diagnostic des bénéficiaires</w:t>
      </w:r>
      <w:r w:rsidRPr="009C6A95">
        <w:t xml:space="preserve"> : aide à vérifier si le bassin dispose d’un flux suffisant de jeunes en situation de </w:t>
      </w:r>
      <w:r w:rsidRPr="009C6A95">
        <w:rPr>
          <w:b/>
          <w:bCs/>
        </w:rPr>
        <w:t>décrochage</w:t>
      </w:r>
      <w:r w:rsidRPr="009C6A95">
        <w:t xml:space="preserve"> ou de difficultés scolaires, cible prioritaire du modèle </w:t>
      </w:r>
      <w:proofErr w:type="spellStart"/>
      <w:r w:rsidRPr="009C6A95">
        <w:rPr>
          <w:b/>
          <w:bCs/>
        </w:rPr>
        <w:t>EdP</w:t>
      </w:r>
      <w:proofErr w:type="spellEnd"/>
      <w:r w:rsidRPr="009C6A95">
        <w:t>.</w:t>
      </w:r>
    </w:p>
    <w:p w:rsidRPr="009C6A95" w:rsidR="00D83C4A" w:rsidP="00D83C4A" w:rsidRDefault="00A803B3" w14:paraId="5BEF7785" w14:textId="5E45C624">
      <w:pPr>
        <w:spacing w:beforeAutospacing="1" w:afterAutospacing="1"/>
      </w:pPr>
      <w:r w:rsidRPr="009C6A95">
        <w:rPr>
          <w:rFonts w:ascii="Segoe UI Emoji" w:hAnsi="Segoe UI Emoji" w:cs="Segoe UI Emoji"/>
        </w:rPr>
        <w:t>🏭</w:t>
      </w:r>
      <w:r w:rsidRPr="009C6A95">
        <w:t xml:space="preserve"> </w:t>
      </w:r>
      <w:r w:rsidRPr="009C6A95">
        <w:rPr>
          <w:b/>
          <w:bCs/>
        </w:rPr>
        <w:t>Étude de marché métier</w:t>
      </w:r>
      <w:r w:rsidRPr="009C6A95">
        <w:t xml:space="preserve"> : </w:t>
      </w:r>
      <w:r w:rsidRPr="009C6A95" w:rsidR="00D83C4A">
        <w:t xml:space="preserve">sert à interroger les besoins économiques en lien avec la </w:t>
      </w:r>
      <w:r w:rsidRPr="009C6A95" w:rsidR="00D83C4A">
        <w:rPr>
          <w:b/>
          <w:bCs/>
        </w:rPr>
        <w:t>filière</w:t>
      </w:r>
      <w:r w:rsidRPr="009C6A95" w:rsidR="00D83C4A">
        <w:t xml:space="preserve"> envisagée (</w:t>
      </w:r>
      <w:r w:rsidRPr="009C6A95" w:rsidR="00D83C4A">
        <w:rPr>
          <w:b/>
          <w:bCs/>
        </w:rPr>
        <w:t>menuiserie</w:t>
      </w:r>
      <w:r w:rsidRPr="009C6A95" w:rsidR="00D83C4A">
        <w:t xml:space="preserve">, </w:t>
      </w:r>
      <w:r w:rsidRPr="009C6A95" w:rsidR="00D83C4A">
        <w:rPr>
          <w:b/>
          <w:bCs/>
        </w:rPr>
        <w:t>chaudronnerie</w:t>
      </w:r>
      <w:r w:rsidRPr="009C6A95" w:rsidR="00D83C4A">
        <w:t xml:space="preserve">, </w:t>
      </w:r>
      <w:r w:rsidRPr="009C6A95" w:rsidR="00EF7610">
        <w:rPr>
          <w:b/>
          <w:bCs/>
        </w:rPr>
        <w:t>automobile</w:t>
      </w:r>
      <w:r w:rsidRPr="009C6A95" w:rsidR="00D83C4A">
        <w:t>, etc.</w:t>
      </w:r>
      <w:r w:rsidRPr="009C6A95" w:rsidR="417E3624">
        <w:t>).</w:t>
      </w:r>
      <w:r w:rsidRPr="009C6A95" w:rsidR="00D83C4A">
        <w:t xml:space="preserve"> Une </w:t>
      </w:r>
      <w:r w:rsidRPr="009C6A95" w:rsidR="00D83C4A">
        <w:rPr>
          <w:b/>
          <w:bCs/>
        </w:rPr>
        <w:t>mauvaise orientation</w:t>
      </w:r>
      <w:r w:rsidRPr="009C6A95" w:rsidR="00D83C4A">
        <w:t xml:space="preserve"> à cette étape peut </w:t>
      </w:r>
      <w:r w:rsidRPr="009C6A95" w:rsidR="00D83C4A">
        <w:rPr>
          <w:b/>
          <w:bCs/>
        </w:rPr>
        <w:t>compromettre toute la viabilité</w:t>
      </w:r>
      <w:r w:rsidRPr="009C6A95" w:rsidR="00D83C4A">
        <w:t xml:space="preserve"> du projet : à titre d’exemple, une école ayant choisi le secteur de l'impression 3D – alors peu mature économiquement – a dû fermer ses portes, </w:t>
      </w:r>
      <w:r w:rsidRPr="009C6A95" w:rsidR="00D83C4A">
        <w:rPr>
          <w:b/>
          <w:bCs/>
        </w:rPr>
        <w:t>faute de débouchés et de relais de développement</w:t>
      </w:r>
      <w:r w:rsidRPr="009C6A95" w:rsidR="00D83C4A">
        <w:t>. Ce cas isolé</w:t>
      </w:r>
      <w:r w:rsidRPr="009C6A95" w:rsidR="00892815">
        <w:t>, qui est à ce jour le seul exemple de fermeture (hors période de la crise sanitaire Covid 19),</w:t>
      </w:r>
      <w:r w:rsidRPr="009C6A95" w:rsidR="00D83C4A">
        <w:t xml:space="preserve"> souligne </w:t>
      </w:r>
      <w:r w:rsidRPr="009C6A95" w:rsidR="00D83C4A">
        <w:rPr>
          <w:b/>
          <w:bCs/>
        </w:rPr>
        <w:t>l'importance de bien évaluer la pertinence</w:t>
      </w:r>
      <w:r w:rsidRPr="009C6A95" w:rsidR="00D83C4A">
        <w:t xml:space="preserve"> de la filière retenue dès l'amont.</w:t>
      </w:r>
    </w:p>
    <w:p w:rsidRPr="009C6A95" w:rsidR="00A803B3" w:rsidP="00A803B3" w:rsidRDefault="00A803B3" w14:paraId="350428D1" w14:textId="32E55B0D">
      <w:pPr>
        <w:spacing w:beforeAutospacing="1" w:afterAutospacing="1"/>
      </w:pPr>
      <w:r w:rsidRPr="009C6A95">
        <w:rPr>
          <w:rFonts w:ascii="Segoe UI Symbol" w:hAnsi="Segoe UI Symbol" w:cs="Segoe UI Symbol"/>
        </w:rPr>
        <w:t>🏗</w:t>
      </w:r>
      <w:r w:rsidRPr="009C6A95">
        <w:t xml:space="preserve"> </w:t>
      </w:r>
      <w:r w:rsidRPr="009C6A95">
        <w:rPr>
          <w:b/>
          <w:bCs/>
        </w:rPr>
        <w:t>Capacité technique et logistique</w:t>
      </w:r>
      <w:r w:rsidRPr="009C6A95">
        <w:t xml:space="preserve"> : oriente le </w:t>
      </w:r>
      <w:r w:rsidRPr="009C6A95">
        <w:rPr>
          <w:b/>
          <w:bCs/>
        </w:rPr>
        <w:t>diagnostic immobilier</w:t>
      </w:r>
      <w:r w:rsidRPr="009C6A95">
        <w:t xml:space="preserve"> et </w:t>
      </w:r>
      <w:r w:rsidRPr="009C6A95">
        <w:rPr>
          <w:b/>
          <w:bCs/>
        </w:rPr>
        <w:t>réglementaire</w:t>
      </w:r>
      <w:r w:rsidRPr="009C6A95">
        <w:t xml:space="preserve"> des </w:t>
      </w:r>
      <w:r w:rsidRPr="009C6A95">
        <w:rPr>
          <w:b/>
          <w:bCs/>
        </w:rPr>
        <w:t>locaux</w:t>
      </w:r>
      <w:r w:rsidRPr="009C6A95">
        <w:t xml:space="preserve"> pressentis.</w:t>
      </w:r>
    </w:p>
    <w:p w:rsidRPr="009C6A95" w:rsidR="0011228F" w:rsidP="00E17253" w:rsidRDefault="00A803B3" w14:paraId="681EF02E" w14:textId="0FC711B0">
      <w:pPr>
        <w:spacing w:beforeAutospacing="1" w:afterAutospacing="1"/>
      </w:pPr>
      <w:r w:rsidRPr="009C6A95">
        <w:rPr>
          <w:rFonts w:ascii="Segoe UI Emoji" w:hAnsi="Segoe UI Emoji" w:cs="Segoe UI Emoji"/>
        </w:rPr>
        <w:t>🏛️</w:t>
      </w:r>
      <w:r w:rsidRPr="009C6A95">
        <w:t xml:space="preserve"> </w:t>
      </w:r>
      <w:r w:rsidRPr="009C6A95">
        <w:rPr>
          <w:b/>
          <w:bCs/>
        </w:rPr>
        <w:t>Écosystème et gouvernance</w:t>
      </w:r>
      <w:r w:rsidRPr="009C6A95">
        <w:t xml:space="preserve"> : </w:t>
      </w:r>
      <w:r w:rsidR="00433F77">
        <w:t xml:space="preserve">incite à </w:t>
      </w:r>
      <w:r w:rsidRPr="00433F77" w:rsidR="00433F77">
        <w:t xml:space="preserve">structurer </w:t>
      </w:r>
      <w:r w:rsidR="003B38CB">
        <w:t xml:space="preserve">en amont </w:t>
      </w:r>
      <w:r w:rsidRPr="00433F77" w:rsidR="00433F77">
        <w:t xml:space="preserve">les </w:t>
      </w:r>
      <w:r w:rsidRPr="00E6151E" w:rsidR="00433F77">
        <w:rPr>
          <w:b/>
          <w:bCs/>
        </w:rPr>
        <w:t>relations</w:t>
      </w:r>
      <w:r w:rsidRPr="00433F77" w:rsidR="00433F77">
        <w:t xml:space="preserve"> avec les </w:t>
      </w:r>
      <w:r w:rsidRPr="00E6151E" w:rsidR="00433F77">
        <w:rPr>
          <w:b/>
          <w:bCs/>
        </w:rPr>
        <w:t>acteurs</w:t>
      </w:r>
      <w:r w:rsidRPr="00433F77" w:rsidR="00433F77">
        <w:t xml:space="preserve"> économiques, institutionnels et associatifs. Cet ancrage local conditionne l’accueil des élèves, la reconnaissance par les collectivités et l’accès aux financements.</w:t>
      </w:r>
      <w:r w:rsidRPr="00E6151E" w:rsidR="00E6151E">
        <w:t xml:space="preserve"> L’</w:t>
      </w:r>
      <w:r w:rsidRPr="00E6151E" w:rsidR="00E6151E">
        <w:rPr>
          <w:b/>
          <w:bCs/>
        </w:rPr>
        <w:t>expert-comptable</w:t>
      </w:r>
      <w:r w:rsidRPr="00E6151E" w:rsidR="00E6151E">
        <w:t xml:space="preserve"> peut jouer un rôle déterminant, en conseillant sur les aspects juridiques, organisationnels et en mobilisant son </w:t>
      </w:r>
      <w:r w:rsidRPr="00E6151E" w:rsidR="00E6151E">
        <w:rPr>
          <w:b/>
          <w:bCs/>
        </w:rPr>
        <w:t>réseau local</w:t>
      </w:r>
      <w:r w:rsidRPr="00E6151E" w:rsidR="00E6151E">
        <w:t xml:space="preserve"> pour activer des partenariats stratégiques</w:t>
      </w:r>
    </w:p>
    <w:p w:rsidRPr="009C6A95" w:rsidR="001835EF" w:rsidP="00E17253" w:rsidRDefault="008653E1" w14:paraId="5A29682F" w14:textId="1E720C16">
      <w:pPr>
        <w:spacing w:beforeAutospacing="1" w:afterAutospacing="1"/>
      </w:pPr>
      <w:r w:rsidRPr="009C6A95">
        <w:t>L’ensemble de c</w:t>
      </w:r>
      <w:r w:rsidRPr="009C6A95" w:rsidR="001835EF">
        <w:t xml:space="preserve">ette approche permet </w:t>
      </w:r>
      <w:r w:rsidRPr="009C6A95" w:rsidR="001835EF">
        <w:rPr>
          <w:b/>
          <w:bCs/>
        </w:rPr>
        <w:t>d’ancrer durablement l’école dans son territoire</w:t>
      </w:r>
      <w:r w:rsidRPr="009C6A95" w:rsidR="001835EF">
        <w:t xml:space="preserve"> et de garantir la </w:t>
      </w:r>
      <w:r w:rsidRPr="009C6A95" w:rsidR="001835EF">
        <w:rPr>
          <w:b/>
          <w:bCs/>
        </w:rPr>
        <w:t>cohérence entre sa mission sociale et les dynamiques locales</w:t>
      </w:r>
      <w:r w:rsidRPr="009C6A95" w:rsidR="001835EF">
        <w:t xml:space="preserve"> existantes.</w:t>
      </w:r>
    </w:p>
    <w:p w:rsidRPr="009C6A95" w:rsidR="007E2984" w:rsidP="003E500E" w:rsidRDefault="007E2984" w14:paraId="67CAA433" w14:textId="416B138A">
      <w:pPr>
        <w:pStyle w:val="Titre5"/>
      </w:pPr>
      <w:bookmarkStart w:name="_Toc205969973" w:id="114"/>
      <w:r w:rsidRPr="5A622B88">
        <w:t>Un processus de validation collective du projet</w:t>
      </w:r>
      <w:bookmarkEnd w:id="114"/>
    </w:p>
    <w:p w:rsidRPr="009C6A95" w:rsidR="008F7BAD" w:rsidP="008F7BAD" w:rsidRDefault="00E44B4D" w14:paraId="0C8D15AD" w14:textId="44599DCA">
      <w:pPr>
        <w:spacing w:beforeAutospacing="1" w:afterAutospacing="1"/>
      </w:pPr>
      <w:r>
        <w:rPr>
          <w:noProof/>
        </w:rPr>
        <w:drawing>
          <wp:anchor distT="0" distB="0" distL="114300" distR="114300" simplePos="0" relativeHeight="251658272" behindDoc="1" locked="0" layoutInCell="1" allowOverlap="1" wp14:anchorId="508B19D0" wp14:editId="7DC5F9BC">
            <wp:simplePos x="0" y="0"/>
            <wp:positionH relativeFrom="leftMargin">
              <wp:posOffset>749935</wp:posOffset>
            </wp:positionH>
            <wp:positionV relativeFrom="paragraph">
              <wp:posOffset>156315</wp:posOffset>
            </wp:positionV>
            <wp:extent cx="510639" cy="510639"/>
            <wp:effectExtent l="0" t="0" r="3810" b="3810"/>
            <wp:wrapNone/>
            <wp:docPr id="1719116101"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16101" name="Image 7" descr="Une image contenant motif, carré, pixel&#10;&#10;Le contenu généré par l’IA peut êtr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8F7BAD">
        <w:t xml:space="preserve">L’objectif de cette </w:t>
      </w:r>
      <w:bookmarkStart w:name="RetourAnnexe11Page52" w:id="115"/>
      <w:r w:rsidR="00FB3AFC">
        <w:rPr>
          <w:b/>
          <w:bCs/>
        </w:rPr>
        <w:fldChar w:fldCharType="begin"/>
      </w:r>
      <w:r w:rsidR="00FB3AFC">
        <w:rPr>
          <w:b/>
          <w:bCs/>
        </w:rPr>
        <w:instrText>HYPERLINK  \l "Annexe11"</w:instrText>
      </w:r>
      <w:r w:rsidR="00FB3AFC">
        <w:rPr>
          <w:b/>
          <w:bCs/>
        </w:rPr>
      </w:r>
      <w:r w:rsidR="00FB3AFC">
        <w:rPr>
          <w:b/>
          <w:bCs/>
        </w:rPr>
        <w:fldChar w:fldCharType="separate"/>
      </w:r>
      <w:r w:rsidRPr="00FB3AFC" w:rsidR="008F7BAD">
        <w:rPr>
          <w:rStyle w:val="Lienhypertexte"/>
          <w:b/>
          <w:bCs/>
        </w:rPr>
        <w:t>Annexe 11</w:t>
      </w:r>
      <w:r w:rsidR="00FB3AFC">
        <w:rPr>
          <w:b/>
          <w:bCs/>
        </w:rPr>
        <w:fldChar w:fldCharType="end"/>
      </w:r>
      <w:r w:rsidRPr="009C6A95" w:rsidR="008F7BAD">
        <w:rPr>
          <w:b/>
          <w:bCs/>
        </w:rPr>
        <w:t xml:space="preserve"> </w:t>
      </w:r>
      <w:bookmarkEnd w:id="115"/>
      <w:r w:rsidRPr="009C6A95" w:rsidR="008F7BAD">
        <w:rPr>
          <w:b/>
          <w:bCs/>
        </w:rPr>
        <w:t>– Étude de marché du secteur</w:t>
      </w:r>
      <w:r w:rsidRPr="009C6A95" w:rsidR="008F7BAD">
        <w:t xml:space="preserve"> est de guider le porteur de projet dans une démarche </w:t>
      </w:r>
      <w:r w:rsidRPr="009C6A95" w:rsidR="008F7BAD">
        <w:rPr>
          <w:b/>
          <w:bCs/>
        </w:rPr>
        <w:t>exploratoire</w:t>
      </w:r>
      <w:r w:rsidRPr="009C6A95" w:rsidR="008F7BAD">
        <w:t xml:space="preserve"> complète et réaliste. Avant même d’engager des </w:t>
      </w:r>
      <w:r w:rsidRPr="009C6A95" w:rsidR="008F7BAD">
        <w:rPr>
          <w:b/>
          <w:bCs/>
        </w:rPr>
        <w:t>dépenses</w:t>
      </w:r>
      <w:r w:rsidRPr="009C6A95" w:rsidR="008F7BAD">
        <w:t xml:space="preserve"> ou de structurer juridiquement l’</w:t>
      </w:r>
      <w:r w:rsidRPr="009C6A95" w:rsidR="008F7BAD">
        <w:rPr>
          <w:b/>
          <w:bCs/>
        </w:rPr>
        <w:t>école</w:t>
      </w:r>
      <w:r w:rsidRPr="009C6A95" w:rsidR="008F7BAD">
        <w:t xml:space="preserve">, il est </w:t>
      </w:r>
      <w:r w:rsidRPr="009C6A95" w:rsidR="008F7BAD">
        <w:t xml:space="preserve">essentiel de mener une série de consultations terrain auprès de toutes les </w:t>
      </w:r>
      <w:r w:rsidRPr="009C6A95" w:rsidR="008F7BAD">
        <w:rPr>
          <w:b/>
          <w:bCs/>
        </w:rPr>
        <w:t>parties prenantes locales</w:t>
      </w:r>
      <w:r w:rsidRPr="009C6A95" w:rsidR="008F7BAD">
        <w:t>.</w:t>
      </w:r>
    </w:p>
    <w:p w:rsidRPr="009C6A95" w:rsidR="006404B2" w:rsidP="006404B2" w:rsidRDefault="006404B2" w14:paraId="2C0385F7" w14:textId="65FFDCCC">
      <w:pPr>
        <w:spacing w:beforeAutospacing="1" w:afterAutospacing="1"/>
      </w:pPr>
      <w:r w:rsidRPr="009C6A95">
        <w:t>Cela inclut :</w:t>
      </w:r>
    </w:p>
    <w:p w:rsidRPr="009C6A95" w:rsidR="00E544E7" w:rsidP="00C549D0" w:rsidRDefault="00E544E7" w14:paraId="351C50E5" w14:textId="6EC2D212">
      <w:pPr>
        <w:numPr>
          <w:ilvl w:val="0"/>
          <w:numId w:val="24"/>
        </w:numPr>
        <w:spacing w:beforeAutospacing="1" w:afterAutospacing="1"/>
      </w:pPr>
      <w:r w:rsidRPr="009C6A95">
        <w:rPr>
          <w:b/>
          <w:bCs/>
        </w:rPr>
        <w:t>Le chargé de développement économique du territoire</w:t>
      </w:r>
      <w:r w:rsidRPr="009C6A95">
        <w:t xml:space="preserve"> : souvent moteur dans l’animation locale du projet et </w:t>
      </w:r>
      <w:r w:rsidRPr="009C6A95" w:rsidR="0088182A">
        <w:t xml:space="preserve">généralement </w:t>
      </w:r>
      <w:r w:rsidRPr="009C6A95">
        <w:t xml:space="preserve">membre du </w:t>
      </w:r>
      <w:r w:rsidRPr="009C6A95">
        <w:rPr>
          <w:b/>
          <w:bCs/>
        </w:rPr>
        <w:t>conseil d’administration</w:t>
      </w:r>
      <w:r w:rsidRPr="009C6A95">
        <w:t xml:space="preserve"> ;</w:t>
      </w:r>
    </w:p>
    <w:p w:rsidRPr="009C6A95" w:rsidR="004B53FC" w:rsidP="00C549D0" w:rsidRDefault="00490673" w14:paraId="33B2EEDC" w14:textId="1CE7758C">
      <w:pPr>
        <w:numPr>
          <w:ilvl w:val="0"/>
          <w:numId w:val="24"/>
        </w:numPr>
        <w:spacing w:beforeAutospacing="1" w:afterAutospacing="1"/>
      </w:pPr>
      <w:r>
        <w:rPr>
          <w:noProof/>
        </w:rPr>
        <w:drawing>
          <wp:anchor distT="0" distB="0" distL="114300" distR="114300" simplePos="0" relativeHeight="251658289" behindDoc="1" locked="0" layoutInCell="1" allowOverlap="1" wp14:anchorId="07F72025" wp14:editId="28F924FD">
            <wp:simplePos x="0" y="0"/>
            <wp:positionH relativeFrom="leftMargin">
              <wp:posOffset>855878</wp:posOffset>
            </wp:positionH>
            <wp:positionV relativeFrom="paragraph">
              <wp:posOffset>280848</wp:posOffset>
            </wp:positionV>
            <wp:extent cx="510639" cy="510639"/>
            <wp:effectExtent l="0" t="0" r="3810" b="3810"/>
            <wp:wrapNone/>
            <wp:docPr id="214188667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6677" name="Imag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4B53FC">
        <w:rPr>
          <w:b/>
          <w:bCs/>
        </w:rPr>
        <w:t>La Région (ou la collectivité compétente)</w:t>
      </w:r>
      <w:r w:rsidRPr="009C6A95" w:rsidR="004B53FC">
        <w:t xml:space="preserve"> : son </w:t>
      </w:r>
      <w:r w:rsidRPr="009C6A95" w:rsidR="004B53FC">
        <w:rPr>
          <w:b/>
          <w:bCs/>
        </w:rPr>
        <w:t>soutien politique et financier</w:t>
      </w:r>
      <w:r w:rsidRPr="009C6A95" w:rsidR="004B53FC">
        <w:t xml:space="preserve"> est </w:t>
      </w:r>
      <w:r w:rsidRPr="009C6A95" w:rsidR="004B53FC">
        <w:rPr>
          <w:b/>
          <w:bCs/>
        </w:rPr>
        <w:t>déterminant</w:t>
      </w:r>
      <w:r w:rsidRPr="009C6A95" w:rsidR="004B53FC">
        <w:t>. Comme le montre l’</w:t>
      </w:r>
      <w:bookmarkStart w:name="RetourAnnexe1Page53" w:id="116"/>
      <w:r w:rsidR="00FB3AFC">
        <w:rPr>
          <w:b/>
          <w:bCs/>
        </w:rPr>
        <w:fldChar w:fldCharType="begin"/>
      </w:r>
      <w:r w:rsidR="00FB3AFC">
        <w:rPr>
          <w:b/>
          <w:bCs/>
        </w:rPr>
        <w:instrText>HYPERLINK  \l "Annexe1"</w:instrText>
      </w:r>
      <w:r w:rsidR="00FB3AFC">
        <w:rPr>
          <w:b/>
          <w:bCs/>
        </w:rPr>
      </w:r>
      <w:r w:rsidR="00FB3AFC">
        <w:rPr>
          <w:b/>
          <w:bCs/>
        </w:rPr>
        <w:fldChar w:fldCharType="separate"/>
      </w:r>
      <w:r w:rsidRPr="00FB3AFC" w:rsidR="004B53FC">
        <w:rPr>
          <w:rStyle w:val="Lienhypertexte"/>
          <w:b/>
          <w:bCs/>
        </w:rPr>
        <w:t>annexe 1</w:t>
      </w:r>
      <w:bookmarkEnd w:id="116"/>
      <w:r w:rsidR="00FB3AFC">
        <w:rPr>
          <w:b/>
          <w:bCs/>
        </w:rPr>
        <w:fldChar w:fldCharType="end"/>
      </w:r>
      <w:r w:rsidRPr="009C6A95" w:rsidR="004B53FC">
        <w:t xml:space="preserve"> du mémoire (répartition régionale des </w:t>
      </w:r>
      <w:proofErr w:type="spellStart"/>
      <w:r w:rsidRPr="009C6A95" w:rsidR="004B53FC">
        <w:t>EdP</w:t>
      </w:r>
      <w:proofErr w:type="spellEnd"/>
      <w:r w:rsidRPr="009C6A95" w:rsidR="004B53FC">
        <w:t xml:space="preserve">), certaines Régions s’emparent pleinement du modèle et l’intègrent à leur </w:t>
      </w:r>
      <w:r w:rsidRPr="009C6A95" w:rsidR="004B53FC">
        <w:rPr>
          <w:b/>
          <w:bCs/>
        </w:rPr>
        <w:t>stratégie d’insertion et de formation</w:t>
      </w:r>
      <w:r w:rsidRPr="009C6A95" w:rsidR="004B53FC">
        <w:t xml:space="preserve">, tandis que d'autres restent plus en retrait. Cette </w:t>
      </w:r>
      <w:r w:rsidRPr="009C6A95" w:rsidR="004B53FC">
        <w:rPr>
          <w:b/>
          <w:bCs/>
        </w:rPr>
        <w:t>hétérogénéité territoriale</w:t>
      </w:r>
      <w:r w:rsidRPr="009C6A95" w:rsidR="004B53FC">
        <w:t xml:space="preserve"> confirme l’intérêt d’un </w:t>
      </w:r>
      <w:r w:rsidRPr="009C6A95" w:rsidR="004B53FC">
        <w:rPr>
          <w:b/>
          <w:bCs/>
        </w:rPr>
        <w:t xml:space="preserve">diagnostic préalable </w:t>
      </w:r>
      <w:r w:rsidRPr="009C6A95" w:rsidR="00432F4D">
        <w:rPr>
          <w:b/>
          <w:bCs/>
        </w:rPr>
        <w:t>à</w:t>
      </w:r>
      <w:r w:rsidRPr="009C6A95" w:rsidR="004B53FC">
        <w:rPr>
          <w:b/>
          <w:bCs/>
        </w:rPr>
        <w:t xml:space="preserve"> men</w:t>
      </w:r>
      <w:r w:rsidRPr="009C6A95" w:rsidR="00432F4D">
        <w:rPr>
          <w:b/>
          <w:bCs/>
        </w:rPr>
        <w:t>er</w:t>
      </w:r>
      <w:r w:rsidRPr="009C6A95" w:rsidR="005E4C6D">
        <w:rPr>
          <w:b/>
          <w:bCs/>
        </w:rPr>
        <w:t> </w:t>
      </w:r>
      <w:r w:rsidRPr="009C6A95" w:rsidR="005E4C6D">
        <w:t>;</w:t>
      </w:r>
    </w:p>
    <w:p w:rsidRPr="009C6A95" w:rsidR="00E544E7" w:rsidP="00C549D0" w:rsidRDefault="005E4C6D" w14:paraId="469B2B0B" w14:textId="00D4221E">
      <w:pPr>
        <w:numPr>
          <w:ilvl w:val="0"/>
          <w:numId w:val="24"/>
        </w:numPr>
        <w:spacing w:beforeAutospacing="1" w:afterAutospacing="1"/>
      </w:pPr>
      <w:r w:rsidRPr="009C6A95">
        <w:rPr>
          <w:b/>
          <w:bCs/>
        </w:rPr>
        <w:t>Les jeunes concernés</w:t>
      </w:r>
      <w:r w:rsidRPr="009C6A95">
        <w:t xml:space="preserve"> : via les </w:t>
      </w:r>
      <w:r w:rsidRPr="009C6A95">
        <w:rPr>
          <w:b/>
          <w:bCs/>
        </w:rPr>
        <w:t>Missions Locales</w:t>
      </w:r>
      <w:r w:rsidRPr="009C6A95">
        <w:t xml:space="preserve">, les </w:t>
      </w:r>
      <w:r w:rsidRPr="009C6A95">
        <w:rPr>
          <w:b/>
          <w:bCs/>
        </w:rPr>
        <w:t>établissements scolaires</w:t>
      </w:r>
      <w:r w:rsidRPr="009C6A95">
        <w:t xml:space="preserve"> ou les </w:t>
      </w:r>
      <w:r w:rsidRPr="009C6A95">
        <w:rPr>
          <w:b/>
          <w:bCs/>
        </w:rPr>
        <w:t>structures sociales</w:t>
      </w:r>
      <w:r w:rsidRPr="009C6A95">
        <w:t xml:space="preserve">, il s’agit de </w:t>
      </w:r>
      <w:r w:rsidRPr="009C6A95">
        <w:rPr>
          <w:b/>
          <w:bCs/>
        </w:rPr>
        <w:t>valider l’existence d’un vivier</w:t>
      </w:r>
      <w:r w:rsidRPr="009C6A95">
        <w:t xml:space="preserve"> suffisant de jeunes en situation de décrochage ou de besoin de remobilisation ;</w:t>
      </w:r>
    </w:p>
    <w:p w:rsidRPr="009C6A95" w:rsidR="00E544E7" w:rsidP="00C549D0" w:rsidRDefault="00E544E7" w14:paraId="49CF1AF0" w14:textId="346031E6">
      <w:pPr>
        <w:numPr>
          <w:ilvl w:val="0"/>
          <w:numId w:val="24"/>
        </w:numPr>
        <w:spacing w:beforeAutospacing="1" w:afterAutospacing="1"/>
      </w:pPr>
      <w:r w:rsidRPr="009C6A95">
        <w:rPr>
          <w:b/>
          <w:bCs/>
        </w:rPr>
        <w:t>Les entreprises partenaires</w:t>
      </w:r>
      <w:r w:rsidRPr="009C6A95">
        <w:t xml:space="preserve"> : </w:t>
      </w:r>
      <w:r w:rsidRPr="009C6A95" w:rsidR="00C9010B">
        <w:t xml:space="preserve">elles peuvent être sources de </w:t>
      </w:r>
      <w:r w:rsidRPr="009C6A95" w:rsidR="00C9010B">
        <w:rPr>
          <w:b/>
          <w:bCs/>
        </w:rPr>
        <w:t>commandes</w:t>
      </w:r>
      <w:r w:rsidRPr="009C6A95" w:rsidR="00C9010B">
        <w:t xml:space="preserve">, de </w:t>
      </w:r>
      <w:r w:rsidRPr="009C6A95" w:rsidR="00C9010B">
        <w:rPr>
          <w:b/>
          <w:bCs/>
        </w:rPr>
        <w:t>mécénat</w:t>
      </w:r>
      <w:r w:rsidRPr="009C6A95" w:rsidR="00C9010B">
        <w:t xml:space="preserve">, de </w:t>
      </w:r>
      <w:r w:rsidRPr="009C6A95" w:rsidR="00C9010B">
        <w:rPr>
          <w:b/>
          <w:bCs/>
        </w:rPr>
        <w:t>tutorat</w:t>
      </w:r>
      <w:r w:rsidRPr="009C6A95" w:rsidR="00C9010B">
        <w:t xml:space="preserve">, voire de </w:t>
      </w:r>
      <w:r w:rsidRPr="009C6A95" w:rsidR="00C9010B">
        <w:rPr>
          <w:b/>
          <w:bCs/>
        </w:rPr>
        <w:t>soutien à la gouvernance</w:t>
      </w:r>
      <w:r w:rsidRPr="009C6A95" w:rsidR="004A4750">
        <w:rPr>
          <w:b/>
          <w:bCs/>
        </w:rPr>
        <w:t> </w:t>
      </w:r>
      <w:r w:rsidRPr="009C6A95" w:rsidR="004A4750">
        <w:t>;</w:t>
      </w:r>
    </w:p>
    <w:p w:rsidRPr="009C6A95" w:rsidR="006404B2" w:rsidP="00C549D0" w:rsidRDefault="00E544E7" w14:paraId="2001DF28" w14:textId="195A58D6">
      <w:pPr>
        <w:numPr>
          <w:ilvl w:val="0"/>
          <w:numId w:val="24"/>
        </w:numPr>
        <w:spacing w:beforeAutospacing="1" w:afterAutospacing="1"/>
      </w:pPr>
      <w:r w:rsidRPr="009C6A95">
        <w:rPr>
          <w:b/>
          <w:bCs/>
        </w:rPr>
        <w:t>Les financeurs locaux ou nationaux</w:t>
      </w:r>
      <w:r w:rsidRPr="009C6A95">
        <w:t xml:space="preserve"> : ils permettent de vérifier l’</w:t>
      </w:r>
      <w:r w:rsidRPr="009C6A95">
        <w:rPr>
          <w:b/>
          <w:bCs/>
        </w:rPr>
        <w:t>appétence au projet</w:t>
      </w:r>
      <w:r w:rsidRPr="009C6A95">
        <w:t xml:space="preserve"> et sa compatibilité avec les </w:t>
      </w:r>
      <w:r w:rsidRPr="009C6A95">
        <w:rPr>
          <w:b/>
          <w:bCs/>
        </w:rPr>
        <w:t>politiques publiques</w:t>
      </w:r>
      <w:r w:rsidRPr="009C6A95">
        <w:t xml:space="preserve"> en place</w:t>
      </w:r>
      <w:r w:rsidRPr="009C6A95" w:rsidR="00F90B99">
        <w:t> ;</w:t>
      </w:r>
    </w:p>
    <w:p w:rsidRPr="009C6A95" w:rsidR="00F90B99" w:rsidP="00C549D0" w:rsidRDefault="00F90B99" w14:paraId="61A648B7" w14:textId="1C0D2CB3">
      <w:pPr>
        <w:numPr>
          <w:ilvl w:val="0"/>
          <w:numId w:val="24"/>
        </w:numPr>
        <w:spacing w:beforeAutospacing="1" w:afterAutospacing="1"/>
      </w:pPr>
      <w:r w:rsidRPr="009C6A95">
        <w:rPr>
          <w:b/>
          <w:bCs/>
        </w:rPr>
        <w:t>Les bénévoles du territoire</w:t>
      </w:r>
      <w:r w:rsidRPr="009C6A95">
        <w:t xml:space="preserve"> : souvent </w:t>
      </w:r>
      <w:r w:rsidRPr="009C6A95">
        <w:rPr>
          <w:b/>
          <w:bCs/>
        </w:rPr>
        <w:t>anciens cadres</w:t>
      </w:r>
      <w:r w:rsidRPr="009C6A95">
        <w:t xml:space="preserve">, </w:t>
      </w:r>
      <w:r w:rsidRPr="009C6A95">
        <w:rPr>
          <w:b/>
          <w:bCs/>
        </w:rPr>
        <w:t>enseignants retraités</w:t>
      </w:r>
      <w:r w:rsidRPr="009C6A95">
        <w:t xml:space="preserve">, </w:t>
      </w:r>
      <w:r w:rsidRPr="009C6A95">
        <w:rPr>
          <w:b/>
          <w:bCs/>
        </w:rPr>
        <w:t>artisans</w:t>
      </w:r>
      <w:r w:rsidRPr="009C6A95">
        <w:t xml:space="preserve"> ou </w:t>
      </w:r>
      <w:r w:rsidRPr="009C6A95">
        <w:rPr>
          <w:b/>
          <w:bCs/>
        </w:rPr>
        <w:t>professionnels engagés</w:t>
      </w:r>
      <w:r w:rsidRPr="009C6A95">
        <w:t xml:space="preserve">, ils jouent un </w:t>
      </w:r>
      <w:r w:rsidRPr="009C6A95">
        <w:rPr>
          <w:b/>
          <w:bCs/>
        </w:rPr>
        <w:t>rôle crucial</w:t>
      </w:r>
      <w:r w:rsidRPr="009C6A95">
        <w:t xml:space="preserve"> dans la </w:t>
      </w:r>
      <w:r w:rsidRPr="009C6A95">
        <w:rPr>
          <w:b/>
          <w:bCs/>
        </w:rPr>
        <w:t>structuration initiale de l’équipe</w:t>
      </w:r>
      <w:r w:rsidRPr="009C6A95">
        <w:t xml:space="preserve">, la </w:t>
      </w:r>
      <w:r w:rsidRPr="009C6A95">
        <w:rPr>
          <w:b/>
          <w:bCs/>
        </w:rPr>
        <w:t>transmission des savoirs</w:t>
      </w:r>
      <w:r w:rsidRPr="009C6A95">
        <w:t>, ou l’</w:t>
      </w:r>
      <w:r w:rsidRPr="009C6A95">
        <w:rPr>
          <w:b/>
          <w:bCs/>
        </w:rPr>
        <w:t>animation de la gouvernance</w:t>
      </w:r>
      <w:r w:rsidRPr="009C6A95">
        <w:t xml:space="preserve">. Leur présence est un </w:t>
      </w:r>
      <w:r w:rsidRPr="009C6A95">
        <w:rPr>
          <w:b/>
          <w:bCs/>
        </w:rPr>
        <w:t>levier de sécurisation du projet</w:t>
      </w:r>
      <w:r w:rsidRPr="009C6A95">
        <w:t>, notamment en phase de préfiguration ;</w:t>
      </w:r>
    </w:p>
    <w:p w:rsidRPr="009C6A95" w:rsidR="006404B2" w:rsidP="006404B2" w:rsidRDefault="006404B2" w14:paraId="708FBBD6" w14:textId="02DAD036">
      <w:pPr>
        <w:spacing w:beforeAutospacing="1" w:afterAutospacing="1"/>
      </w:pPr>
      <w:r w:rsidRPr="009C6A95">
        <w:t xml:space="preserve">Ces échanges permettent de confirmer ou non la pertinence du </w:t>
      </w:r>
      <w:r w:rsidRPr="009C6A95">
        <w:rPr>
          <w:b/>
          <w:bCs/>
        </w:rPr>
        <w:t>territoire</w:t>
      </w:r>
      <w:r w:rsidRPr="009C6A95">
        <w:t xml:space="preserve"> choisi, la </w:t>
      </w:r>
      <w:r w:rsidRPr="009C6A95">
        <w:rPr>
          <w:b/>
          <w:bCs/>
        </w:rPr>
        <w:t>faisabilité</w:t>
      </w:r>
      <w:r w:rsidRPr="009C6A95">
        <w:t xml:space="preserve"> de la </w:t>
      </w:r>
      <w:r w:rsidRPr="009C6A95">
        <w:rPr>
          <w:b/>
          <w:bCs/>
        </w:rPr>
        <w:t>filière</w:t>
      </w:r>
      <w:r w:rsidRPr="009C6A95">
        <w:t xml:space="preserve"> envisagée et l’existence de </w:t>
      </w:r>
      <w:r w:rsidRPr="009C6A95">
        <w:rPr>
          <w:b/>
          <w:bCs/>
        </w:rPr>
        <w:t>relais de financement</w:t>
      </w:r>
      <w:r w:rsidRPr="009C6A95">
        <w:t xml:space="preserve"> stables. Cette phase de </w:t>
      </w:r>
      <w:r w:rsidRPr="009C6A95">
        <w:rPr>
          <w:b/>
          <w:bCs/>
        </w:rPr>
        <w:t>validation</w:t>
      </w:r>
      <w:r w:rsidRPr="009C6A95">
        <w:t xml:space="preserve"> constitue un préalable indispensable à toute projection </w:t>
      </w:r>
      <w:r w:rsidRPr="009C6A95">
        <w:rPr>
          <w:b/>
          <w:bCs/>
        </w:rPr>
        <w:t>budgétaire</w:t>
      </w:r>
      <w:r w:rsidRPr="009C6A95">
        <w:t xml:space="preserve"> ou recherche de </w:t>
      </w:r>
      <w:r w:rsidRPr="009C6A95">
        <w:rPr>
          <w:b/>
          <w:bCs/>
        </w:rPr>
        <w:t>local</w:t>
      </w:r>
      <w:r w:rsidRPr="009C6A95">
        <w:t>.</w:t>
      </w:r>
    </w:p>
    <w:p w:rsidRPr="009C6A95" w:rsidR="00B3321F" w:rsidP="003E500E" w:rsidRDefault="00B3321F" w14:paraId="684317A5" w14:textId="32D4F42E">
      <w:pPr>
        <w:pStyle w:val="Titre5"/>
      </w:pPr>
      <w:bookmarkStart w:name="_Toc205969974" w:id="117"/>
      <w:r w:rsidRPr="5A622B88">
        <w:t>Un outil d’aide à la décision et à la communication</w:t>
      </w:r>
      <w:bookmarkEnd w:id="117"/>
    </w:p>
    <w:p w:rsidR="00F45C6B" w:rsidP="00F45C6B" w:rsidRDefault="00F45C6B" w14:paraId="1CA9B089" w14:textId="39CE2204">
      <w:pPr>
        <w:spacing w:beforeAutospacing="1" w:afterAutospacing="1"/>
      </w:pPr>
      <w:r w:rsidRPr="009C6A95">
        <w:t xml:space="preserve">Chaque onglet doit être complété avec rigueur. Ils ne doivent pas être perçus comme de simples grilles descriptives, mais comme des matrices dynamiques permettant d’identifier les points de </w:t>
      </w:r>
      <w:r w:rsidRPr="009C6A95">
        <w:rPr>
          <w:b/>
          <w:bCs/>
        </w:rPr>
        <w:t>vigilance</w:t>
      </w:r>
      <w:r w:rsidRPr="009C6A95">
        <w:t xml:space="preserve"> et d’organiser une </w:t>
      </w:r>
      <w:r w:rsidRPr="009C6A95">
        <w:rPr>
          <w:b/>
          <w:bCs/>
        </w:rPr>
        <w:t>argumentation solide</w:t>
      </w:r>
      <w:r w:rsidRPr="009C6A95">
        <w:t xml:space="preserve"> à destination des </w:t>
      </w:r>
      <w:r w:rsidRPr="009C6A95">
        <w:rPr>
          <w:b/>
          <w:bCs/>
        </w:rPr>
        <w:t>décideurs</w:t>
      </w:r>
      <w:r w:rsidRPr="009C6A95">
        <w:t>.</w:t>
      </w:r>
    </w:p>
    <w:p w:rsidRPr="009C6A95" w:rsidR="00C96B0F" w:rsidP="00F45C6B" w:rsidRDefault="004A3C76" w14:paraId="49E45ADD" w14:textId="3641162F">
      <w:pPr>
        <w:spacing w:beforeAutospacing="1" w:afterAutospacing="1"/>
      </w:pPr>
      <w:r w:rsidRPr="004A3C76">
        <w:t>L’</w:t>
      </w:r>
      <w:r w:rsidRPr="004A3C76">
        <w:rPr>
          <w:b/>
          <w:bCs/>
        </w:rPr>
        <w:t>équipe projet</w:t>
      </w:r>
      <w:r w:rsidRPr="004A3C76">
        <w:t>, avec le cas échéant l’appui de l’expert-comptable pour les aspects financiers et fiscaux, peut s’appuyer sur ces matrices pour intégrer des données socio-économiques (taux de NEET, tension sur l’emploi local, potentiel de commandes) et définir des indicateurs-clés.</w:t>
      </w:r>
    </w:p>
    <w:p w:rsidRPr="009C6A95" w:rsidR="00F45C6B" w:rsidP="00F45C6B" w:rsidRDefault="00F45C6B" w14:paraId="72FF598E" w14:textId="19BEB2D2">
      <w:pPr>
        <w:spacing w:beforeAutospacing="1" w:afterAutospacing="1"/>
      </w:pPr>
      <w:r w:rsidRPr="009C6A95">
        <w:t xml:space="preserve">Ces grilles structurées sont aussi très utiles lors des </w:t>
      </w:r>
      <w:r w:rsidRPr="009C6A95">
        <w:rPr>
          <w:b/>
          <w:bCs/>
        </w:rPr>
        <w:t>présentations</w:t>
      </w:r>
      <w:r w:rsidRPr="009C6A95">
        <w:t xml:space="preserve"> du projet aux </w:t>
      </w:r>
      <w:r w:rsidRPr="009C6A95">
        <w:rPr>
          <w:b/>
          <w:bCs/>
        </w:rPr>
        <w:t>partenaires publics</w:t>
      </w:r>
      <w:r w:rsidRPr="009C6A95">
        <w:t xml:space="preserve">, </w:t>
      </w:r>
      <w:r w:rsidRPr="009C6A95">
        <w:rPr>
          <w:b/>
          <w:bCs/>
        </w:rPr>
        <w:t>mécènes</w:t>
      </w:r>
      <w:r w:rsidRPr="009C6A95">
        <w:t xml:space="preserve"> et instances de </w:t>
      </w:r>
      <w:r w:rsidRPr="009C6A95">
        <w:rPr>
          <w:b/>
          <w:bCs/>
        </w:rPr>
        <w:t>gouvernance</w:t>
      </w:r>
      <w:r w:rsidRPr="009C6A95">
        <w:t xml:space="preserve">. Elles montrent que la démarche est </w:t>
      </w:r>
      <w:r w:rsidRPr="009C6A95">
        <w:rPr>
          <w:b/>
          <w:bCs/>
        </w:rPr>
        <w:t>professionnalisée</w:t>
      </w:r>
      <w:r w:rsidRPr="009C6A95">
        <w:t xml:space="preserve">, ancrée dans le </w:t>
      </w:r>
      <w:r w:rsidRPr="009C6A95">
        <w:rPr>
          <w:b/>
          <w:bCs/>
        </w:rPr>
        <w:t>territoire</w:t>
      </w:r>
      <w:r w:rsidRPr="009C6A95">
        <w:t xml:space="preserve"> et orientée vers l’</w:t>
      </w:r>
      <w:r w:rsidRPr="009C6A95">
        <w:rPr>
          <w:b/>
          <w:bCs/>
        </w:rPr>
        <w:t>impact social</w:t>
      </w:r>
      <w:r w:rsidRPr="009C6A95">
        <w:t>.</w:t>
      </w:r>
    </w:p>
    <w:p w:rsidRPr="009C6A95" w:rsidR="00DB6D4E" w:rsidP="00F45C6B" w:rsidRDefault="00B84441" w14:paraId="2A72304B" w14:textId="312BEC50">
      <w:pPr>
        <w:spacing w:beforeAutospacing="1" w:afterAutospacing="1"/>
      </w:pPr>
      <w:r w:rsidRPr="009C6A95">
        <w:t xml:space="preserve">Aussi, cette démarche permet en général de </w:t>
      </w:r>
      <w:r w:rsidRPr="009C6A95">
        <w:rPr>
          <w:b/>
          <w:bCs/>
        </w:rPr>
        <w:t>rassembler l’équipe projet</w:t>
      </w:r>
      <w:r w:rsidRPr="009C6A95">
        <w:t xml:space="preserve"> à travers les </w:t>
      </w:r>
      <w:r w:rsidRPr="009C6A95">
        <w:rPr>
          <w:b/>
          <w:bCs/>
        </w:rPr>
        <w:t>recherches</w:t>
      </w:r>
      <w:r w:rsidRPr="009C6A95">
        <w:t xml:space="preserve"> et les </w:t>
      </w:r>
      <w:r w:rsidRPr="009C6A95">
        <w:rPr>
          <w:b/>
          <w:bCs/>
        </w:rPr>
        <w:t>questionnements</w:t>
      </w:r>
      <w:r w:rsidRPr="009C6A95">
        <w:t xml:space="preserve"> qu’elle suscite. Elle favorise ainsi l’</w:t>
      </w:r>
      <w:r w:rsidRPr="009C6A95">
        <w:rPr>
          <w:b/>
          <w:bCs/>
        </w:rPr>
        <w:t>implication collective</w:t>
      </w:r>
      <w:r w:rsidRPr="009C6A95">
        <w:t xml:space="preserve"> et contribue à </w:t>
      </w:r>
      <w:r w:rsidRPr="009C6A95">
        <w:rPr>
          <w:b/>
          <w:bCs/>
        </w:rPr>
        <w:t>ancrer localement</w:t>
      </w:r>
      <w:r w:rsidRPr="009C6A95">
        <w:t xml:space="preserve"> le projet dans le </w:t>
      </w:r>
      <w:r w:rsidRPr="009C6A95">
        <w:rPr>
          <w:b/>
          <w:bCs/>
        </w:rPr>
        <w:t>territoire</w:t>
      </w:r>
      <w:r w:rsidRPr="009C6A95">
        <w:t xml:space="preserve"> dès ses premières phases.</w:t>
      </w:r>
    </w:p>
    <w:p w:rsidRPr="009C6A95" w:rsidR="0025151C" w:rsidP="00F83249" w:rsidRDefault="7332D22B" w14:paraId="539BDEAA" w14:textId="6982A995">
      <w:pPr>
        <w:pStyle w:val="Titre4"/>
      </w:pPr>
      <w:bookmarkStart w:name="_Toc205969975" w:id="118"/>
      <w:r w:rsidRPr="009C6A95">
        <w:t xml:space="preserve">Paragraphe 3 : </w:t>
      </w:r>
      <w:r w:rsidRPr="00BA7283" w:rsidR="00BA7283">
        <w:t>Les besoins humains en encadrement et corps professoral</w:t>
      </w:r>
      <w:bookmarkEnd w:id="118"/>
    </w:p>
    <w:p w:rsidRPr="009C6A95" w:rsidR="00B203A6" w:rsidP="00B203A6" w:rsidRDefault="00B203A6" w14:paraId="192AAB71" w14:textId="7875C954">
      <w:pPr>
        <w:spacing w:before="100" w:beforeAutospacing="1" w:after="100" w:afterAutospacing="1"/>
      </w:pPr>
      <w:r w:rsidRPr="009C6A95">
        <w:t xml:space="preserve">Au cœur du dispositif </w:t>
      </w:r>
      <w:proofErr w:type="spellStart"/>
      <w:r w:rsidRPr="009C6A95">
        <w:rPr>
          <w:b/>
          <w:bCs/>
        </w:rPr>
        <w:t>EdP</w:t>
      </w:r>
      <w:proofErr w:type="spellEnd"/>
      <w:r w:rsidRPr="009C6A95">
        <w:t xml:space="preserve"> se trouvent les femmes et les hommes qui accompagnent les jeunes. La structuration des </w:t>
      </w:r>
      <w:r w:rsidRPr="009C6A95">
        <w:rPr>
          <w:b/>
          <w:bCs/>
        </w:rPr>
        <w:t>ressources humaines</w:t>
      </w:r>
      <w:r w:rsidRPr="009C6A95">
        <w:t xml:space="preserve">, tant en volume qu’en qualité, est une condition de réussite du projet </w:t>
      </w:r>
      <w:r w:rsidRPr="009C6A95">
        <w:rPr>
          <w:b/>
          <w:bCs/>
        </w:rPr>
        <w:t>pédagogique</w:t>
      </w:r>
      <w:r w:rsidRPr="009C6A95">
        <w:t xml:space="preserve"> et </w:t>
      </w:r>
      <w:r w:rsidRPr="009C6A95">
        <w:rPr>
          <w:b/>
          <w:bCs/>
        </w:rPr>
        <w:t>productif</w:t>
      </w:r>
      <w:r w:rsidRPr="009C6A95">
        <w:t>.</w:t>
      </w:r>
    </w:p>
    <w:p w:rsidRPr="009C6A95" w:rsidR="002B1FED" w:rsidP="003E500E" w:rsidRDefault="002B1FED" w14:paraId="49897FE0" w14:textId="07AE478D">
      <w:pPr>
        <w:pStyle w:val="Titre5"/>
      </w:pPr>
      <w:bookmarkStart w:name="_Toc205969976" w:id="119"/>
      <w:r w:rsidRPr="5A622B88">
        <w:t>Une organisation humaine structurée autour de quatre pôles</w:t>
      </w:r>
      <w:bookmarkEnd w:id="119"/>
    </w:p>
    <w:p w:rsidRPr="009C6A95" w:rsidR="00183ED1" w:rsidP="00183ED1" w:rsidRDefault="00E44B4D" w14:paraId="5ED68DCC" w14:textId="7A2FA438">
      <w:pPr>
        <w:spacing w:before="100" w:beforeAutospacing="1" w:after="100" w:afterAutospacing="1"/>
        <w:rPr>
          <w:rFonts w:eastAsia="Calibri"/>
        </w:rPr>
      </w:pPr>
      <w:r>
        <w:rPr>
          <w:noProof/>
        </w:rPr>
        <w:drawing>
          <wp:anchor distT="0" distB="0" distL="114300" distR="114300" simplePos="0" relativeHeight="251658273" behindDoc="1" locked="0" layoutInCell="1" allowOverlap="1" wp14:anchorId="0652E8A6" wp14:editId="082BF675">
            <wp:simplePos x="0" y="0"/>
            <wp:positionH relativeFrom="leftMargin">
              <wp:align>right</wp:align>
            </wp:positionH>
            <wp:positionV relativeFrom="paragraph">
              <wp:posOffset>437515</wp:posOffset>
            </wp:positionV>
            <wp:extent cx="510639" cy="510639"/>
            <wp:effectExtent l="0" t="0" r="3810" b="3810"/>
            <wp:wrapNone/>
            <wp:docPr id="623350110" name="Image 7" descr="Une image contenant motif, carré, pixel, mots croisé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50110" name="Image 7" descr="Une image contenant motif, carré, pixel, mots croisés&#10;&#10;Le contenu généré par l’IA peut êtr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183ED1">
        <w:rPr>
          <w:rFonts w:eastAsia="Calibri"/>
        </w:rPr>
        <w:t xml:space="preserve">Le fonctionnement d’une </w:t>
      </w:r>
      <w:r w:rsidRPr="009C6A95" w:rsidR="00183ED1">
        <w:rPr>
          <w:rFonts w:eastAsia="Calibri"/>
          <w:b/>
          <w:bCs/>
        </w:rPr>
        <w:t>école de production</w:t>
      </w:r>
      <w:r w:rsidRPr="009C6A95" w:rsidR="00183ED1">
        <w:rPr>
          <w:rFonts w:eastAsia="Calibri"/>
        </w:rPr>
        <w:t xml:space="preserve"> repose sur une équipe pluridisciplinaire qui articule </w:t>
      </w:r>
      <w:r w:rsidRPr="009C6A95" w:rsidR="00183ED1">
        <w:rPr>
          <w:rFonts w:eastAsia="Calibri"/>
          <w:b/>
          <w:bCs/>
        </w:rPr>
        <w:t>pédagogie</w:t>
      </w:r>
      <w:r w:rsidRPr="009C6A95" w:rsidR="00183ED1">
        <w:rPr>
          <w:rFonts w:eastAsia="Calibri"/>
        </w:rPr>
        <w:t xml:space="preserve">, </w:t>
      </w:r>
      <w:r w:rsidRPr="009C6A95" w:rsidR="00183ED1">
        <w:rPr>
          <w:rFonts w:eastAsia="Calibri"/>
          <w:b/>
          <w:bCs/>
        </w:rPr>
        <w:t>production</w:t>
      </w:r>
      <w:r w:rsidRPr="009C6A95" w:rsidR="00183ED1">
        <w:rPr>
          <w:rFonts w:eastAsia="Calibri"/>
        </w:rPr>
        <w:t xml:space="preserve"> et </w:t>
      </w:r>
      <w:r w:rsidRPr="009C6A95" w:rsidR="00183ED1">
        <w:rPr>
          <w:rFonts w:eastAsia="Calibri"/>
          <w:b/>
          <w:bCs/>
        </w:rPr>
        <w:t>gestion</w:t>
      </w:r>
      <w:r w:rsidRPr="009C6A95" w:rsidR="00183ED1">
        <w:rPr>
          <w:rFonts w:eastAsia="Calibri"/>
        </w:rPr>
        <w:t>. L’</w:t>
      </w:r>
      <w:bookmarkStart w:name="RetourAnnexe12Page54" w:id="120"/>
      <w:r w:rsidR="00FB3AFC">
        <w:rPr>
          <w:rFonts w:eastAsia="Calibri"/>
          <w:b/>
          <w:bCs/>
        </w:rPr>
        <w:fldChar w:fldCharType="begin"/>
      </w:r>
      <w:r w:rsidR="00FB3AFC">
        <w:rPr>
          <w:rFonts w:eastAsia="Calibri"/>
          <w:b/>
          <w:bCs/>
        </w:rPr>
        <w:instrText>HYPERLINK  \l "Annexe12"</w:instrText>
      </w:r>
      <w:r w:rsidR="00FB3AFC">
        <w:rPr>
          <w:rFonts w:eastAsia="Calibri"/>
          <w:b/>
          <w:bCs/>
        </w:rPr>
      </w:r>
      <w:r w:rsidR="00FB3AFC">
        <w:rPr>
          <w:rFonts w:eastAsia="Calibri"/>
          <w:b/>
          <w:bCs/>
        </w:rPr>
        <w:fldChar w:fldCharType="separate"/>
      </w:r>
      <w:r w:rsidRPr="00FB3AFC" w:rsidR="00183ED1">
        <w:rPr>
          <w:rStyle w:val="Lienhypertexte"/>
          <w:rFonts w:eastAsia="Calibri"/>
          <w:b/>
          <w:bCs/>
        </w:rPr>
        <w:t>annexe 12</w:t>
      </w:r>
      <w:r w:rsidR="00FB3AFC">
        <w:rPr>
          <w:rFonts w:eastAsia="Calibri"/>
          <w:b/>
          <w:bCs/>
        </w:rPr>
        <w:fldChar w:fldCharType="end"/>
      </w:r>
      <w:r w:rsidRPr="009C6A95" w:rsidR="00183ED1">
        <w:rPr>
          <w:rFonts w:eastAsia="Calibri"/>
        </w:rPr>
        <w:t xml:space="preserve"> </w:t>
      </w:r>
      <w:bookmarkEnd w:id="120"/>
      <w:r w:rsidRPr="009C6A95" w:rsidR="00183ED1">
        <w:rPr>
          <w:rFonts w:eastAsia="Calibri"/>
        </w:rPr>
        <w:t xml:space="preserve">– onglet </w:t>
      </w:r>
      <w:r w:rsidRPr="009C6A95" w:rsidR="00183ED1">
        <w:rPr>
          <w:rFonts w:ascii="Segoe UI Emoji" w:hAnsi="Segoe UI Emoji" w:eastAsia="Calibri" w:cs="Segoe UI Emoji"/>
        </w:rPr>
        <w:t>⚙️</w:t>
      </w:r>
      <w:r w:rsidRPr="009C6A95" w:rsidR="00183ED1">
        <w:rPr>
          <w:rFonts w:eastAsia="Calibri"/>
        </w:rPr>
        <w:t xml:space="preserve"> Exploitation sur 8 ans – propose une </w:t>
      </w:r>
      <w:r w:rsidRPr="009C6A95" w:rsidR="00183ED1">
        <w:rPr>
          <w:rFonts w:eastAsia="Calibri"/>
          <w:b/>
          <w:bCs/>
        </w:rPr>
        <w:t>modélisation</w:t>
      </w:r>
      <w:r w:rsidRPr="009C6A95" w:rsidR="00183ED1">
        <w:rPr>
          <w:rFonts w:eastAsia="Calibri"/>
        </w:rPr>
        <w:t xml:space="preserve"> complète des </w:t>
      </w:r>
      <w:r w:rsidRPr="009C6A95" w:rsidR="00183ED1">
        <w:rPr>
          <w:rFonts w:eastAsia="Calibri"/>
          <w:b/>
          <w:bCs/>
        </w:rPr>
        <w:t>effectifs</w:t>
      </w:r>
      <w:r w:rsidRPr="009C6A95" w:rsidR="00183ED1">
        <w:rPr>
          <w:rFonts w:eastAsia="Calibri"/>
        </w:rPr>
        <w:t xml:space="preserve"> nécessaires au bon fonctionnement de l’établissement. Quatre grands pôles </w:t>
      </w:r>
      <w:r w:rsidRPr="009C6A95" w:rsidR="00183ED1">
        <w:rPr>
          <w:rFonts w:eastAsia="Calibri"/>
          <w:b/>
          <w:bCs/>
        </w:rPr>
        <w:t>RH</w:t>
      </w:r>
      <w:r w:rsidRPr="009C6A95" w:rsidR="00183ED1">
        <w:rPr>
          <w:rFonts w:eastAsia="Calibri"/>
        </w:rPr>
        <w:t xml:space="preserve"> ont été identifiés :</w:t>
      </w:r>
    </w:p>
    <w:p w:rsidRPr="009C6A95" w:rsidR="008116D4" w:rsidP="00C549D0" w:rsidRDefault="2624F3A2" w14:paraId="50F63F74" w14:textId="759D090F">
      <w:pPr>
        <w:numPr>
          <w:ilvl w:val="0"/>
          <w:numId w:val="20"/>
        </w:numPr>
        <w:spacing w:before="100" w:beforeAutospacing="1" w:after="100" w:afterAutospacing="1"/>
        <w:rPr>
          <w:rFonts w:eastAsia="Calibri"/>
        </w:rPr>
      </w:pPr>
      <w:r w:rsidRPr="009C6A95">
        <w:rPr>
          <w:rFonts w:eastAsia="Calibri"/>
          <w:b/>
          <w:bCs/>
        </w:rPr>
        <w:t>Direction</w:t>
      </w:r>
      <w:r w:rsidRPr="009C6A95">
        <w:rPr>
          <w:rFonts w:eastAsia="Calibri"/>
        </w:rPr>
        <w:t xml:space="preserve"> : </w:t>
      </w:r>
      <w:r w:rsidRPr="009C6A95" w:rsidR="08D168D2">
        <w:rPr>
          <w:rFonts w:eastAsia="Calibri"/>
        </w:rPr>
        <w:t xml:space="preserve">un </w:t>
      </w:r>
      <w:r w:rsidRPr="00A43F27" w:rsidR="08D168D2">
        <w:rPr>
          <w:rFonts w:eastAsia="Calibri"/>
        </w:rPr>
        <w:t xml:space="preserve">directeur ou une directrice </w:t>
      </w:r>
      <w:r w:rsidRPr="00A43F27" w:rsidR="18C539BD">
        <w:rPr>
          <w:rFonts w:eastAsia="Calibri"/>
        </w:rPr>
        <w:t>assure</w:t>
      </w:r>
      <w:r w:rsidRPr="009C6A95" w:rsidR="18C539BD">
        <w:rPr>
          <w:rFonts w:eastAsia="Calibri"/>
        </w:rPr>
        <w:t xml:space="preserve"> le </w:t>
      </w:r>
      <w:r w:rsidRPr="009C6A95" w:rsidR="18C539BD">
        <w:rPr>
          <w:rFonts w:eastAsia="Calibri"/>
          <w:b/>
          <w:bCs/>
        </w:rPr>
        <w:t>pilotage global</w:t>
      </w:r>
      <w:r w:rsidRPr="009C6A95" w:rsidR="18C539BD">
        <w:rPr>
          <w:rFonts w:eastAsia="Calibri"/>
        </w:rPr>
        <w:t xml:space="preserve">, la </w:t>
      </w:r>
      <w:r w:rsidRPr="009C6A95" w:rsidR="18C539BD">
        <w:rPr>
          <w:rFonts w:eastAsia="Calibri"/>
          <w:b/>
          <w:bCs/>
        </w:rPr>
        <w:t xml:space="preserve">coordination </w:t>
      </w:r>
      <w:r w:rsidRPr="00A43F27" w:rsidR="18C539BD">
        <w:rPr>
          <w:rFonts w:eastAsia="Calibri"/>
        </w:rPr>
        <w:t>avec les partenaires institutionnels</w:t>
      </w:r>
      <w:r w:rsidRPr="009C6A95" w:rsidR="18C539BD">
        <w:rPr>
          <w:rFonts w:eastAsia="Calibri"/>
        </w:rPr>
        <w:t xml:space="preserve">, le </w:t>
      </w:r>
      <w:r w:rsidRPr="009C6A95" w:rsidR="18C539BD">
        <w:rPr>
          <w:rFonts w:eastAsia="Calibri"/>
          <w:b/>
          <w:bCs/>
        </w:rPr>
        <w:t>suivi pédagogique</w:t>
      </w:r>
      <w:r w:rsidRPr="009C6A95" w:rsidR="18C539BD">
        <w:rPr>
          <w:rFonts w:eastAsia="Calibri"/>
        </w:rPr>
        <w:t xml:space="preserve">, ainsi que le </w:t>
      </w:r>
      <w:r w:rsidRPr="009C6A95" w:rsidR="18C539BD">
        <w:rPr>
          <w:rFonts w:eastAsia="Calibri"/>
          <w:b/>
          <w:bCs/>
        </w:rPr>
        <w:t>management de l’équipe</w:t>
      </w:r>
      <w:r w:rsidRPr="009C6A95" w:rsidR="18C539BD">
        <w:rPr>
          <w:rFonts w:eastAsia="Calibri"/>
        </w:rPr>
        <w:t xml:space="preserve">. </w:t>
      </w:r>
      <w:r w:rsidRPr="009C6A95" w:rsidR="092E3B65">
        <w:rPr>
          <w:rFonts w:eastAsia="Calibri"/>
        </w:rPr>
        <w:t>Il es</w:t>
      </w:r>
      <w:r w:rsidRPr="00A43F27" w:rsidR="092E3B65">
        <w:rPr>
          <w:rFonts w:eastAsia="Calibri"/>
        </w:rPr>
        <w:t>t fortement recommandé que cette fonction</w:t>
      </w:r>
      <w:r w:rsidRPr="009C6A95" w:rsidR="092E3B65">
        <w:rPr>
          <w:rFonts w:eastAsia="Calibri"/>
          <w:b/>
          <w:bCs/>
        </w:rPr>
        <w:t xml:space="preserve"> ne soit pas exercée par le porteur de projet</w:t>
      </w:r>
      <w:r w:rsidRPr="009C6A95" w:rsidR="092E3B65">
        <w:rPr>
          <w:rFonts w:eastAsia="Calibri"/>
        </w:rPr>
        <w:t xml:space="preserve"> lui-même. En effet, si le porteur de projet peut jouer un rôle structurant dans la phase de création, il ne doit pas occuper une fonction exécutive salariée dans la structure qu’il contribue à fonder, notamment pour des </w:t>
      </w:r>
      <w:r w:rsidRPr="009C6A95" w:rsidR="092E3B65">
        <w:rPr>
          <w:rFonts w:eastAsia="Calibri"/>
          <w:b/>
          <w:bCs/>
        </w:rPr>
        <w:t>raisons de gouvernance</w:t>
      </w:r>
      <w:r w:rsidRPr="009C6A95" w:rsidR="092E3B65">
        <w:rPr>
          <w:rFonts w:eastAsia="Calibri"/>
        </w:rPr>
        <w:t xml:space="preserve"> et de </w:t>
      </w:r>
      <w:r w:rsidRPr="009C6A95" w:rsidR="092E3B65">
        <w:rPr>
          <w:rFonts w:eastAsia="Calibri"/>
          <w:b/>
          <w:bCs/>
        </w:rPr>
        <w:t>prévention des conflits d’intérêts</w:t>
      </w:r>
      <w:r w:rsidRPr="009C6A95" w:rsidR="092E3B65">
        <w:rPr>
          <w:rFonts w:eastAsia="Calibri"/>
        </w:rPr>
        <w:t xml:space="preserve">. Cette séparation claire entre </w:t>
      </w:r>
      <w:r w:rsidRPr="009C6A95" w:rsidR="092E3B65">
        <w:rPr>
          <w:rFonts w:eastAsia="Calibri"/>
          <w:b/>
          <w:bCs/>
        </w:rPr>
        <w:t>impulsion stratégique</w:t>
      </w:r>
      <w:r w:rsidRPr="009C6A95" w:rsidR="092E3B65">
        <w:rPr>
          <w:rFonts w:eastAsia="Calibri"/>
        </w:rPr>
        <w:t xml:space="preserve"> et </w:t>
      </w:r>
      <w:r w:rsidRPr="009C6A95" w:rsidR="092E3B65">
        <w:rPr>
          <w:rFonts w:eastAsia="Calibri"/>
          <w:b/>
          <w:bCs/>
        </w:rPr>
        <w:t>fonction opérationnelle</w:t>
      </w:r>
      <w:r w:rsidRPr="009C6A95" w:rsidR="092E3B65">
        <w:rPr>
          <w:rFonts w:eastAsia="Calibri"/>
        </w:rPr>
        <w:t xml:space="preserve"> renforce la crédibilité du projet vis-à-vis des partenaires et financeurs.</w:t>
      </w:r>
      <w:r w:rsidRPr="009C6A95" w:rsidR="54567A27">
        <w:rPr>
          <w:rFonts w:eastAsia="Calibri"/>
        </w:rPr>
        <w:t xml:space="preserve"> Par ailleurs, </w:t>
      </w:r>
      <w:r w:rsidRPr="009C6A95" w:rsidR="04E3304D">
        <w:rPr>
          <w:rFonts w:eastAsia="Calibri"/>
          <w:b/>
          <w:bCs/>
        </w:rPr>
        <w:t xml:space="preserve">la loi </w:t>
      </w:r>
      <w:proofErr w:type="spellStart"/>
      <w:r w:rsidRPr="009C6A95" w:rsidR="04E3304D">
        <w:rPr>
          <w:rFonts w:eastAsia="Calibri"/>
          <w:b/>
          <w:bCs/>
        </w:rPr>
        <w:t>Gatel</w:t>
      </w:r>
      <w:proofErr w:type="spellEnd"/>
      <w:r w:rsidRPr="009C6A95" w:rsidR="00184061">
        <w:rPr>
          <w:rStyle w:val="Appelnotedebasdep"/>
          <w:rFonts w:eastAsia="Calibri"/>
          <w:b/>
          <w:bCs/>
        </w:rPr>
        <w:footnoteReference w:id="35"/>
      </w:r>
      <w:r w:rsidRPr="009C6A95" w:rsidR="54567A27">
        <w:rPr>
          <w:rFonts w:eastAsia="Calibri"/>
        </w:rPr>
        <w:t xml:space="preserve"> </w:t>
      </w:r>
      <w:r w:rsidRPr="009C6A95" w:rsidR="4B31757E">
        <w:rPr>
          <w:rFonts w:eastAsia="Calibri"/>
        </w:rPr>
        <w:t>du 1</w:t>
      </w:r>
      <w:r w:rsidRPr="009C6A95" w:rsidR="3C46245F">
        <w:rPr>
          <w:rFonts w:eastAsia="Calibri"/>
        </w:rPr>
        <w:t xml:space="preserve">3 avril 2018 </w:t>
      </w:r>
      <w:r w:rsidRPr="009C6A95" w:rsidR="54567A27">
        <w:rPr>
          <w:rFonts w:eastAsia="Calibri"/>
        </w:rPr>
        <w:t xml:space="preserve">impose que toute personne nommée à la direction d’un établissement privé du second degré (hors contrat compris) justifie d’au moins </w:t>
      </w:r>
      <w:r w:rsidRPr="009C6A95" w:rsidR="54567A27">
        <w:rPr>
          <w:rFonts w:eastAsia="Calibri"/>
          <w:b/>
          <w:bCs/>
        </w:rPr>
        <w:t>cinq années d’expérience dans l’enseignement</w:t>
      </w:r>
      <w:r w:rsidRPr="009C6A95" w:rsidR="54567A27">
        <w:rPr>
          <w:rFonts w:eastAsia="Calibri"/>
        </w:rPr>
        <w:t>. Ce critère, souvent négligé, conditionne la reconnaissance académique de l’école et la validation de son projet pédagogique par les services rectoraux.</w:t>
      </w:r>
    </w:p>
    <w:p w:rsidRPr="009C6A95" w:rsidR="00183ED1" w:rsidP="00C549D0" w:rsidRDefault="00183ED1" w14:paraId="03E68AD2" w14:textId="152DECA0">
      <w:pPr>
        <w:numPr>
          <w:ilvl w:val="0"/>
          <w:numId w:val="20"/>
        </w:numPr>
        <w:spacing w:before="100" w:beforeAutospacing="1" w:after="100" w:afterAutospacing="1"/>
        <w:rPr>
          <w:rFonts w:eastAsia="Calibri"/>
        </w:rPr>
      </w:pPr>
      <w:r w:rsidRPr="009C6A95">
        <w:rPr>
          <w:rFonts w:eastAsia="Calibri"/>
          <w:b/>
          <w:bCs/>
        </w:rPr>
        <w:t>Maîtres professionnels</w:t>
      </w:r>
      <w:r w:rsidRPr="009C6A95">
        <w:rPr>
          <w:rFonts w:eastAsia="Calibri"/>
        </w:rPr>
        <w:t xml:space="preserve"> : véritables piliers du modèle, ils assurent à la fois la </w:t>
      </w:r>
      <w:r w:rsidRPr="009C6A95">
        <w:rPr>
          <w:rFonts w:eastAsia="Calibri"/>
          <w:b/>
          <w:bCs/>
        </w:rPr>
        <w:t>production</w:t>
      </w:r>
      <w:r w:rsidR="00D32D97">
        <w:rPr>
          <w:rFonts w:eastAsia="Calibri"/>
          <w:b/>
          <w:bCs/>
        </w:rPr>
        <w:t xml:space="preserve"> </w:t>
      </w:r>
      <w:r w:rsidRPr="009C6A95">
        <w:rPr>
          <w:rFonts w:eastAsia="Calibri"/>
        </w:rPr>
        <w:t>et l’</w:t>
      </w:r>
      <w:r w:rsidRPr="009C6A95">
        <w:rPr>
          <w:rFonts w:eastAsia="Calibri"/>
          <w:b/>
          <w:bCs/>
        </w:rPr>
        <w:t>enseignement technique</w:t>
      </w:r>
      <w:r w:rsidRPr="009C6A95">
        <w:rPr>
          <w:rFonts w:eastAsia="Calibri"/>
        </w:rPr>
        <w:t>. Leur présence à temps plein est indispensable.</w:t>
      </w:r>
    </w:p>
    <w:p w:rsidRPr="009C6A95" w:rsidR="00183ED1" w:rsidP="00C549D0" w:rsidRDefault="00183ED1" w14:paraId="431A42C3" w14:textId="5C226FEA">
      <w:pPr>
        <w:numPr>
          <w:ilvl w:val="0"/>
          <w:numId w:val="20"/>
        </w:numPr>
        <w:spacing w:before="100" w:beforeAutospacing="1" w:after="100" w:afterAutospacing="1"/>
        <w:rPr>
          <w:rFonts w:eastAsia="Calibri"/>
        </w:rPr>
      </w:pPr>
      <w:r w:rsidRPr="009C6A95">
        <w:rPr>
          <w:rFonts w:eastAsia="Calibri"/>
          <w:b/>
          <w:bCs/>
        </w:rPr>
        <w:t>Enseignants de matières générales</w:t>
      </w:r>
      <w:r w:rsidRPr="009C6A95">
        <w:rPr>
          <w:rFonts w:eastAsia="Calibri"/>
        </w:rPr>
        <w:t xml:space="preserve"> : souvent </w:t>
      </w:r>
      <w:r w:rsidRPr="009C6A95">
        <w:rPr>
          <w:rFonts w:eastAsia="Calibri"/>
          <w:b/>
          <w:bCs/>
        </w:rPr>
        <w:t>vacataires</w:t>
      </w:r>
      <w:r w:rsidRPr="009C6A95">
        <w:rPr>
          <w:rFonts w:eastAsia="Calibri"/>
        </w:rPr>
        <w:t xml:space="preserve">, ils interviennent pour les cours de </w:t>
      </w:r>
      <w:r w:rsidRPr="009C6A95">
        <w:rPr>
          <w:rFonts w:eastAsia="Calibri"/>
          <w:b/>
          <w:bCs/>
        </w:rPr>
        <w:t>français</w:t>
      </w:r>
      <w:r w:rsidRPr="009C6A95">
        <w:rPr>
          <w:rFonts w:eastAsia="Calibri"/>
        </w:rPr>
        <w:t xml:space="preserve">, </w:t>
      </w:r>
      <w:r w:rsidRPr="009C6A95">
        <w:rPr>
          <w:rFonts w:eastAsia="Calibri"/>
          <w:b/>
          <w:bCs/>
        </w:rPr>
        <w:t>mathématiques</w:t>
      </w:r>
      <w:r w:rsidRPr="009C6A95">
        <w:rPr>
          <w:rFonts w:eastAsia="Calibri"/>
        </w:rPr>
        <w:t xml:space="preserve">, </w:t>
      </w:r>
      <w:r w:rsidRPr="009C6A95">
        <w:rPr>
          <w:rFonts w:eastAsia="Calibri"/>
          <w:b/>
          <w:bCs/>
        </w:rPr>
        <w:t>histoire-géographie</w:t>
      </w:r>
      <w:r w:rsidRPr="009C6A95">
        <w:rPr>
          <w:rFonts w:eastAsia="Calibri"/>
        </w:rPr>
        <w:t>, etc.</w:t>
      </w:r>
    </w:p>
    <w:p w:rsidRPr="009C6A95" w:rsidR="00183ED1" w:rsidP="00C549D0" w:rsidRDefault="00183ED1" w14:paraId="08E91B96" w14:textId="2677F69E">
      <w:pPr>
        <w:numPr>
          <w:ilvl w:val="0"/>
          <w:numId w:val="20"/>
        </w:numPr>
        <w:spacing w:before="100" w:beforeAutospacing="1" w:after="100" w:afterAutospacing="1"/>
        <w:rPr>
          <w:rFonts w:eastAsia="Calibri"/>
        </w:rPr>
      </w:pPr>
      <w:r w:rsidRPr="009C6A95">
        <w:rPr>
          <w:rFonts w:eastAsia="Calibri"/>
          <w:b/>
          <w:bCs/>
        </w:rPr>
        <w:t>Personnel administratif et logistique</w:t>
      </w:r>
      <w:r w:rsidRPr="009C6A95">
        <w:rPr>
          <w:rFonts w:eastAsia="Calibri"/>
        </w:rPr>
        <w:t xml:space="preserve"> : nécessaire pour la </w:t>
      </w:r>
      <w:r w:rsidRPr="009C6A95">
        <w:rPr>
          <w:rFonts w:eastAsia="Calibri"/>
          <w:b/>
          <w:bCs/>
        </w:rPr>
        <w:t>gestion courante</w:t>
      </w:r>
      <w:r w:rsidRPr="009C6A95">
        <w:rPr>
          <w:rFonts w:eastAsia="Calibri"/>
        </w:rPr>
        <w:t xml:space="preserve">, la </w:t>
      </w:r>
      <w:r w:rsidRPr="009C6A95">
        <w:rPr>
          <w:rFonts w:eastAsia="Calibri"/>
          <w:b/>
          <w:bCs/>
        </w:rPr>
        <w:t>communication</w:t>
      </w:r>
      <w:r w:rsidRPr="009C6A95">
        <w:rPr>
          <w:rFonts w:eastAsia="Calibri"/>
        </w:rPr>
        <w:t>, l’</w:t>
      </w:r>
      <w:r w:rsidRPr="009C6A95">
        <w:rPr>
          <w:rFonts w:eastAsia="Calibri"/>
          <w:b/>
          <w:bCs/>
        </w:rPr>
        <w:t>accueil</w:t>
      </w:r>
      <w:r w:rsidRPr="009C6A95">
        <w:rPr>
          <w:rFonts w:eastAsia="Calibri"/>
        </w:rPr>
        <w:t xml:space="preserve">, la </w:t>
      </w:r>
      <w:r w:rsidRPr="009C6A95">
        <w:rPr>
          <w:rFonts w:eastAsia="Calibri"/>
          <w:b/>
          <w:bCs/>
        </w:rPr>
        <w:t>comptabilité</w:t>
      </w:r>
      <w:r w:rsidRPr="009C6A95">
        <w:rPr>
          <w:rFonts w:eastAsia="Calibri"/>
        </w:rPr>
        <w:t xml:space="preserve"> et la </w:t>
      </w:r>
      <w:r w:rsidRPr="009C6A95">
        <w:rPr>
          <w:rFonts w:eastAsia="Calibri"/>
          <w:b/>
          <w:bCs/>
        </w:rPr>
        <w:t>maintenance</w:t>
      </w:r>
      <w:r w:rsidRPr="009C6A95">
        <w:rPr>
          <w:rFonts w:eastAsia="Calibri"/>
        </w:rPr>
        <w:t>.</w:t>
      </w:r>
    </w:p>
    <w:p w:rsidRPr="009C6A95" w:rsidR="00183ED1" w:rsidP="00183ED1" w:rsidRDefault="00183ED1" w14:paraId="6A38434F" w14:textId="45F96D0F">
      <w:pPr>
        <w:spacing w:before="100" w:beforeAutospacing="1" w:after="100" w:afterAutospacing="1"/>
        <w:rPr>
          <w:rFonts w:eastAsia="Calibri"/>
        </w:rPr>
      </w:pPr>
      <w:r w:rsidRPr="009C6A95">
        <w:rPr>
          <w:rFonts w:eastAsia="Calibri"/>
        </w:rPr>
        <w:t>Cette structuration permet de garantir l’</w:t>
      </w:r>
      <w:r w:rsidRPr="009C6A95">
        <w:rPr>
          <w:rFonts w:eastAsia="Calibri"/>
          <w:b/>
          <w:bCs/>
        </w:rPr>
        <w:t>encadrement</w:t>
      </w:r>
      <w:r w:rsidRPr="009C6A95">
        <w:rPr>
          <w:rFonts w:eastAsia="Calibri"/>
        </w:rPr>
        <w:t xml:space="preserve"> quotidien des jeunes tout en assurant le bon déroulement de la </w:t>
      </w:r>
      <w:r w:rsidRPr="009C6A95">
        <w:rPr>
          <w:rFonts w:eastAsia="Calibri"/>
          <w:b/>
          <w:bCs/>
        </w:rPr>
        <w:t>production</w:t>
      </w:r>
      <w:r w:rsidRPr="009C6A95">
        <w:rPr>
          <w:rFonts w:eastAsia="Calibri"/>
        </w:rPr>
        <w:t xml:space="preserve"> et de la vie </w:t>
      </w:r>
      <w:r w:rsidRPr="009C6A95">
        <w:rPr>
          <w:rFonts w:eastAsia="Calibri"/>
          <w:b/>
          <w:bCs/>
        </w:rPr>
        <w:t>administrative</w:t>
      </w:r>
      <w:r w:rsidRPr="009C6A95">
        <w:rPr>
          <w:rFonts w:eastAsia="Calibri"/>
        </w:rPr>
        <w:t>.</w:t>
      </w:r>
    </w:p>
    <w:p w:rsidRPr="009C6A95" w:rsidR="002B1FED" w:rsidP="003E500E" w:rsidRDefault="002B1FED" w14:paraId="0EDF1121" w14:textId="063DB338">
      <w:pPr>
        <w:pStyle w:val="Titre5"/>
      </w:pPr>
      <w:bookmarkStart w:name="_Toc205969977" w:id="121"/>
      <w:r w:rsidRPr="5A622B88">
        <w:t>Une planification RH évolutive selon la montée en charge</w:t>
      </w:r>
      <w:bookmarkEnd w:id="121"/>
    </w:p>
    <w:p w:rsidRPr="009C6A95" w:rsidR="008215AA" w:rsidP="008215AA" w:rsidRDefault="008215AA" w14:paraId="3F4D2AC4" w14:textId="37C2C10B">
      <w:pPr>
        <w:spacing w:before="100" w:beforeAutospacing="1" w:after="100" w:afterAutospacing="1"/>
        <w:rPr>
          <w:rFonts w:eastAsia="Calibri"/>
        </w:rPr>
      </w:pPr>
      <w:r w:rsidRPr="009C6A95">
        <w:rPr>
          <w:rFonts w:eastAsia="Calibri"/>
        </w:rPr>
        <w:t xml:space="preserve">Le </w:t>
      </w:r>
      <w:r w:rsidRPr="009C6A95">
        <w:rPr>
          <w:rFonts w:eastAsia="Calibri"/>
          <w:b/>
          <w:bCs/>
        </w:rPr>
        <w:t>tableau prévisionnel RH</w:t>
      </w:r>
      <w:r w:rsidRPr="009C6A95">
        <w:rPr>
          <w:rFonts w:eastAsia="Calibri"/>
        </w:rPr>
        <w:t xml:space="preserve"> proposé dans l’</w:t>
      </w:r>
      <w:r w:rsidRPr="009C6A95">
        <w:rPr>
          <w:rFonts w:eastAsia="Calibri"/>
          <w:b/>
          <w:bCs/>
        </w:rPr>
        <w:t>annexe budgétaire</w:t>
      </w:r>
      <w:r w:rsidRPr="009C6A95">
        <w:rPr>
          <w:rFonts w:eastAsia="Calibri"/>
        </w:rPr>
        <w:t xml:space="preserve"> permet d’ajuster les </w:t>
      </w:r>
      <w:r w:rsidRPr="009C6A95">
        <w:rPr>
          <w:rFonts w:eastAsia="Calibri"/>
          <w:b/>
          <w:bCs/>
        </w:rPr>
        <w:t>effectifs</w:t>
      </w:r>
      <w:r w:rsidRPr="009C6A95">
        <w:rPr>
          <w:rFonts w:eastAsia="Calibri"/>
        </w:rPr>
        <w:t xml:space="preserve"> selon le nombre d’élèves formés chaque année, tout en intégrant les contraintes </w:t>
      </w:r>
      <w:r w:rsidRPr="009C6A95">
        <w:rPr>
          <w:rFonts w:eastAsia="Calibri"/>
          <w:b/>
          <w:bCs/>
        </w:rPr>
        <w:t>financières</w:t>
      </w:r>
      <w:r w:rsidRPr="009C6A95">
        <w:rPr>
          <w:rFonts w:eastAsia="Calibri"/>
        </w:rPr>
        <w:t xml:space="preserve"> propres à chaque structure. </w:t>
      </w:r>
    </w:p>
    <w:p w:rsidRPr="009C6A95" w:rsidR="008215AA" w:rsidP="008215AA" w:rsidRDefault="008215AA" w14:paraId="3D5C7EB9" w14:textId="587E8C8D">
      <w:pPr>
        <w:spacing w:before="100" w:beforeAutospacing="1" w:after="100" w:afterAutospacing="1"/>
        <w:rPr>
          <w:rFonts w:eastAsia="Calibri"/>
        </w:rPr>
      </w:pPr>
      <w:r w:rsidRPr="009C6A95">
        <w:rPr>
          <w:rFonts w:eastAsia="Calibri"/>
        </w:rPr>
        <w:t xml:space="preserve">L’intérêt de cette </w:t>
      </w:r>
      <w:r w:rsidRPr="009C6A95">
        <w:rPr>
          <w:rFonts w:eastAsia="Calibri"/>
          <w:b/>
          <w:bCs/>
        </w:rPr>
        <w:t>planification</w:t>
      </w:r>
      <w:r w:rsidRPr="009C6A95">
        <w:rPr>
          <w:rFonts w:eastAsia="Calibri"/>
        </w:rPr>
        <w:t xml:space="preserve"> est double :</w:t>
      </w:r>
    </w:p>
    <w:p w:rsidRPr="009C6A95" w:rsidR="008215AA" w:rsidP="00C549D0" w:rsidRDefault="008215AA" w14:paraId="7714F519" w14:textId="22271C4A">
      <w:pPr>
        <w:numPr>
          <w:ilvl w:val="0"/>
          <w:numId w:val="21"/>
        </w:numPr>
        <w:spacing w:before="100" w:beforeAutospacing="1" w:after="100" w:afterAutospacing="1"/>
        <w:rPr>
          <w:rFonts w:eastAsia="Calibri"/>
        </w:rPr>
      </w:pPr>
      <w:proofErr w:type="gramStart"/>
      <w:r w:rsidRPr="009C6A95">
        <w:rPr>
          <w:rFonts w:eastAsia="Calibri"/>
        </w:rPr>
        <w:t>d’une</w:t>
      </w:r>
      <w:proofErr w:type="gramEnd"/>
      <w:r w:rsidRPr="009C6A95">
        <w:rPr>
          <w:rFonts w:eastAsia="Calibri"/>
        </w:rPr>
        <w:t xml:space="preserve"> part, elle permet de </w:t>
      </w:r>
      <w:r w:rsidRPr="009C6A95">
        <w:rPr>
          <w:rFonts w:eastAsia="Calibri"/>
          <w:b/>
          <w:bCs/>
        </w:rPr>
        <w:t>calibrer</w:t>
      </w:r>
      <w:r w:rsidRPr="009C6A95">
        <w:rPr>
          <w:rFonts w:eastAsia="Calibri"/>
        </w:rPr>
        <w:t xml:space="preserve"> au plus juste les </w:t>
      </w:r>
      <w:r w:rsidRPr="009C6A95">
        <w:rPr>
          <w:rFonts w:eastAsia="Calibri"/>
          <w:b/>
          <w:bCs/>
        </w:rPr>
        <w:t>embauches</w:t>
      </w:r>
      <w:r w:rsidRPr="009C6A95">
        <w:rPr>
          <w:rFonts w:eastAsia="Calibri"/>
        </w:rPr>
        <w:t xml:space="preserve"> en fonction des flux d’élèves attendus et des exigences de la </w:t>
      </w:r>
      <w:r w:rsidRPr="009C6A95">
        <w:rPr>
          <w:rFonts w:eastAsia="Calibri"/>
          <w:b/>
          <w:bCs/>
        </w:rPr>
        <w:t>production</w:t>
      </w:r>
      <w:r w:rsidRPr="009C6A95">
        <w:rPr>
          <w:rFonts w:eastAsia="Calibri"/>
        </w:rPr>
        <w:t>,</w:t>
      </w:r>
    </w:p>
    <w:p w:rsidRPr="009C6A95" w:rsidR="008215AA" w:rsidP="00C549D0" w:rsidRDefault="008215AA" w14:paraId="2E2D55AB" w14:textId="06163F8D">
      <w:pPr>
        <w:numPr>
          <w:ilvl w:val="0"/>
          <w:numId w:val="21"/>
        </w:numPr>
        <w:spacing w:before="100" w:beforeAutospacing="1" w:after="100" w:afterAutospacing="1"/>
        <w:rPr>
          <w:rFonts w:eastAsia="Calibri"/>
        </w:rPr>
      </w:pPr>
      <w:proofErr w:type="gramStart"/>
      <w:r w:rsidRPr="009C6A95">
        <w:rPr>
          <w:rFonts w:eastAsia="Calibri"/>
        </w:rPr>
        <w:t>d’autre</w:t>
      </w:r>
      <w:proofErr w:type="gramEnd"/>
      <w:r w:rsidRPr="009C6A95">
        <w:rPr>
          <w:rFonts w:eastAsia="Calibri"/>
        </w:rPr>
        <w:t xml:space="preserve"> part, elle favorise une meilleure </w:t>
      </w:r>
      <w:r w:rsidRPr="009C6A95">
        <w:rPr>
          <w:rFonts w:eastAsia="Calibri"/>
          <w:b/>
          <w:bCs/>
        </w:rPr>
        <w:t>répartition budgétaire</w:t>
      </w:r>
      <w:r w:rsidRPr="009C6A95">
        <w:rPr>
          <w:rFonts w:eastAsia="Calibri"/>
        </w:rPr>
        <w:t xml:space="preserve"> en intégrant progressivement les </w:t>
      </w:r>
      <w:r w:rsidRPr="009C6A95">
        <w:rPr>
          <w:rFonts w:eastAsia="Calibri"/>
          <w:b/>
          <w:bCs/>
        </w:rPr>
        <w:t>charges de personnel</w:t>
      </w:r>
      <w:r w:rsidRPr="009C6A95">
        <w:rPr>
          <w:rFonts w:eastAsia="Calibri"/>
        </w:rPr>
        <w:t xml:space="preserve"> au fil des années.</w:t>
      </w:r>
    </w:p>
    <w:p w:rsidRPr="009C6A95" w:rsidR="00D8758C" w:rsidP="00D8758C" w:rsidRDefault="00D8758C" w14:paraId="5AF01204" w14:textId="77777777">
      <w:pPr>
        <w:spacing w:beforeAutospacing="1" w:afterAutospacing="1"/>
        <w:rPr>
          <w:rFonts w:eastAsia="Calibri"/>
        </w:rPr>
      </w:pPr>
      <w:r w:rsidRPr="009C6A95">
        <w:rPr>
          <w:rFonts w:eastAsia="Calibri"/>
        </w:rPr>
        <w:t xml:space="preserve">L’expert-comptable </w:t>
      </w:r>
      <w:r w:rsidRPr="009C6A95">
        <w:rPr>
          <w:rFonts w:eastAsia="Calibri"/>
          <w:b/>
          <w:bCs/>
        </w:rPr>
        <w:t>modélise les charges salariales</w:t>
      </w:r>
      <w:r w:rsidRPr="009C6A95">
        <w:rPr>
          <w:rFonts w:eastAsia="Calibri"/>
        </w:rPr>
        <w:t xml:space="preserve"> dans les </w:t>
      </w:r>
      <w:r w:rsidRPr="009C6A95">
        <w:rPr>
          <w:rFonts w:eastAsia="Calibri"/>
          <w:b/>
          <w:bCs/>
        </w:rPr>
        <w:t>prévisionnels de trésorerie</w:t>
      </w:r>
      <w:r w:rsidRPr="009C6A95">
        <w:rPr>
          <w:rFonts w:eastAsia="Calibri"/>
        </w:rPr>
        <w:t xml:space="preserve">, anticipe les effets des </w:t>
      </w:r>
      <w:r w:rsidRPr="009C6A95">
        <w:rPr>
          <w:rFonts w:eastAsia="Calibri"/>
          <w:b/>
          <w:bCs/>
        </w:rPr>
        <w:t>hausses de salaire</w:t>
      </w:r>
      <w:r w:rsidRPr="009C6A95">
        <w:rPr>
          <w:rFonts w:eastAsia="Calibri"/>
        </w:rPr>
        <w:t xml:space="preserve"> ou des </w:t>
      </w:r>
      <w:r w:rsidRPr="009C6A95">
        <w:rPr>
          <w:rFonts w:eastAsia="Calibri"/>
          <w:b/>
          <w:bCs/>
        </w:rPr>
        <w:t>remplacements</w:t>
      </w:r>
      <w:r w:rsidRPr="009C6A95">
        <w:rPr>
          <w:rFonts w:eastAsia="Calibri"/>
        </w:rPr>
        <w:t xml:space="preserve">, et vérifie la </w:t>
      </w:r>
      <w:r w:rsidRPr="009C6A95">
        <w:rPr>
          <w:rFonts w:eastAsia="Calibri"/>
          <w:b/>
          <w:bCs/>
        </w:rPr>
        <w:t>cohérence entre l’organisation RH</w:t>
      </w:r>
      <w:r w:rsidRPr="009C6A95">
        <w:rPr>
          <w:rFonts w:eastAsia="Calibri"/>
        </w:rPr>
        <w:t xml:space="preserve"> prévue et le </w:t>
      </w:r>
      <w:r w:rsidRPr="009C6A95">
        <w:rPr>
          <w:rFonts w:eastAsia="Calibri"/>
          <w:b/>
          <w:bCs/>
        </w:rPr>
        <w:t>modèle économique</w:t>
      </w:r>
      <w:r w:rsidRPr="009C6A95">
        <w:rPr>
          <w:rFonts w:eastAsia="Calibri"/>
        </w:rPr>
        <w:t xml:space="preserve"> de l’établissement. Il contrôle notamment l’adéquation avec les </w:t>
      </w:r>
      <w:r w:rsidRPr="009C6A95">
        <w:rPr>
          <w:rFonts w:eastAsia="Calibri"/>
          <w:b/>
          <w:bCs/>
        </w:rPr>
        <w:t>ratios sectoriels</w:t>
      </w:r>
      <w:r w:rsidRPr="009C6A95">
        <w:rPr>
          <w:rFonts w:eastAsia="Calibri"/>
        </w:rPr>
        <w:t xml:space="preserve">, en particulier celui des </w:t>
      </w:r>
      <w:r w:rsidRPr="009C6A95">
        <w:rPr>
          <w:rFonts w:eastAsia="Calibri"/>
          <w:b/>
          <w:bCs/>
        </w:rPr>
        <w:t>charges de personnel</w:t>
      </w:r>
      <w:r w:rsidRPr="009C6A95">
        <w:rPr>
          <w:rFonts w:eastAsia="Calibri"/>
        </w:rPr>
        <w:t xml:space="preserve">, qui représente en moyenne </w:t>
      </w:r>
      <w:r w:rsidRPr="009C6A95">
        <w:rPr>
          <w:rFonts w:eastAsia="Calibri"/>
          <w:b/>
          <w:bCs/>
        </w:rPr>
        <w:t>entre 55 % et 65 %</w:t>
      </w:r>
      <w:r w:rsidRPr="009C6A95">
        <w:rPr>
          <w:rFonts w:eastAsia="Calibri"/>
        </w:rPr>
        <w:t xml:space="preserve"> des charges totales dans une école de production. Ce ratio constitue un </w:t>
      </w:r>
      <w:r w:rsidRPr="009C6A95">
        <w:rPr>
          <w:rFonts w:eastAsia="Calibri"/>
          <w:b/>
          <w:bCs/>
        </w:rPr>
        <w:t>indicateur-clé</w:t>
      </w:r>
      <w:r w:rsidRPr="009C6A95">
        <w:rPr>
          <w:rFonts w:eastAsia="Calibri"/>
        </w:rPr>
        <w:t xml:space="preserve"> de viabilité économique, compte tenu du poids structurel des ressources humaines dans le modèle </w:t>
      </w:r>
      <w:proofErr w:type="spellStart"/>
      <w:r w:rsidRPr="009C6A95">
        <w:rPr>
          <w:rFonts w:eastAsia="Calibri"/>
        </w:rPr>
        <w:t>EdP</w:t>
      </w:r>
      <w:proofErr w:type="spellEnd"/>
      <w:r w:rsidRPr="009C6A95">
        <w:rPr>
          <w:rFonts w:eastAsia="Calibri"/>
        </w:rPr>
        <w:t>.</w:t>
      </w:r>
    </w:p>
    <w:p w:rsidRPr="009C6A95" w:rsidR="002B1FED" w:rsidP="003E500E" w:rsidRDefault="002B1FED" w14:paraId="03072F19" w14:textId="4C2124A1">
      <w:pPr>
        <w:pStyle w:val="Titre5"/>
      </w:pPr>
      <w:bookmarkStart w:name="_Toc205969978" w:id="122"/>
      <w:r w:rsidRPr="5A622B88">
        <w:t>L’enjeu du recrutement des maîtres professionnels</w:t>
      </w:r>
      <w:bookmarkEnd w:id="122"/>
    </w:p>
    <w:p w:rsidRPr="009C6A95" w:rsidR="00B67B31" w:rsidP="00B67B31" w:rsidRDefault="00B67B31" w14:paraId="386B3426" w14:textId="79416DD0">
      <w:pPr>
        <w:spacing w:before="100" w:beforeAutospacing="1" w:after="100" w:afterAutospacing="1"/>
        <w:rPr>
          <w:rFonts w:eastAsia="Calibri"/>
        </w:rPr>
      </w:pPr>
      <w:r w:rsidRPr="009C6A95">
        <w:rPr>
          <w:rFonts w:eastAsia="Calibri"/>
        </w:rPr>
        <w:t xml:space="preserve">Le </w:t>
      </w:r>
      <w:r w:rsidRPr="009C6A95">
        <w:rPr>
          <w:rFonts w:eastAsia="Calibri"/>
          <w:b/>
          <w:bCs/>
        </w:rPr>
        <w:t>recrutement</w:t>
      </w:r>
      <w:r w:rsidRPr="009C6A95">
        <w:rPr>
          <w:rFonts w:eastAsia="Calibri"/>
        </w:rPr>
        <w:t xml:space="preserve"> des </w:t>
      </w:r>
      <w:r w:rsidRPr="009C6A95">
        <w:rPr>
          <w:rFonts w:eastAsia="Calibri"/>
          <w:b/>
          <w:bCs/>
        </w:rPr>
        <w:t>maîtres professionnels</w:t>
      </w:r>
      <w:r w:rsidRPr="009C6A95">
        <w:rPr>
          <w:rFonts w:eastAsia="Calibri"/>
        </w:rPr>
        <w:t xml:space="preserve"> constitue un défi stratégique et humain pour tou</w:t>
      </w:r>
      <w:r w:rsidRPr="00835AD2">
        <w:rPr>
          <w:rFonts w:eastAsia="Calibri"/>
        </w:rPr>
        <w:t xml:space="preserve">te </w:t>
      </w:r>
      <w:proofErr w:type="spellStart"/>
      <w:r w:rsidRPr="00835AD2" w:rsidR="00835AD2">
        <w:rPr>
          <w:rFonts w:eastAsia="Calibri"/>
        </w:rPr>
        <w:t>EdP</w:t>
      </w:r>
      <w:proofErr w:type="spellEnd"/>
      <w:r w:rsidRPr="00835AD2" w:rsidR="00835AD2">
        <w:rPr>
          <w:rFonts w:eastAsia="Calibri"/>
        </w:rPr>
        <w:t>.</w:t>
      </w:r>
      <w:r w:rsidRPr="00835AD2">
        <w:rPr>
          <w:rFonts w:eastAsia="Calibri"/>
        </w:rPr>
        <w:t xml:space="preserve"> Ces profils</w:t>
      </w:r>
      <w:r w:rsidRPr="009C6A95">
        <w:rPr>
          <w:rFonts w:eastAsia="Calibri"/>
        </w:rPr>
        <w:t xml:space="preserve"> doivent combiner plusieurs qualités rares : </w:t>
      </w:r>
      <w:r w:rsidRPr="009C6A95">
        <w:rPr>
          <w:rFonts w:eastAsia="Calibri"/>
          <w:b/>
          <w:bCs/>
        </w:rPr>
        <w:t>expertise technique</w:t>
      </w:r>
      <w:r w:rsidRPr="009C6A95">
        <w:rPr>
          <w:rFonts w:eastAsia="Calibri"/>
        </w:rPr>
        <w:t xml:space="preserve"> avérée, </w:t>
      </w:r>
      <w:r w:rsidRPr="009C6A95">
        <w:rPr>
          <w:rFonts w:eastAsia="Calibri"/>
          <w:b/>
          <w:bCs/>
        </w:rPr>
        <w:t>pédagogie active</w:t>
      </w:r>
      <w:r w:rsidRPr="009C6A95">
        <w:rPr>
          <w:rFonts w:eastAsia="Calibri"/>
        </w:rPr>
        <w:t xml:space="preserve">, capacité à </w:t>
      </w:r>
      <w:r w:rsidRPr="009C6A95">
        <w:rPr>
          <w:rFonts w:eastAsia="Calibri"/>
          <w:b/>
          <w:bCs/>
        </w:rPr>
        <w:t>produire</w:t>
      </w:r>
      <w:r w:rsidRPr="009C6A95">
        <w:rPr>
          <w:rFonts w:eastAsia="Calibri"/>
        </w:rPr>
        <w:t xml:space="preserve"> en conditions réelles, et posture </w:t>
      </w:r>
      <w:r w:rsidRPr="009C6A95">
        <w:rPr>
          <w:rFonts w:eastAsia="Calibri"/>
          <w:b/>
          <w:bCs/>
        </w:rPr>
        <w:t>éducative bienveillante</w:t>
      </w:r>
      <w:r w:rsidRPr="009C6A95">
        <w:rPr>
          <w:rFonts w:eastAsia="Calibri"/>
        </w:rPr>
        <w:t xml:space="preserve"> auprès d’un public souvent en rupture avec l’</w:t>
      </w:r>
      <w:r w:rsidRPr="009C6A95">
        <w:rPr>
          <w:rFonts w:eastAsia="Calibri"/>
          <w:b/>
          <w:bCs/>
        </w:rPr>
        <w:t>école traditionnelle</w:t>
      </w:r>
      <w:r w:rsidRPr="009C6A95">
        <w:rPr>
          <w:rFonts w:eastAsia="Calibri"/>
        </w:rPr>
        <w:t>.</w:t>
      </w:r>
    </w:p>
    <w:p w:rsidRPr="009C6A95" w:rsidR="00B67B31" w:rsidP="60B9724B" w:rsidRDefault="00B67B31" w14:paraId="03BC57AC" w14:textId="77777777">
      <w:pPr>
        <w:spacing w:before="100" w:beforeAutospacing="1" w:after="100" w:afterAutospacing="1"/>
        <w:rPr>
          <w:rFonts w:eastAsia="Calibri"/>
        </w:rPr>
      </w:pPr>
      <w:r w:rsidRPr="009C6A95">
        <w:rPr>
          <w:rFonts w:eastAsia="Calibri"/>
        </w:rPr>
        <w:t xml:space="preserve">Dans la réalité, ces profils sont peu nombreux sur le </w:t>
      </w:r>
      <w:r w:rsidRPr="009C6A95">
        <w:rPr>
          <w:rFonts w:eastAsia="Calibri"/>
          <w:b/>
          <w:bCs/>
        </w:rPr>
        <w:t>marché du travail</w:t>
      </w:r>
      <w:r w:rsidRPr="009C6A95">
        <w:rPr>
          <w:rFonts w:eastAsia="Calibri"/>
        </w:rPr>
        <w:t xml:space="preserve">. Il est donc indispensable d’anticiper les </w:t>
      </w:r>
      <w:r w:rsidRPr="009C6A95">
        <w:rPr>
          <w:rFonts w:eastAsia="Calibri"/>
          <w:b/>
          <w:bCs/>
        </w:rPr>
        <w:t>difficultés de recrutement</w:t>
      </w:r>
      <w:r w:rsidRPr="009C6A95">
        <w:rPr>
          <w:rFonts w:eastAsia="Calibri"/>
        </w:rPr>
        <w:t xml:space="preserve"> et d’envisager des </w:t>
      </w:r>
      <w:r w:rsidRPr="009C6A95">
        <w:rPr>
          <w:rFonts w:eastAsia="Calibri"/>
          <w:b/>
          <w:bCs/>
        </w:rPr>
        <w:t>modalités innovantes</w:t>
      </w:r>
      <w:r w:rsidRPr="009C6A95">
        <w:rPr>
          <w:rFonts w:eastAsia="Calibri"/>
        </w:rPr>
        <w:t xml:space="preserve"> d’engagement :</w:t>
      </w:r>
    </w:p>
    <w:p w:rsidRPr="009C6A95" w:rsidR="00B67B31" w:rsidP="00C549D0" w:rsidRDefault="00B67B31" w14:paraId="6B7C07FF" w14:textId="77777777">
      <w:pPr>
        <w:numPr>
          <w:ilvl w:val="0"/>
          <w:numId w:val="22"/>
        </w:numPr>
        <w:spacing w:before="100" w:beforeAutospacing="1" w:after="100" w:afterAutospacing="1"/>
        <w:rPr>
          <w:rFonts w:eastAsia="Calibri"/>
        </w:rPr>
      </w:pPr>
      <w:proofErr w:type="gramStart"/>
      <w:r w:rsidRPr="009C6A95">
        <w:rPr>
          <w:rFonts w:eastAsia="Calibri"/>
          <w:b/>
          <w:bCs/>
        </w:rPr>
        <w:t>mécénat</w:t>
      </w:r>
      <w:proofErr w:type="gramEnd"/>
      <w:r w:rsidRPr="009C6A95">
        <w:rPr>
          <w:rFonts w:eastAsia="Calibri"/>
          <w:b/>
          <w:bCs/>
        </w:rPr>
        <w:t xml:space="preserve"> de compétences</w:t>
      </w:r>
      <w:r w:rsidRPr="009C6A95">
        <w:rPr>
          <w:rFonts w:eastAsia="Calibri"/>
        </w:rPr>
        <w:t xml:space="preserve">, qui permet à une </w:t>
      </w:r>
      <w:r w:rsidRPr="009C6A95">
        <w:rPr>
          <w:rFonts w:eastAsia="Calibri"/>
          <w:b/>
          <w:bCs/>
        </w:rPr>
        <w:t>entreprise</w:t>
      </w:r>
      <w:r w:rsidRPr="009C6A95">
        <w:rPr>
          <w:rFonts w:eastAsia="Calibri"/>
        </w:rPr>
        <w:t xml:space="preserve"> d’affecter un salarié expérimenté à l’</w:t>
      </w:r>
      <w:r w:rsidRPr="009C6A95">
        <w:rPr>
          <w:rFonts w:eastAsia="Calibri"/>
          <w:b/>
          <w:bCs/>
        </w:rPr>
        <w:t>école</w:t>
      </w:r>
      <w:r w:rsidRPr="009C6A95">
        <w:rPr>
          <w:rFonts w:eastAsia="Calibri"/>
        </w:rPr>
        <w:t xml:space="preserve"> pour une durée déterminée,</w:t>
      </w:r>
    </w:p>
    <w:p w:rsidRPr="009C6A95" w:rsidR="00B67B31" w:rsidP="00C549D0" w:rsidRDefault="00B67B31" w14:paraId="104BA96A" w14:textId="77777777">
      <w:pPr>
        <w:numPr>
          <w:ilvl w:val="0"/>
          <w:numId w:val="22"/>
        </w:numPr>
        <w:spacing w:before="100" w:beforeAutospacing="1" w:after="100" w:afterAutospacing="1"/>
        <w:rPr>
          <w:rFonts w:eastAsia="Calibri"/>
        </w:rPr>
      </w:pPr>
      <w:proofErr w:type="gramStart"/>
      <w:r w:rsidRPr="009C6A95">
        <w:rPr>
          <w:rFonts w:eastAsia="Calibri"/>
          <w:b/>
          <w:bCs/>
        </w:rPr>
        <w:t>temps</w:t>
      </w:r>
      <w:proofErr w:type="gramEnd"/>
      <w:r w:rsidRPr="009C6A95">
        <w:rPr>
          <w:rFonts w:eastAsia="Calibri"/>
          <w:b/>
          <w:bCs/>
        </w:rPr>
        <w:t xml:space="preserve"> partagés</w:t>
      </w:r>
      <w:r w:rsidRPr="009C6A95">
        <w:rPr>
          <w:rFonts w:eastAsia="Calibri"/>
        </w:rPr>
        <w:t xml:space="preserve"> entre </w:t>
      </w:r>
      <w:r w:rsidRPr="009C6A95">
        <w:rPr>
          <w:rFonts w:eastAsia="Calibri"/>
          <w:b/>
          <w:bCs/>
        </w:rPr>
        <w:t>entreprises</w:t>
      </w:r>
      <w:r w:rsidRPr="009C6A95">
        <w:rPr>
          <w:rFonts w:eastAsia="Calibri"/>
        </w:rPr>
        <w:t xml:space="preserve"> et </w:t>
      </w:r>
      <w:r w:rsidRPr="009C6A95">
        <w:rPr>
          <w:rFonts w:eastAsia="Calibri"/>
          <w:b/>
          <w:bCs/>
        </w:rPr>
        <w:t>école</w:t>
      </w:r>
      <w:r w:rsidRPr="009C6A95">
        <w:rPr>
          <w:rFonts w:eastAsia="Calibri"/>
        </w:rPr>
        <w:t xml:space="preserve"> pour garder un lien avec le monde de la </w:t>
      </w:r>
      <w:r w:rsidRPr="009C6A95">
        <w:rPr>
          <w:rFonts w:eastAsia="Calibri"/>
          <w:b/>
          <w:bCs/>
        </w:rPr>
        <w:t>production</w:t>
      </w:r>
      <w:r w:rsidRPr="009C6A95">
        <w:rPr>
          <w:rFonts w:eastAsia="Calibri"/>
        </w:rPr>
        <w:t>,</w:t>
      </w:r>
    </w:p>
    <w:p w:rsidRPr="009C6A95" w:rsidR="00B67B31" w:rsidP="00C549D0" w:rsidRDefault="00B67B31" w14:paraId="41AF1103" w14:textId="77777777">
      <w:pPr>
        <w:numPr>
          <w:ilvl w:val="0"/>
          <w:numId w:val="22"/>
        </w:numPr>
        <w:spacing w:before="100" w:beforeAutospacing="1" w:after="100" w:afterAutospacing="1"/>
        <w:rPr>
          <w:rFonts w:eastAsia="Calibri"/>
        </w:rPr>
      </w:pPr>
      <w:proofErr w:type="gramStart"/>
      <w:r w:rsidRPr="009C6A95">
        <w:rPr>
          <w:rFonts w:eastAsia="Calibri"/>
        </w:rPr>
        <w:t>appels</w:t>
      </w:r>
      <w:proofErr w:type="gramEnd"/>
      <w:r w:rsidRPr="009C6A95">
        <w:rPr>
          <w:rFonts w:eastAsia="Calibri"/>
        </w:rPr>
        <w:t xml:space="preserve"> à des </w:t>
      </w:r>
      <w:r w:rsidRPr="009C6A95">
        <w:rPr>
          <w:rFonts w:eastAsia="Calibri"/>
          <w:b/>
          <w:bCs/>
        </w:rPr>
        <w:t>artisans retraités</w:t>
      </w:r>
      <w:r w:rsidRPr="009C6A95">
        <w:rPr>
          <w:rFonts w:eastAsia="Calibri"/>
        </w:rPr>
        <w:t xml:space="preserve"> souhaitant transmettre leur </w:t>
      </w:r>
      <w:r w:rsidRPr="009C6A95">
        <w:rPr>
          <w:rFonts w:eastAsia="Calibri"/>
          <w:b/>
          <w:bCs/>
        </w:rPr>
        <w:t>savoir-faire</w:t>
      </w:r>
      <w:r w:rsidRPr="009C6A95">
        <w:rPr>
          <w:rFonts w:eastAsia="Calibri"/>
        </w:rPr>
        <w:t>,</w:t>
      </w:r>
    </w:p>
    <w:p w:rsidRPr="004808F2" w:rsidR="004808F2" w:rsidP="00C549D0" w:rsidRDefault="00B67B31" w14:paraId="10CFDFF3" w14:textId="252A74F5">
      <w:pPr>
        <w:numPr>
          <w:ilvl w:val="0"/>
          <w:numId w:val="22"/>
        </w:numPr>
        <w:spacing w:before="100" w:beforeAutospacing="1" w:after="100" w:afterAutospacing="1"/>
        <w:rPr>
          <w:rFonts w:eastAsia="Calibri"/>
        </w:rPr>
      </w:pPr>
      <w:proofErr w:type="gramStart"/>
      <w:r w:rsidRPr="009C6A95">
        <w:rPr>
          <w:rFonts w:eastAsia="Calibri"/>
          <w:b/>
          <w:bCs/>
        </w:rPr>
        <w:t>contrats</w:t>
      </w:r>
      <w:proofErr w:type="gramEnd"/>
      <w:r w:rsidRPr="009C6A95">
        <w:rPr>
          <w:rFonts w:eastAsia="Calibri"/>
          <w:b/>
          <w:bCs/>
        </w:rPr>
        <w:t xml:space="preserve"> à temps partiel</w:t>
      </w:r>
      <w:r w:rsidRPr="009C6A95">
        <w:rPr>
          <w:rFonts w:eastAsia="Calibri"/>
        </w:rPr>
        <w:t xml:space="preserve">, compatibles avec d’autres </w:t>
      </w:r>
      <w:r w:rsidRPr="009C6A95">
        <w:rPr>
          <w:rFonts w:eastAsia="Calibri"/>
          <w:b/>
          <w:bCs/>
        </w:rPr>
        <w:t>activités professionnelles</w:t>
      </w:r>
      <w:r w:rsidRPr="009C6A95">
        <w:rPr>
          <w:rFonts w:eastAsia="Calibri"/>
        </w:rPr>
        <w:t>.</w:t>
      </w:r>
    </w:p>
    <w:p w:rsidRPr="004808F2" w:rsidR="004808F2" w:rsidP="004808F2" w:rsidRDefault="004808F2" w14:paraId="4D298988" w14:textId="77777777">
      <w:pPr>
        <w:spacing w:before="100" w:beforeAutospacing="1" w:after="100" w:afterAutospacing="1"/>
        <w:rPr>
          <w:rFonts w:eastAsia="Calibri"/>
        </w:rPr>
      </w:pPr>
      <w:r w:rsidRPr="004808F2">
        <w:rPr>
          <w:rFonts w:eastAsia="Calibri"/>
        </w:rPr>
        <w:t xml:space="preserve">Au-delà du recrutement, un </w:t>
      </w:r>
      <w:r w:rsidRPr="004808F2">
        <w:rPr>
          <w:rFonts w:eastAsia="Calibri"/>
          <w:b/>
          <w:bCs/>
        </w:rPr>
        <w:t>accompagnement</w:t>
      </w:r>
      <w:r w:rsidRPr="004808F2">
        <w:rPr>
          <w:rFonts w:eastAsia="Calibri"/>
        </w:rPr>
        <w:t xml:space="preserve"> à la prise de fonction est nécessaire, notamment sur les </w:t>
      </w:r>
      <w:r w:rsidRPr="004808F2">
        <w:rPr>
          <w:rFonts w:eastAsia="Calibri"/>
          <w:b/>
          <w:bCs/>
        </w:rPr>
        <w:t>aspects éducatifs</w:t>
      </w:r>
      <w:r w:rsidRPr="004808F2">
        <w:rPr>
          <w:rFonts w:eastAsia="Calibri"/>
        </w:rPr>
        <w:t xml:space="preserve"> et de </w:t>
      </w:r>
      <w:r w:rsidRPr="004808F2">
        <w:rPr>
          <w:rFonts w:eastAsia="Calibri"/>
          <w:b/>
          <w:bCs/>
        </w:rPr>
        <w:t>gestion de groupe</w:t>
      </w:r>
      <w:r w:rsidRPr="004808F2">
        <w:rPr>
          <w:rFonts w:eastAsia="Calibri"/>
        </w:rPr>
        <w:t>. L’</w:t>
      </w:r>
      <w:r w:rsidRPr="004808F2">
        <w:rPr>
          <w:rFonts w:eastAsia="Calibri"/>
          <w:b/>
          <w:bCs/>
        </w:rPr>
        <w:t>expert-comptable</w:t>
      </w:r>
      <w:r w:rsidRPr="004808F2">
        <w:rPr>
          <w:rFonts w:eastAsia="Calibri"/>
        </w:rPr>
        <w:t xml:space="preserve"> peut orienter vers les financements de la </w:t>
      </w:r>
      <w:r w:rsidRPr="004808F2">
        <w:rPr>
          <w:rFonts w:eastAsia="Calibri"/>
          <w:b/>
          <w:bCs/>
        </w:rPr>
        <w:t>formation continue</w:t>
      </w:r>
      <w:r w:rsidRPr="004808F2">
        <w:rPr>
          <w:rFonts w:eastAsia="Calibri"/>
        </w:rPr>
        <w:t xml:space="preserve"> (OPCO, FNE, Régions) pour </w:t>
      </w:r>
      <w:r w:rsidRPr="004808F2">
        <w:rPr>
          <w:rFonts w:eastAsia="Calibri"/>
          <w:b/>
          <w:bCs/>
        </w:rPr>
        <w:t>alléger les coûts</w:t>
      </w:r>
      <w:r w:rsidRPr="004808F2">
        <w:rPr>
          <w:rFonts w:eastAsia="Calibri"/>
        </w:rPr>
        <w:t>.</w:t>
      </w:r>
    </w:p>
    <w:p w:rsidRPr="004808F2" w:rsidR="004808F2" w:rsidP="004808F2" w:rsidRDefault="004808F2" w14:paraId="4D8E00EB" w14:textId="77777777">
      <w:pPr>
        <w:spacing w:before="100" w:beforeAutospacing="1" w:after="100" w:afterAutospacing="1"/>
        <w:rPr>
          <w:rFonts w:eastAsia="Calibri"/>
        </w:rPr>
      </w:pPr>
      <w:r w:rsidRPr="004808F2">
        <w:rPr>
          <w:rFonts w:eastAsia="Calibri"/>
        </w:rPr>
        <w:t xml:space="preserve">La réussite du projet repose sur la </w:t>
      </w:r>
      <w:r w:rsidRPr="004808F2">
        <w:rPr>
          <w:rFonts w:eastAsia="Calibri"/>
          <w:b/>
          <w:bCs/>
        </w:rPr>
        <w:t>fidélisation</w:t>
      </w:r>
      <w:r w:rsidRPr="004808F2">
        <w:rPr>
          <w:rFonts w:eastAsia="Calibri"/>
        </w:rPr>
        <w:t xml:space="preserve"> de ces profils : conditions d’accueil motivantes, reconnaissance institutionnelle et cadre de travail sécurisant sont </w:t>
      </w:r>
      <w:r w:rsidRPr="004808F2">
        <w:rPr>
          <w:rFonts w:eastAsia="Calibri"/>
          <w:b/>
          <w:bCs/>
        </w:rPr>
        <w:t>essentiels</w:t>
      </w:r>
      <w:r w:rsidRPr="004808F2">
        <w:rPr>
          <w:rFonts w:eastAsia="Calibri"/>
        </w:rPr>
        <w:t>, car ce sont eux qui forment les jeunes et génèrent les ressources productives assurant l’équilibre économique de l’établissement.</w:t>
      </w:r>
    </w:p>
    <w:p w:rsidRPr="009C6A95" w:rsidR="00EF33F4" w:rsidP="00EF33F4" w:rsidRDefault="00EF33F4" w14:paraId="6DAE8AA9" w14:textId="06E9431C">
      <w:pPr>
        <w:spacing w:before="100" w:beforeAutospacing="1" w:after="100" w:afterAutospacing="1"/>
        <w:rPr>
          <w:rFonts w:eastAsia="Calibri"/>
        </w:rPr>
      </w:pPr>
      <w:r w:rsidRPr="009C6A95">
        <w:rPr>
          <w:rFonts w:eastAsia="Calibri"/>
        </w:rPr>
        <w:t xml:space="preserve">L’ouverture d’une </w:t>
      </w:r>
      <w:r w:rsidRPr="009C6A95">
        <w:rPr>
          <w:rFonts w:eastAsia="Calibri"/>
          <w:b/>
          <w:bCs/>
        </w:rPr>
        <w:t>école de production</w:t>
      </w:r>
      <w:r w:rsidRPr="009C6A95">
        <w:rPr>
          <w:rFonts w:eastAsia="Calibri"/>
        </w:rPr>
        <w:t xml:space="preserve"> repose sur une </w:t>
      </w:r>
      <w:r w:rsidRPr="009C6A95">
        <w:rPr>
          <w:rFonts w:eastAsia="Calibri"/>
          <w:b/>
          <w:bCs/>
        </w:rPr>
        <w:t>ingénierie de projet</w:t>
      </w:r>
      <w:r w:rsidRPr="009C6A95">
        <w:rPr>
          <w:rFonts w:eastAsia="Calibri"/>
        </w:rPr>
        <w:t xml:space="preserve"> rigoureuse, mêlant </w:t>
      </w:r>
      <w:r w:rsidRPr="009C6A95">
        <w:rPr>
          <w:rFonts w:eastAsia="Calibri"/>
          <w:b/>
          <w:bCs/>
        </w:rPr>
        <w:t>anticipation budgétaire</w:t>
      </w:r>
      <w:r w:rsidRPr="009C6A95">
        <w:rPr>
          <w:rFonts w:eastAsia="Calibri"/>
        </w:rPr>
        <w:t xml:space="preserve">, structuration des </w:t>
      </w:r>
      <w:r w:rsidRPr="009C6A95">
        <w:rPr>
          <w:rFonts w:eastAsia="Calibri"/>
          <w:b/>
          <w:bCs/>
        </w:rPr>
        <w:t>ressources humaines</w:t>
      </w:r>
      <w:r w:rsidRPr="009C6A95">
        <w:rPr>
          <w:rFonts w:eastAsia="Calibri"/>
        </w:rPr>
        <w:t xml:space="preserve"> et cohérence </w:t>
      </w:r>
      <w:r w:rsidRPr="009C6A95">
        <w:rPr>
          <w:rFonts w:eastAsia="Calibri"/>
          <w:b/>
          <w:bCs/>
        </w:rPr>
        <w:t>territoriale</w:t>
      </w:r>
      <w:r w:rsidRPr="009C6A95">
        <w:rPr>
          <w:rFonts w:eastAsia="Calibri"/>
        </w:rPr>
        <w:t xml:space="preserve">. </w:t>
      </w:r>
    </w:p>
    <w:p w:rsidRPr="009C6A95" w:rsidR="00EF33F4" w:rsidP="00EF33F4" w:rsidRDefault="001E55AF" w14:paraId="14299021" w14:textId="7ECF49A5">
      <w:pPr>
        <w:spacing w:before="100" w:beforeAutospacing="1" w:after="100" w:afterAutospacing="1"/>
        <w:rPr>
          <w:rFonts w:eastAsia="Calibri"/>
        </w:rPr>
      </w:pPr>
      <w:r>
        <w:rPr>
          <w:noProof/>
        </w:rPr>
        <w:drawing>
          <wp:anchor distT="0" distB="0" distL="114300" distR="114300" simplePos="0" relativeHeight="251658274" behindDoc="1" locked="0" layoutInCell="1" allowOverlap="1" wp14:anchorId="61ABF2A8" wp14:editId="09A3840D">
            <wp:simplePos x="0" y="0"/>
            <wp:positionH relativeFrom="leftMargin">
              <wp:align>right</wp:align>
            </wp:positionH>
            <wp:positionV relativeFrom="paragraph">
              <wp:posOffset>393946</wp:posOffset>
            </wp:positionV>
            <wp:extent cx="510639" cy="510639"/>
            <wp:effectExtent l="0" t="0" r="3810" b="3810"/>
            <wp:wrapNone/>
            <wp:docPr id="174309953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9539" name="Imag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00E44B4D">
        <w:rPr>
          <w:noProof/>
        </w:rPr>
        <w:drawing>
          <wp:anchor distT="0" distB="0" distL="114300" distR="114300" simplePos="0" relativeHeight="251658275" behindDoc="1" locked="0" layoutInCell="1" allowOverlap="1" wp14:anchorId="614D095B" wp14:editId="7EE71178">
            <wp:simplePos x="0" y="0"/>
            <wp:positionH relativeFrom="leftMargin">
              <wp:align>right</wp:align>
            </wp:positionH>
            <wp:positionV relativeFrom="paragraph">
              <wp:posOffset>1140024</wp:posOffset>
            </wp:positionV>
            <wp:extent cx="510639" cy="510639"/>
            <wp:effectExtent l="0" t="0" r="3810" b="3810"/>
            <wp:wrapNone/>
            <wp:docPr id="758378287" name="Image 7" descr="Une image contenant motif, carré, pixel, mots croisé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78287" name="Image 7" descr="Une image contenant motif, carré, pixel, mots croisés&#10;&#10;Le contenu généré par l’IA peut êtr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EF33F4">
        <w:rPr>
          <w:rFonts w:eastAsia="Calibri"/>
        </w:rPr>
        <w:t xml:space="preserve">Les </w:t>
      </w:r>
      <w:r w:rsidRPr="009C6A95" w:rsidR="00EF33F4">
        <w:rPr>
          <w:rFonts w:eastAsia="Calibri"/>
          <w:b/>
          <w:bCs/>
        </w:rPr>
        <w:t>annexes</w:t>
      </w:r>
      <w:r w:rsidRPr="009C6A95" w:rsidR="00EF33F4">
        <w:rPr>
          <w:rFonts w:eastAsia="Calibri"/>
        </w:rPr>
        <w:t xml:space="preserve"> présentées dans cette section – construites sur la base d’</w:t>
      </w:r>
      <w:r w:rsidRPr="009C6A95" w:rsidR="00EF33F4">
        <w:rPr>
          <w:rFonts w:eastAsia="Calibri"/>
          <w:b/>
          <w:bCs/>
        </w:rPr>
        <w:t>échanges terrain</w:t>
      </w:r>
      <w:r w:rsidRPr="009C6A95" w:rsidR="00EF33F4">
        <w:rPr>
          <w:rFonts w:eastAsia="Calibri"/>
        </w:rPr>
        <w:t xml:space="preserve"> et d’</w:t>
      </w:r>
      <w:r w:rsidRPr="009C6A95" w:rsidR="00EF33F4">
        <w:rPr>
          <w:rFonts w:eastAsia="Calibri"/>
          <w:b/>
          <w:bCs/>
        </w:rPr>
        <w:t>outils professionnels</w:t>
      </w:r>
      <w:r w:rsidRPr="009C6A95" w:rsidR="00EF33F4">
        <w:rPr>
          <w:rFonts w:eastAsia="Calibri"/>
        </w:rPr>
        <w:t xml:space="preserve"> – permettent de cadrer ces besoins de manière concrète. Le </w:t>
      </w:r>
      <w:r w:rsidRPr="009C6A95" w:rsidR="00EF33F4">
        <w:rPr>
          <w:rFonts w:eastAsia="Calibri"/>
          <w:b/>
          <w:bCs/>
        </w:rPr>
        <w:t>prévisionnel à 8 ans</w:t>
      </w:r>
      <w:r w:rsidRPr="009C6A95" w:rsidR="00EF33F4">
        <w:rPr>
          <w:rFonts w:eastAsia="Calibri"/>
        </w:rPr>
        <w:t xml:space="preserve"> (</w:t>
      </w:r>
      <w:bookmarkStart w:name="RetourAnnexe12Page57" w:id="123"/>
      <w:r w:rsidR="00FB3AFC">
        <w:rPr>
          <w:rFonts w:eastAsia="Calibri"/>
          <w:b/>
          <w:bCs/>
        </w:rPr>
        <w:fldChar w:fldCharType="begin"/>
      </w:r>
      <w:r w:rsidR="00FB3AFC">
        <w:rPr>
          <w:rFonts w:eastAsia="Calibri"/>
          <w:b/>
          <w:bCs/>
        </w:rPr>
        <w:instrText>HYPERLINK  \l "Annexe12"</w:instrText>
      </w:r>
      <w:r w:rsidR="00FB3AFC">
        <w:rPr>
          <w:rFonts w:eastAsia="Calibri"/>
          <w:b/>
          <w:bCs/>
        </w:rPr>
      </w:r>
      <w:r w:rsidR="00FB3AFC">
        <w:rPr>
          <w:rFonts w:eastAsia="Calibri"/>
          <w:b/>
          <w:bCs/>
        </w:rPr>
        <w:fldChar w:fldCharType="separate"/>
      </w:r>
      <w:r w:rsidRPr="00FB3AFC" w:rsidR="00EF33F4">
        <w:rPr>
          <w:rStyle w:val="Lienhypertexte"/>
          <w:rFonts w:eastAsia="Calibri"/>
          <w:b/>
          <w:bCs/>
        </w:rPr>
        <w:t>Annexe 12</w:t>
      </w:r>
      <w:bookmarkEnd w:id="123"/>
      <w:r w:rsidR="00FB3AFC">
        <w:rPr>
          <w:rFonts w:eastAsia="Calibri"/>
          <w:b/>
          <w:bCs/>
        </w:rPr>
        <w:fldChar w:fldCharType="end"/>
      </w:r>
      <w:r w:rsidRPr="009C6A95" w:rsidR="00EF33F4">
        <w:rPr>
          <w:rFonts w:eastAsia="Calibri"/>
        </w:rPr>
        <w:t xml:space="preserve">) sert à projeter avec réalisme les </w:t>
      </w:r>
      <w:r w:rsidRPr="009C6A95" w:rsidR="00EF33F4">
        <w:rPr>
          <w:rFonts w:eastAsia="Calibri"/>
          <w:b/>
          <w:bCs/>
        </w:rPr>
        <w:t>investissements</w:t>
      </w:r>
      <w:r w:rsidRPr="009C6A95" w:rsidR="00EF33F4">
        <w:rPr>
          <w:rFonts w:eastAsia="Calibri"/>
        </w:rPr>
        <w:t xml:space="preserve">, les </w:t>
      </w:r>
      <w:r w:rsidRPr="009C6A95" w:rsidR="00EF33F4">
        <w:rPr>
          <w:rFonts w:eastAsia="Calibri"/>
          <w:b/>
          <w:bCs/>
        </w:rPr>
        <w:t>charges de personnel</w:t>
      </w:r>
      <w:r w:rsidRPr="009C6A95" w:rsidR="00EF33F4">
        <w:rPr>
          <w:rFonts w:eastAsia="Calibri"/>
        </w:rPr>
        <w:t xml:space="preserve"> et les </w:t>
      </w:r>
      <w:r w:rsidRPr="009C6A95" w:rsidR="00EF33F4">
        <w:rPr>
          <w:rFonts w:eastAsia="Calibri"/>
          <w:b/>
          <w:bCs/>
        </w:rPr>
        <w:t>flux de trésorerie</w:t>
      </w:r>
      <w:r w:rsidRPr="009C6A95" w:rsidR="00EF33F4">
        <w:rPr>
          <w:rFonts w:eastAsia="Calibri"/>
        </w:rPr>
        <w:t>. L’</w:t>
      </w:r>
      <w:r w:rsidRPr="009C6A95" w:rsidR="00EF33F4">
        <w:rPr>
          <w:rFonts w:eastAsia="Calibri"/>
          <w:b/>
          <w:bCs/>
        </w:rPr>
        <w:t>étude de marché structurée</w:t>
      </w:r>
      <w:r w:rsidRPr="009C6A95" w:rsidR="00EF33F4">
        <w:rPr>
          <w:rFonts w:eastAsia="Calibri"/>
        </w:rPr>
        <w:t xml:space="preserve"> (</w:t>
      </w:r>
      <w:bookmarkStart w:name="RetourAnnexe11Page57" w:id="124"/>
      <w:r w:rsidR="00FB3AFC">
        <w:rPr>
          <w:rFonts w:eastAsia="Calibri"/>
          <w:b/>
          <w:bCs/>
        </w:rPr>
        <w:fldChar w:fldCharType="begin"/>
      </w:r>
      <w:r w:rsidR="00FB3AFC">
        <w:rPr>
          <w:rFonts w:eastAsia="Calibri"/>
          <w:b/>
          <w:bCs/>
        </w:rPr>
        <w:instrText>HYPERLINK  \l "Annexe11"</w:instrText>
      </w:r>
      <w:r w:rsidR="00FB3AFC">
        <w:rPr>
          <w:rFonts w:eastAsia="Calibri"/>
          <w:b/>
          <w:bCs/>
        </w:rPr>
      </w:r>
      <w:r w:rsidR="00FB3AFC">
        <w:rPr>
          <w:rFonts w:eastAsia="Calibri"/>
          <w:b/>
          <w:bCs/>
        </w:rPr>
        <w:fldChar w:fldCharType="separate"/>
      </w:r>
      <w:r w:rsidRPr="00FB3AFC" w:rsidR="00EF33F4">
        <w:rPr>
          <w:rStyle w:val="Lienhypertexte"/>
          <w:rFonts w:eastAsia="Calibri"/>
          <w:b/>
          <w:bCs/>
        </w:rPr>
        <w:t>Annexe 11</w:t>
      </w:r>
      <w:bookmarkEnd w:id="124"/>
      <w:r w:rsidR="00FB3AFC">
        <w:rPr>
          <w:rFonts w:eastAsia="Calibri"/>
          <w:b/>
          <w:bCs/>
        </w:rPr>
        <w:fldChar w:fldCharType="end"/>
      </w:r>
      <w:r w:rsidRPr="009C6A95" w:rsidR="00EF33F4">
        <w:rPr>
          <w:rFonts w:eastAsia="Calibri"/>
        </w:rPr>
        <w:t xml:space="preserve">) guide la </w:t>
      </w:r>
      <w:r w:rsidRPr="009C6A95" w:rsidR="00EF33F4">
        <w:rPr>
          <w:rFonts w:eastAsia="Calibri"/>
          <w:b/>
          <w:bCs/>
        </w:rPr>
        <w:t>réflexion stratégique</w:t>
      </w:r>
      <w:r w:rsidRPr="009C6A95" w:rsidR="00EF33F4">
        <w:rPr>
          <w:rFonts w:eastAsia="Calibri"/>
        </w:rPr>
        <w:t xml:space="preserve"> sur l’opportunité du projet dans son environnement </w:t>
      </w:r>
      <w:r w:rsidRPr="009C6A95" w:rsidR="00EF33F4">
        <w:rPr>
          <w:rFonts w:eastAsia="Calibri"/>
          <w:b/>
          <w:bCs/>
        </w:rPr>
        <w:t>local</w:t>
      </w:r>
      <w:r w:rsidRPr="009C6A95" w:rsidR="00EF33F4">
        <w:rPr>
          <w:rFonts w:eastAsia="Calibri"/>
        </w:rPr>
        <w:t>.</w:t>
      </w:r>
    </w:p>
    <w:p w:rsidRPr="009C6A95" w:rsidR="000F3C92" w:rsidP="00EF33F4" w:rsidRDefault="00EF33F4" w14:paraId="6A8A8C4D" w14:textId="3B5E2191">
      <w:pPr>
        <w:spacing w:before="100" w:beforeAutospacing="1" w:after="100" w:afterAutospacing="1"/>
        <w:rPr>
          <w:rFonts w:eastAsia="Calibri"/>
        </w:rPr>
      </w:pPr>
      <w:r w:rsidRPr="009C6A95">
        <w:rPr>
          <w:rFonts w:eastAsia="Calibri"/>
        </w:rPr>
        <w:t xml:space="preserve">Au-delà du traitement des </w:t>
      </w:r>
      <w:r w:rsidRPr="009C6A95">
        <w:rPr>
          <w:rFonts w:eastAsia="Calibri"/>
          <w:b/>
          <w:bCs/>
        </w:rPr>
        <w:t>données</w:t>
      </w:r>
      <w:r w:rsidRPr="009C6A95">
        <w:rPr>
          <w:rFonts w:eastAsia="Calibri"/>
        </w:rPr>
        <w:t>, l’</w:t>
      </w:r>
      <w:r w:rsidRPr="009C6A95">
        <w:rPr>
          <w:rFonts w:eastAsia="Calibri"/>
          <w:b/>
          <w:bCs/>
        </w:rPr>
        <w:t>expert-comptable</w:t>
      </w:r>
      <w:r w:rsidRPr="009C6A95">
        <w:rPr>
          <w:rFonts w:eastAsia="Calibri"/>
        </w:rPr>
        <w:t xml:space="preserve"> agit comme </w:t>
      </w:r>
      <w:r w:rsidRPr="009C6A95">
        <w:rPr>
          <w:rFonts w:eastAsia="Calibri"/>
          <w:b/>
          <w:bCs/>
        </w:rPr>
        <w:t>conseiller</w:t>
      </w:r>
      <w:r w:rsidRPr="009C6A95">
        <w:rPr>
          <w:rFonts w:eastAsia="Calibri"/>
        </w:rPr>
        <w:t xml:space="preserve">, </w:t>
      </w:r>
      <w:r w:rsidRPr="009C6A95">
        <w:rPr>
          <w:rFonts w:eastAsia="Calibri"/>
          <w:b/>
          <w:bCs/>
        </w:rPr>
        <w:t>facilitateur</w:t>
      </w:r>
      <w:r w:rsidRPr="009C6A95">
        <w:rPr>
          <w:rFonts w:eastAsia="Calibri"/>
        </w:rPr>
        <w:t xml:space="preserve"> et garant de la </w:t>
      </w:r>
      <w:r w:rsidRPr="009C6A95">
        <w:rPr>
          <w:rFonts w:eastAsia="Calibri"/>
          <w:b/>
          <w:bCs/>
        </w:rPr>
        <w:t>soutenabilité</w:t>
      </w:r>
      <w:r w:rsidRPr="009C6A95">
        <w:rPr>
          <w:rFonts w:eastAsia="Calibri"/>
        </w:rPr>
        <w:t xml:space="preserve"> du </w:t>
      </w:r>
      <w:r w:rsidRPr="009C6A95">
        <w:rPr>
          <w:rFonts w:eastAsia="Calibri"/>
          <w:b/>
          <w:bCs/>
        </w:rPr>
        <w:t>modèle</w:t>
      </w:r>
      <w:r w:rsidRPr="009C6A95">
        <w:rPr>
          <w:rFonts w:eastAsia="Calibri"/>
        </w:rPr>
        <w:t xml:space="preserve">. En intégrant les aspects </w:t>
      </w:r>
      <w:r w:rsidRPr="009C6A95">
        <w:rPr>
          <w:rFonts w:eastAsia="Calibri"/>
          <w:b/>
          <w:bCs/>
        </w:rPr>
        <w:t>matériels</w:t>
      </w:r>
      <w:r w:rsidRPr="009C6A95">
        <w:rPr>
          <w:rFonts w:eastAsia="Calibri"/>
        </w:rPr>
        <w:t xml:space="preserve">, </w:t>
      </w:r>
      <w:r w:rsidRPr="009C6A95">
        <w:rPr>
          <w:rFonts w:eastAsia="Calibri"/>
          <w:b/>
          <w:bCs/>
        </w:rPr>
        <w:t>humains</w:t>
      </w:r>
      <w:r w:rsidRPr="009C6A95">
        <w:rPr>
          <w:rFonts w:eastAsia="Calibri"/>
        </w:rPr>
        <w:t xml:space="preserve"> et </w:t>
      </w:r>
      <w:r w:rsidRPr="009C6A95">
        <w:rPr>
          <w:rFonts w:eastAsia="Calibri"/>
          <w:b/>
          <w:bCs/>
        </w:rPr>
        <w:t>contextuels</w:t>
      </w:r>
      <w:r w:rsidRPr="009C6A95">
        <w:rPr>
          <w:rFonts w:eastAsia="Calibri"/>
        </w:rPr>
        <w:t xml:space="preserve"> dès l’amont du projet, il contribue à créer les conditions d’une </w:t>
      </w:r>
      <w:r w:rsidRPr="009C6A95">
        <w:rPr>
          <w:rFonts w:eastAsia="Calibri"/>
          <w:b/>
          <w:bCs/>
        </w:rPr>
        <w:t>école de production</w:t>
      </w:r>
      <w:r w:rsidRPr="009C6A95">
        <w:rPr>
          <w:rFonts w:eastAsia="Calibri"/>
        </w:rPr>
        <w:t xml:space="preserve"> pérenne, performante et fidèle à sa </w:t>
      </w:r>
      <w:r w:rsidRPr="009C6A95">
        <w:rPr>
          <w:rFonts w:eastAsia="Calibri"/>
          <w:b/>
          <w:bCs/>
        </w:rPr>
        <w:t>mission sociale</w:t>
      </w:r>
      <w:r w:rsidRPr="009C6A95">
        <w:rPr>
          <w:rFonts w:eastAsia="Calibri"/>
        </w:rPr>
        <w:t>.</w:t>
      </w:r>
      <w:r w:rsidRPr="009C6A95" w:rsidR="000F3C92">
        <w:br w:type="page"/>
      </w:r>
    </w:p>
    <w:p w:rsidR="0025151C" w:rsidP="00EC600D" w:rsidRDefault="7332D22B" w14:paraId="097726A9" w14:textId="33974A7F">
      <w:pPr>
        <w:pStyle w:val="Titre2"/>
      </w:pPr>
      <w:bookmarkStart w:name="_Toc205924916" w:id="125"/>
      <w:bookmarkStart w:name="_Toc205969979" w:id="126"/>
      <w:r w:rsidRPr="009C6A95">
        <w:t>Chapitre II – Accompagnement aux premières demandes de subventions et de financement</w:t>
      </w:r>
      <w:bookmarkEnd w:id="125"/>
      <w:bookmarkEnd w:id="126"/>
    </w:p>
    <w:p w:rsidR="00D11286" w:rsidP="00A8350E" w:rsidRDefault="00D11286" w14:paraId="6E49105E" w14:textId="462FDFAA">
      <w:r w:rsidRPr="00D11286">
        <w:t xml:space="preserve">Le démarrage d’une </w:t>
      </w:r>
      <w:proofErr w:type="spellStart"/>
      <w:r w:rsidRPr="00D11286">
        <w:t>EdP</w:t>
      </w:r>
      <w:proofErr w:type="spellEnd"/>
      <w:r w:rsidRPr="00D11286">
        <w:t xml:space="preserve"> repose sur un </w:t>
      </w:r>
      <w:r w:rsidRPr="00D11286">
        <w:rPr>
          <w:b/>
          <w:bCs/>
        </w:rPr>
        <w:t>socle financier solide</w:t>
      </w:r>
      <w:r w:rsidRPr="00D11286">
        <w:t xml:space="preserve">. Ce chapitre présente les principaux dispositifs de soutien mobilisables dès la phase de lancement, ainsi que le rôle clé de </w:t>
      </w:r>
      <w:r w:rsidRPr="00EF5F52">
        <w:t>l’expert-comptable</w:t>
      </w:r>
      <w:r w:rsidRPr="00D11286">
        <w:t xml:space="preserve"> </w:t>
      </w:r>
      <w:r w:rsidRPr="00EF5F52">
        <w:rPr>
          <w:b/>
          <w:bCs/>
        </w:rPr>
        <w:t>dans la structuration</w:t>
      </w:r>
      <w:r w:rsidRPr="00D11286">
        <w:t xml:space="preserve"> et </w:t>
      </w:r>
      <w:r w:rsidRPr="00EF5F52">
        <w:rPr>
          <w:b/>
          <w:bCs/>
        </w:rPr>
        <w:t>l’optimisation des demandes</w:t>
      </w:r>
      <w:r w:rsidRPr="00D11286">
        <w:t>, afin de maximiser les chances d’obtention et de sécuriser le développement du projet.</w:t>
      </w:r>
    </w:p>
    <w:p w:rsidR="0081416D" w:rsidP="00F83249" w:rsidRDefault="7332D22B" w14:paraId="2A01CCEC" w14:textId="46A77E0B">
      <w:pPr>
        <w:pStyle w:val="Titre3"/>
      </w:pPr>
      <w:bookmarkStart w:name="_Toc205969980" w:id="127"/>
      <w:r w:rsidRPr="009C6A95">
        <w:t>Section 1 – Les différentes subventions disponibles et les différents modèles de demandes</w:t>
      </w:r>
      <w:bookmarkEnd w:id="127"/>
    </w:p>
    <w:p w:rsidRPr="00DE0385" w:rsidR="00DE0385" w:rsidP="00DE0385" w:rsidRDefault="000366D0" w14:paraId="2F8F2BFA" w14:textId="0F7FF66F">
      <w:r w:rsidRPr="000366D0">
        <w:t xml:space="preserve">Cette section présente les </w:t>
      </w:r>
      <w:r w:rsidRPr="000366D0">
        <w:rPr>
          <w:b/>
          <w:bCs/>
        </w:rPr>
        <w:t>subventions clés</w:t>
      </w:r>
      <w:r w:rsidRPr="000366D0">
        <w:t xml:space="preserve"> mobilisables par les </w:t>
      </w:r>
      <w:proofErr w:type="spellStart"/>
      <w:r w:rsidRPr="000366D0">
        <w:t>EdP</w:t>
      </w:r>
      <w:proofErr w:type="spellEnd"/>
      <w:r w:rsidRPr="000366D0">
        <w:t xml:space="preserve"> et les méthodes pour bâtir des dossiers solides, répondant aux attentes des financeurs, tout en garantissant un </w:t>
      </w:r>
      <w:r w:rsidRPr="000366D0">
        <w:rPr>
          <w:b/>
          <w:bCs/>
        </w:rPr>
        <w:t>suivi rigoureux</w:t>
      </w:r>
      <w:r w:rsidRPr="000366D0">
        <w:t xml:space="preserve"> de leur mise en œuvre.</w:t>
      </w:r>
    </w:p>
    <w:p w:rsidRPr="009C6A95" w:rsidR="00087EE1" w:rsidP="00F83249" w:rsidRDefault="7332D22B" w14:paraId="3EF2FFC3" w14:textId="1D8E4CDE">
      <w:pPr>
        <w:pStyle w:val="Titre4"/>
        <w:rPr>
          <w:color w:val="88AABB"/>
          <w:u w:val="single"/>
        </w:rPr>
      </w:pPr>
      <w:bookmarkStart w:name="_Toc205969981" w:id="128"/>
      <w:r w:rsidRPr="009C6A95">
        <w:t>Paragraphe 1 : Les subventions disponibles</w:t>
      </w:r>
      <w:bookmarkEnd w:id="128"/>
    </w:p>
    <w:p w:rsidRPr="009C6A95" w:rsidR="008604FC" w:rsidP="008604FC" w:rsidRDefault="008604FC" w14:paraId="748D2FEA" w14:textId="2C2076D8">
      <w:pPr>
        <w:spacing w:before="100" w:beforeAutospacing="1" w:after="100" w:afterAutospacing="1"/>
      </w:pPr>
      <w:r w:rsidRPr="009C6A95">
        <w:t xml:space="preserve">Le modèle des </w:t>
      </w:r>
      <w:proofErr w:type="spellStart"/>
      <w:r w:rsidR="001F6FE2">
        <w:rPr>
          <w:b/>
          <w:bCs/>
        </w:rPr>
        <w:t>EdP</w:t>
      </w:r>
      <w:proofErr w:type="spellEnd"/>
      <w:r w:rsidRPr="009C6A95">
        <w:t xml:space="preserve"> repose sur une exigence forte en matière de </w:t>
      </w:r>
      <w:r w:rsidRPr="009C6A95">
        <w:rPr>
          <w:b/>
          <w:bCs/>
        </w:rPr>
        <w:t>financement initial</w:t>
      </w:r>
      <w:r w:rsidRPr="009C6A95">
        <w:t xml:space="preserve">, en particulier pour couvrir les </w:t>
      </w:r>
      <w:r w:rsidRPr="009C6A95">
        <w:rPr>
          <w:b/>
          <w:bCs/>
        </w:rPr>
        <w:t>investissements</w:t>
      </w:r>
      <w:r w:rsidRPr="009C6A95">
        <w:t xml:space="preserve"> de démarrage. L'accès à différentes </w:t>
      </w:r>
      <w:r w:rsidRPr="009C6A95">
        <w:rPr>
          <w:b/>
          <w:bCs/>
        </w:rPr>
        <w:t>subventions</w:t>
      </w:r>
      <w:r w:rsidRPr="009C6A95">
        <w:t xml:space="preserve"> publiques et privées est donc un levier essentiel pour la réussite du projet.</w:t>
      </w:r>
    </w:p>
    <w:p w:rsidRPr="009C6A95" w:rsidR="008604FC" w:rsidP="003E500E" w:rsidRDefault="008604FC" w14:paraId="27776E2B" w14:textId="77777777">
      <w:pPr>
        <w:pStyle w:val="Titre5"/>
      </w:pPr>
      <w:bookmarkStart w:name="_Toc205969982" w:id="129"/>
      <w:r w:rsidRPr="009C6A95">
        <w:t>Une cartographie des dispositifs mobilisables</w:t>
      </w:r>
      <w:bookmarkEnd w:id="129"/>
    </w:p>
    <w:p w:rsidR="00260021" w:rsidP="00373770" w:rsidRDefault="002065D6" w14:paraId="03E5B66D" w14:textId="77777777">
      <w:pPr>
        <w:spacing w:before="100" w:beforeAutospacing="1" w:after="100" w:afterAutospacing="1"/>
      </w:pPr>
      <w:r w:rsidRPr="009C6A95">
        <w:t xml:space="preserve">Les dispositifs de </w:t>
      </w:r>
      <w:r w:rsidRPr="009C6A95">
        <w:rPr>
          <w:b/>
          <w:bCs/>
        </w:rPr>
        <w:t>financement</w:t>
      </w:r>
      <w:r w:rsidRPr="009C6A95">
        <w:t xml:space="preserve"> mobilisables pour les </w:t>
      </w:r>
      <w:proofErr w:type="spellStart"/>
      <w:r w:rsidRPr="009C6A95">
        <w:rPr>
          <w:b/>
          <w:bCs/>
        </w:rPr>
        <w:t>EdP</w:t>
      </w:r>
      <w:proofErr w:type="spellEnd"/>
      <w:r w:rsidRPr="009C6A95">
        <w:t xml:space="preserve"> se structurent autour de plusieurs échelons : </w:t>
      </w:r>
      <w:r w:rsidRPr="009C6A95">
        <w:rPr>
          <w:b/>
          <w:bCs/>
        </w:rPr>
        <w:t>national</w:t>
      </w:r>
      <w:r w:rsidRPr="009C6A95">
        <w:t xml:space="preserve">, </w:t>
      </w:r>
      <w:r w:rsidRPr="009C6A95">
        <w:rPr>
          <w:b/>
          <w:bCs/>
        </w:rPr>
        <w:t>régional</w:t>
      </w:r>
      <w:r w:rsidRPr="009C6A95">
        <w:t xml:space="preserve"> et </w:t>
      </w:r>
      <w:r w:rsidRPr="009C6A95">
        <w:rPr>
          <w:b/>
          <w:bCs/>
        </w:rPr>
        <w:t>local</w:t>
      </w:r>
      <w:r w:rsidRPr="009C6A95">
        <w:t>. Parmi les principaux financeurs, on retrouve :</w:t>
      </w:r>
    </w:p>
    <w:p w:rsidR="004804EF" w:rsidP="00EF5F52" w:rsidRDefault="00480EA4" w14:paraId="2F31C122" w14:textId="26DCE90F">
      <w:pPr>
        <w:spacing w:before="100" w:beforeAutospacing="1" w:after="100" w:afterAutospacing="1" w:line="240" w:lineRule="auto"/>
      </w:pPr>
      <w:r w:rsidRPr="00C849A3">
        <w:rPr>
          <w:noProof/>
          <w:color w:val="184D31"/>
        </w:rPr>
        <w:drawing>
          <wp:inline distT="0" distB="0" distL="0" distR="0" wp14:anchorId="1B54298F" wp14:editId="1BFCA3E9">
            <wp:extent cx="4972050" cy="4657725"/>
            <wp:effectExtent l="0" t="0" r="0" b="9525"/>
            <wp:docPr id="228583726" name="Diagramme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Pr="00EF5F52" w:rsidR="003407BA" w:rsidP="00EF5F52" w:rsidRDefault="004804EF" w14:paraId="5F3E7C7F" w14:textId="15D08266">
      <w:pPr>
        <w:pStyle w:val="Lgende"/>
        <w:jc w:val="center"/>
        <w:rPr>
          <w:sz w:val="32"/>
          <w:szCs w:val="32"/>
        </w:rPr>
      </w:pPr>
      <w:bookmarkStart w:name="_Toc205916260" w:id="130"/>
      <w:r w:rsidRPr="00EF5F52">
        <w:rPr>
          <w:szCs w:val="22"/>
        </w:rPr>
        <w:t xml:space="preserve">Figure </w:t>
      </w:r>
      <w:r w:rsidRPr="00EF5F52">
        <w:rPr>
          <w:szCs w:val="22"/>
        </w:rPr>
        <w:fldChar w:fldCharType="begin"/>
      </w:r>
      <w:r w:rsidRPr="00EF5F52">
        <w:rPr>
          <w:szCs w:val="22"/>
        </w:rPr>
        <w:instrText>SEQ Figure \* ARABIC</w:instrText>
      </w:r>
      <w:r w:rsidRPr="00EF5F52">
        <w:rPr>
          <w:szCs w:val="22"/>
        </w:rPr>
        <w:fldChar w:fldCharType="separate"/>
      </w:r>
      <w:r w:rsidR="007F3F87">
        <w:rPr>
          <w:noProof/>
          <w:szCs w:val="22"/>
        </w:rPr>
        <w:t>8</w:t>
      </w:r>
      <w:r w:rsidRPr="00EF5F52">
        <w:rPr>
          <w:szCs w:val="22"/>
        </w:rPr>
        <w:fldChar w:fldCharType="end"/>
      </w:r>
      <w:r w:rsidRPr="00EF5F52">
        <w:rPr>
          <w:szCs w:val="22"/>
        </w:rPr>
        <w:t xml:space="preserve"> - Dispositifs de financements d'une </w:t>
      </w:r>
      <w:proofErr w:type="spellStart"/>
      <w:r w:rsidRPr="00EF5F52">
        <w:rPr>
          <w:szCs w:val="22"/>
        </w:rPr>
        <w:t>EdP</w:t>
      </w:r>
      <w:bookmarkEnd w:id="130"/>
      <w:proofErr w:type="spellEnd"/>
    </w:p>
    <w:p w:rsidRPr="009C6A95" w:rsidR="00296C23" w:rsidP="002065D6" w:rsidRDefault="00296C23" w14:paraId="50B42FDA" w14:textId="77777777">
      <w:pPr>
        <w:spacing w:before="100" w:beforeAutospacing="1" w:after="100" w:afterAutospacing="1"/>
      </w:pPr>
      <w:r w:rsidRPr="009C6A95">
        <w:t xml:space="preserve">D’autres leviers peuvent être mobilisés, notamment les </w:t>
      </w:r>
      <w:r w:rsidRPr="009C6A95">
        <w:rPr>
          <w:b/>
          <w:bCs/>
        </w:rPr>
        <w:t>OPCO</w:t>
      </w:r>
      <w:r w:rsidRPr="009C6A95">
        <w:t xml:space="preserve"> pour l’ingénierie de formation, ou la </w:t>
      </w:r>
      <w:r w:rsidRPr="009C6A95">
        <w:rPr>
          <w:b/>
          <w:bCs/>
        </w:rPr>
        <w:t>Caisse des Dépôts</w:t>
      </w:r>
      <w:r w:rsidRPr="009C6A95">
        <w:t xml:space="preserve"> dans le cadre de projets structurants. L’important est que le projet repose avant tout sur un </w:t>
      </w:r>
      <w:r w:rsidRPr="009C6A95">
        <w:rPr>
          <w:b/>
          <w:bCs/>
        </w:rPr>
        <w:t>ancrage local solide</w:t>
      </w:r>
      <w:r w:rsidRPr="009C6A95">
        <w:t>, fédérant les parties prenantes économiques, institutionnelles et associatives du territoire.</w:t>
      </w:r>
    </w:p>
    <w:p w:rsidRPr="009C6A95" w:rsidR="002162DA" w:rsidP="17DDE43C" w:rsidRDefault="4B43F9DA" w14:paraId="7FBC1D1F" w14:textId="27392CAC">
      <w:pPr>
        <w:spacing w:before="100" w:beforeAutospacing="1" w:after="100" w:afterAutospacing="1"/>
      </w:pPr>
      <w:r w:rsidRPr="009C6A95">
        <w:t>Cette liste de financeurs est mise à jour de manière régulière sur le site officiel</w:t>
      </w:r>
      <w:r w:rsidRPr="009C6A95" w:rsidR="002065D6">
        <w:rPr>
          <w:rStyle w:val="Appelnotedebasdep"/>
        </w:rPr>
        <w:footnoteReference w:id="36"/>
      </w:r>
      <w:r w:rsidRPr="009C6A95">
        <w:t xml:space="preserve"> des </w:t>
      </w:r>
      <w:proofErr w:type="spellStart"/>
      <w:r w:rsidRPr="009C6A95" w:rsidR="6F418989">
        <w:rPr>
          <w:b/>
          <w:bCs/>
        </w:rPr>
        <w:t>EdP</w:t>
      </w:r>
      <w:proofErr w:type="spellEnd"/>
      <w:r w:rsidRPr="009C6A95">
        <w:t>, permettant ainsi aux porteurs de projet de disposer d’une information actualisée pour optimiser leur stratégie de financement.</w:t>
      </w:r>
    </w:p>
    <w:p w:rsidRPr="009C6A95" w:rsidR="00CA534D" w:rsidP="003E500E" w:rsidRDefault="00CA534D" w14:paraId="1EFE9313" w14:textId="77777777">
      <w:pPr>
        <w:pStyle w:val="Titre5"/>
      </w:pPr>
      <w:bookmarkStart w:name="_Toc205969983" w:id="131"/>
      <w:r w:rsidRPr="009C6A95">
        <w:t>Une logique de cofinancement pour renforcer la soutenabilité</w:t>
      </w:r>
      <w:bookmarkEnd w:id="131"/>
    </w:p>
    <w:p w:rsidRPr="009C6A95" w:rsidR="00676DAB" w:rsidP="00676DAB" w:rsidRDefault="00676DAB" w14:paraId="0F47F1B6" w14:textId="11262D73">
      <w:pPr>
        <w:spacing w:before="100" w:beforeAutospacing="1" w:after="100" w:afterAutospacing="1"/>
      </w:pPr>
      <w:r w:rsidRPr="009C6A95">
        <w:t xml:space="preserve">Il est rare qu’une seule </w:t>
      </w:r>
      <w:r w:rsidRPr="009C6A95">
        <w:rPr>
          <w:b/>
          <w:bCs/>
        </w:rPr>
        <w:t>subvention</w:t>
      </w:r>
      <w:r w:rsidRPr="009C6A95">
        <w:t xml:space="preserve"> couvre l’intégralité du besoin. La </w:t>
      </w:r>
      <w:r w:rsidRPr="009C6A95">
        <w:rPr>
          <w:b/>
          <w:bCs/>
        </w:rPr>
        <w:t>clé de réussite</w:t>
      </w:r>
      <w:r w:rsidRPr="009C6A95">
        <w:t xml:space="preserve"> réside dans la </w:t>
      </w:r>
      <w:r w:rsidRPr="009C6A95">
        <w:rPr>
          <w:b/>
          <w:bCs/>
        </w:rPr>
        <w:t>mobilisation coordonnée</w:t>
      </w:r>
      <w:r w:rsidRPr="009C6A95">
        <w:t xml:space="preserve"> de plusieurs sources, selon une </w:t>
      </w:r>
      <w:r w:rsidRPr="009C6A95">
        <w:rPr>
          <w:b/>
          <w:bCs/>
        </w:rPr>
        <w:t>stratégie de cofinancement</w:t>
      </w:r>
      <w:r w:rsidRPr="009C6A95">
        <w:t>. Cette approche permet de :</w:t>
      </w:r>
    </w:p>
    <w:p w:rsidRPr="009C6A95" w:rsidR="00676DAB" w:rsidP="00C549D0" w:rsidRDefault="00676DAB" w14:paraId="561092E1" w14:textId="77777777">
      <w:pPr>
        <w:numPr>
          <w:ilvl w:val="0"/>
          <w:numId w:val="25"/>
        </w:numPr>
        <w:spacing w:before="100" w:beforeAutospacing="1" w:after="100" w:afterAutospacing="1"/>
      </w:pPr>
      <w:r w:rsidRPr="009C6A95">
        <w:rPr>
          <w:b/>
          <w:bCs/>
        </w:rPr>
        <w:t>Répartir le risque financier</w:t>
      </w:r>
      <w:r w:rsidRPr="009C6A95">
        <w:t xml:space="preserve"> entre plusieurs partenaires ;</w:t>
      </w:r>
    </w:p>
    <w:p w:rsidRPr="009C6A95" w:rsidR="00676DAB" w:rsidP="00C549D0" w:rsidRDefault="00676DAB" w14:paraId="54DFB1AE" w14:textId="77777777">
      <w:pPr>
        <w:numPr>
          <w:ilvl w:val="0"/>
          <w:numId w:val="25"/>
        </w:numPr>
        <w:spacing w:before="100" w:beforeAutospacing="1" w:after="100" w:afterAutospacing="1"/>
      </w:pPr>
      <w:r w:rsidRPr="009C6A95">
        <w:rPr>
          <w:b/>
          <w:bCs/>
        </w:rPr>
        <w:t>Renforcer la crédibilité du projet</w:t>
      </w:r>
      <w:r w:rsidRPr="009C6A95">
        <w:t xml:space="preserve"> auprès de chaque financeur ;</w:t>
      </w:r>
    </w:p>
    <w:p w:rsidRPr="009C6A95" w:rsidR="00676DAB" w:rsidP="00C549D0" w:rsidRDefault="00676DAB" w14:paraId="24B0484A" w14:textId="77777777">
      <w:pPr>
        <w:numPr>
          <w:ilvl w:val="0"/>
          <w:numId w:val="25"/>
        </w:numPr>
        <w:spacing w:before="100" w:beforeAutospacing="1" w:after="100" w:afterAutospacing="1"/>
      </w:pPr>
      <w:r w:rsidRPr="009C6A95">
        <w:rPr>
          <w:b/>
          <w:bCs/>
        </w:rPr>
        <w:t>Augmenter les chances d’aboutissement</w:t>
      </w:r>
      <w:r w:rsidRPr="009C6A95">
        <w:t xml:space="preserve"> des demandes ;</w:t>
      </w:r>
    </w:p>
    <w:p w:rsidR="00711D22" w:rsidP="00C549D0" w:rsidRDefault="00676DAB" w14:paraId="1687F9FA" w14:textId="42979C39">
      <w:pPr>
        <w:numPr>
          <w:ilvl w:val="0"/>
          <w:numId w:val="25"/>
        </w:numPr>
        <w:spacing w:before="100" w:beforeAutospacing="1" w:after="100" w:afterAutospacing="1"/>
      </w:pPr>
      <w:r w:rsidRPr="009C6A95">
        <w:t xml:space="preserve">Adapter le </w:t>
      </w:r>
      <w:r w:rsidRPr="009C6A95">
        <w:rPr>
          <w:b/>
          <w:bCs/>
        </w:rPr>
        <w:t>type de financement</w:t>
      </w:r>
      <w:r w:rsidRPr="009C6A95">
        <w:t xml:space="preserve"> (</w:t>
      </w:r>
      <w:r w:rsidRPr="009C6A95">
        <w:rPr>
          <w:b/>
          <w:bCs/>
        </w:rPr>
        <w:t>fonctionnement</w:t>
      </w:r>
      <w:r w:rsidRPr="009C6A95">
        <w:t xml:space="preserve"> vs </w:t>
      </w:r>
      <w:r w:rsidRPr="009C6A95">
        <w:rPr>
          <w:b/>
          <w:bCs/>
        </w:rPr>
        <w:t>investissement</w:t>
      </w:r>
      <w:r w:rsidRPr="009C6A95">
        <w:t>) aux spécificités de chaque subvention.</w:t>
      </w:r>
    </w:p>
    <w:p w:rsidR="00F3301D" w:rsidP="0081416D" w:rsidRDefault="00711D22" w14:paraId="714DA86A" w14:textId="3065BE56">
      <w:pPr>
        <w:spacing w:before="100" w:beforeAutospacing="1" w:after="100" w:afterAutospacing="1"/>
      </w:pPr>
      <w:r w:rsidRPr="00711D22">
        <w:t xml:space="preserve">La logique est similaire à celle d’une entreprise : </w:t>
      </w:r>
      <w:r w:rsidRPr="00711D22">
        <w:rPr>
          <w:b/>
          <w:bCs/>
        </w:rPr>
        <w:t>les fondations financent surtout les investissements</w:t>
      </w:r>
      <w:r w:rsidRPr="00711D22">
        <w:t xml:space="preserve"> (équipements, aménagements) et rarement le besoin en fonds de roulement (BFR). L’expert-comptable aide donc à arbitrer : affecter le BFR à des ressources plus souples (mécénat, dons) et réserver les subventions aux immobilisations clairement définies.</w:t>
      </w:r>
    </w:p>
    <w:p w:rsidRPr="009C6A95" w:rsidR="00E47EDE" w:rsidP="003E500E" w:rsidRDefault="00E47EDE" w14:paraId="0689D53E" w14:textId="6AA8EB6E">
      <w:pPr>
        <w:pStyle w:val="Titre5"/>
      </w:pPr>
      <w:bookmarkStart w:name="_Toc205969984" w:id="132"/>
      <w:r w:rsidRPr="009C6A95">
        <w:t>Un principe structurant imposé par la FNEP : neutralité comptable des investissements</w:t>
      </w:r>
      <w:bookmarkEnd w:id="132"/>
    </w:p>
    <w:p w:rsidRPr="009C6A95" w:rsidR="00E47EDE" w:rsidP="00E47EDE" w:rsidRDefault="13C9023E" w14:paraId="70C670AE" w14:textId="2DC289EC">
      <w:pPr>
        <w:spacing w:before="100" w:beforeAutospacing="1" w:after="100" w:afterAutospacing="1"/>
      </w:pPr>
      <w:r w:rsidRPr="009C6A95">
        <w:t xml:space="preserve">La FNEP impose que </w:t>
      </w:r>
      <w:r w:rsidRPr="009C6A95">
        <w:rPr>
          <w:b/>
          <w:bCs/>
        </w:rPr>
        <w:t>100 % des investissements</w:t>
      </w:r>
      <w:r w:rsidRPr="009C6A95">
        <w:t xml:space="preserve"> (matériel, équipements, aménagements) soient financés par des </w:t>
      </w:r>
      <w:r w:rsidRPr="009C6A95">
        <w:rPr>
          <w:b/>
          <w:bCs/>
        </w:rPr>
        <w:t>subventions d’investissement</w:t>
      </w:r>
      <w:r w:rsidRPr="009C6A95">
        <w:t xml:space="preserve">. Ce principe garantit un </w:t>
      </w:r>
      <w:r w:rsidRPr="009C6A95">
        <w:rPr>
          <w:b/>
          <w:bCs/>
        </w:rPr>
        <w:t>équilibre financier dès le démarrage</w:t>
      </w:r>
      <w:r w:rsidRPr="009C6A95">
        <w:t xml:space="preserve"> du projet, sans recours à l’emprunt</w:t>
      </w:r>
      <w:r w:rsidR="00145083">
        <w:t xml:space="preserve"> pour les investissements</w:t>
      </w:r>
      <w:r w:rsidRPr="009C6A95">
        <w:t>.</w:t>
      </w:r>
    </w:p>
    <w:p w:rsidRPr="009C6A95" w:rsidR="00E47EDE" w:rsidP="00E47EDE" w:rsidRDefault="00E47EDE" w14:paraId="07DDB628" w14:textId="77777777">
      <w:pPr>
        <w:spacing w:before="100" w:beforeAutospacing="1" w:after="100" w:afterAutospacing="1"/>
      </w:pPr>
      <w:r w:rsidRPr="009C6A95">
        <w:t xml:space="preserve">Sur le plan comptable, cette règle induit une </w:t>
      </w:r>
      <w:r w:rsidRPr="009C6A95">
        <w:rPr>
          <w:b/>
          <w:bCs/>
        </w:rPr>
        <w:t>neutralité sur le compte de résultat</w:t>
      </w:r>
      <w:r w:rsidRPr="009C6A95">
        <w:t xml:space="preserve"> :</w:t>
      </w:r>
    </w:p>
    <w:p w:rsidRPr="009C6A95" w:rsidR="00E47EDE" w:rsidP="00C549D0" w:rsidRDefault="00E47EDE" w14:paraId="5FA1C238" w14:textId="77777777">
      <w:pPr>
        <w:numPr>
          <w:ilvl w:val="0"/>
          <w:numId w:val="36"/>
        </w:numPr>
        <w:spacing w:before="100" w:beforeAutospacing="1" w:after="100" w:afterAutospacing="1"/>
      </w:pPr>
      <w:r w:rsidRPr="009C6A95">
        <w:t xml:space="preserve">Les équipements sont </w:t>
      </w:r>
      <w:r w:rsidRPr="009C6A95">
        <w:rPr>
          <w:b/>
          <w:bCs/>
        </w:rPr>
        <w:t>amortis</w:t>
      </w:r>
      <w:r w:rsidRPr="009C6A95">
        <w:t xml:space="preserve"> sur leur durée d’usage,</w:t>
      </w:r>
    </w:p>
    <w:p w:rsidRPr="009C6A95" w:rsidR="00E47EDE" w:rsidP="00C549D0" w:rsidRDefault="00E47EDE" w14:paraId="5BA4C631" w14:textId="77777777">
      <w:pPr>
        <w:numPr>
          <w:ilvl w:val="0"/>
          <w:numId w:val="36"/>
        </w:numPr>
        <w:spacing w:before="100" w:beforeAutospacing="1" w:after="100" w:afterAutospacing="1"/>
      </w:pPr>
      <w:r w:rsidRPr="009C6A95">
        <w:t xml:space="preserve">Une </w:t>
      </w:r>
      <w:r w:rsidRPr="009C6A95">
        <w:rPr>
          <w:b/>
          <w:bCs/>
        </w:rPr>
        <w:t>quote-part de subvention</w:t>
      </w:r>
      <w:r w:rsidRPr="009C6A95">
        <w:t xml:space="preserve"> est </w:t>
      </w:r>
      <w:r w:rsidRPr="009C6A95">
        <w:rPr>
          <w:b/>
          <w:bCs/>
        </w:rPr>
        <w:t>reprise en produit</w:t>
      </w:r>
      <w:r w:rsidRPr="009C6A95">
        <w:t xml:space="preserve"> chaque année, à due proportion de l’amortissement.</w:t>
      </w:r>
    </w:p>
    <w:p w:rsidRPr="009C6A95" w:rsidR="7A7CABB7" w:rsidP="00BB74D7" w:rsidRDefault="13C9023E" w14:paraId="18D7821E" w14:textId="3FF27074">
      <w:pPr>
        <w:spacing w:before="100" w:beforeAutospacing="1" w:after="100" w:afterAutospacing="1"/>
      </w:pPr>
      <w:r w:rsidRPr="009C6A95">
        <w:t xml:space="preserve">Ainsi, le montant amorti est </w:t>
      </w:r>
      <w:r w:rsidRPr="009C6A95">
        <w:rPr>
          <w:b/>
          <w:bCs/>
        </w:rPr>
        <w:t>exactement compensé</w:t>
      </w:r>
      <w:r w:rsidRPr="009C6A95">
        <w:t xml:space="preserve"> par le produit de subvention affecté, ce qui </w:t>
      </w:r>
      <w:r w:rsidRPr="009C6A95">
        <w:rPr>
          <w:b/>
          <w:bCs/>
        </w:rPr>
        <w:t>n’impacte pas le résultat net</w:t>
      </w:r>
      <w:r w:rsidRPr="009C6A95">
        <w:t xml:space="preserve">. Cela renforce la </w:t>
      </w:r>
      <w:r w:rsidRPr="009C6A95">
        <w:rPr>
          <w:b/>
          <w:bCs/>
        </w:rPr>
        <w:t>lisibilité financière</w:t>
      </w:r>
      <w:r w:rsidRPr="009C6A95">
        <w:t xml:space="preserve"> du modèle </w:t>
      </w:r>
      <w:proofErr w:type="spellStart"/>
      <w:r w:rsidRPr="009C6A95">
        <w:t>EdP</w:t>
      </w:r>
      <w:proofErr w:type="spellEnd"/>
      <w:r w:rsidRPr="009C6A95">
        <w:t xml:space="preserve"> pour les financeurs comme pour le conseil d’administration.</w:t>
      </w:r>
    </w:p>
    <w:p w:rsidR="004804EF" w:rsidP="00EE46A9" w:rsidRDefault="62CEB59E" w14:paraId="570CCF6F" w14:textId="77777777">
      <w:pPr>
        <w:keepNext/>
        <w:spacing w:afterAutospacing="1" w:line="240" w:lineRule="auto"/>
        <w:jc w:val="center"/>
      </w:pPr>
      <w:r w:rsidRPr="009C6A95">
        <w:rPr>
          <w:noProof/>
        </w:rPr>
        <w:drawing>
          <wp:inline distT="0" distB="0" distL="0" distR="0" wp14:anchorId="52369D8C" wp14:editId="6E8BA6FA">
            <wp:extent cx="4117301" cy="2238375"/>
            <wp:effectExtent l="0" t="0" r="0" b="0"/>
            <wp:docPr id="16276247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24795" name="drawing"/>
                    <pic:cNvPicPr/>
                  </pic:nvPicPr>
                  <pic:blipFill rotWithShape="1">
                    <a:blip r:embed="rId53" cstate="print">
                      <a:extLst>
                        <a:ext uri="{28A0092B-C50C-407E-A947-70E740481C1C}">
                          <a14:useLocalDpi xmlns:a14="http://schemas.microsoft.com/office/drawing/2010/main" val="0"/>
                        </a:ext>
                      </a:extLst>
                    </a:blip>
                    <a:srcRect l="27630" t="28672" r="27736" b="28190"/>
                    <a:stretch>
                      <a:fillRect/>
                    </a:stretch>
                  </pic:blipFill>
                  <pic:spPr bwMode="auto">
                    <a:xfrm>
                      <a:off x="0" y="0"/>
                      <a:ext cx="4117301" cy="2238375"/>
                    </a:xfrm>
                    <a:prstGeom prst="rect">
                      <a:avLst/>
                    </a:prstGeom>
                    <a:ln>
                      <a:noFill/>
                    </a:ln>
                    <a:extLst>
                      <a:ext uri="{53640926-AAD7-44D8-BBD7-CCE9431645EC}">
                        <a14:shadowObscured xmlns:a14="http://schemas.microsoft.com/office/drawing/2010/main"/>
                      </a:ext>
                    </a:extLst>
                  </pic:spPr>
                </pic:pic>
              </a:graphicData>
            </a:graphic>
          </wp:inline>
        </w:drawing>
      </w:r>
    </w:p>
    <w:p w:rsidRPr="00EE46A9" w:rsidR="33D18D2E" w:rsidP="00EE46A9" w:rsidRDefault="004804EF" w14:paraId="0C251F42" w14:textId="14F79A4E">
      <w:pPr>
        <w:pStyle w:val="Lgende"/>
        <w:jc w:val="center"/>
        <w:rPr>
          <w:szCs w:val="22"/>
        </w:rPr>
      </w:pPr>
      <w:bookmarkStart w:name="_Toc205916261" w:id="133"/>
      <w:r w:rsidRPr="00EE46A9">
        <w:rPr>
          <w:szCs w:val="22"/>
        </w:rPr>
        <w:t xml:space="preserve">Figure </w:t>
      </w:r>
      <w:r w:rsidRPr="00EE46A9">
        <w:rPr>
          <w:szCs w:val="22"/>
        </w:rPr>
        <w:fldChar w:fldCharType="begin"/>
      </w:r>
      <w:r w:rsidRPr="00EE46A9">
        <w:rPr>
          <w:szCs w:val="22"/>
        </w:rPr>
        <w:instrText>SEQ Figure \* ARABIC</w:instrText>
      </w:r>
      <w:r w:rsidRPr="00EE46A9">
        <w:rPr>
          <w:szCs w:val="22"/>
        </w:rPr>
        <w:fldChar w:fldCharType="separate"/>
      </w:r>
      <w:r w:rsidR="007F3F87">
        <w:rPr>
          <w:noProof/>
          <w:szCs w:val="22"/>
        </w:rPr>
        <w:t>9</w:t>
      </w:r>
      <w:r w:rsidRPr="00EE46A9">
        <w:rPr>
          <w:szCs w:val="22"/>
        </w:rPr>
        <w:fldChar w:fldCharType="end"/>
      </w:r>
      <w:r w:rsidRPr="00EE46A9">
        <w:rPr>
          <w:szCs w:val="22"/>
        </w:rPr>
        <w:t xml:space="preserve"> - Le modèle de financement des investissements</w:t>
      </w:r>
      <w:bookmarkEnd w:id="133"/>
    </w:p>
    <w:p w:rsidRPr="009C6A95" w:rsidR="0025151C" w:rsidP="00F83249" w:rsidRDefault="7332D22B" w14:paraId="51991AF7" w14:textId="77777777">
      <w:pPr>
        <w:pStyle w:val="Titre4"/>
      </w:pPr>
      <w:bookmarkStart w:name="_Toc205969985" w:id="134"/>
      <w:r w:rsidRPr="009C6A95">
        <w:t>Paragraphe 2 : Trame d’aide au remplissage de la demande</w:t>
      </w:r>
      <w:bookmarkEnd w:id="134"/>
    </w:p>
    <w:p w:rsidRPr="009C6A95" w:rsidR="00E81CE5" w:rsidP="00E81CE5" w:rsidRDefault="00304F73" w14:paraId="4D17C354" w14:textId="25B15C67">
      <w:pPr>
        <w:spacing w:before="100" w:beforeAutospacing="1" w:after="100" w:afterAutospacing="1"/>
      </w:pPr>
      <w:r>
        <w:rPr>
          <w:noProof/>
        </w:rPr>
        <w:drawing>
          <wp:anchor distT="0" distB="0" distL="114300" distR="114300" simplePos="0" relativeHeight="251658276" behindDoc="1" locked="0" layoutInCell="1" allowOverlap="1" wp14:anchorId="4A38B950" wp14:editId="68021FD4">
            <wp:simplePos x="0" y="0"/>
            <wp:positionH relativeFrom="leftMargin">
              <wp:align>right</wp:align>
            </wp:positionH>
            <wp:positionV relativeFrom="paragraph">
              <wp:posOffset>319708</wp:posOffset>
            </wp:positionV>
            <wp:extent cx="510639" cy="510639"/>
            <wp:effectExtent l="0" t="0" r="3810" b="3810"/>
            <wp:wrapNone/>
            <wp:docPr id="8554393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9307" name="Image 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E81CE5">
        <w:t xml:space="preserve">Afin de faciliter la constitution des dossiers de demande de subvention, un </w:t>
      </w:r>
      <w:r w:rsidRPr="009C6A95" w:rsidR="00E81CE5">
        <w:rPr>
          <w:b/>
          <w:bCs/>
        </w:rPr>
        <w:t>modèle standardisé</w:t>
      </w:r>
      <w:r w:rsidRPr="009C6A95" w:rsidR="00E81CE5">
        <w:t xml:space="preserve"> a été conçu spécifiquement pour les </w:t>
      </w:r>
      <w:proofErr w:type="spellStart"/>
      <w:r w:rsidR="001F6FE2">
        <w:t>EdP</w:t>
      </w:r>
      <w:proofErr w:type="spellEnd"/>
      <w:r w:rsidRPr="009C6A95" w:rsidR="00E81CE5">
        <w:t xml:space="preserve">. Ce </w:t>
      </w:r>
      <w:r w:rsidRPr="009C6A95" w:rsidR="00E81CE5">
        <w:rPr>
          <w:b/>
          <w:bCs/>
        </w:rPr>
        <w:t>dossier type</w:t>
      </w:r>
      <w:r w:rsidRPr="009C6A95" w:rsidR="00E81CE5">
        <w:t xml:space="preserve"> (cf. </w:t>
      </w:r>
      <w:bookmarkStart w:name="RetourAnnexe11Page61" w:id="135"/>
      <w:r w:rsidR="00FB3AFC">
        <w:rPr>
          <w:b/>
          <w:bCs/>
        </w:rPr>
        <w:fldChar w:fldCharType="begin"/>
      </w:r>
      <w:r w:rsidR="00FB3AFC">
        <w:rPr>
          <w:b/>
          <w:bCs/>
        </w:rPr>
        <w:instrText>HYPERLINK  \l "Annexe13"</w:instrText>
      </w:r>
      <w:r w:rsidR="00FB3AFC">
        <w:rPr>
          <w:b/>
          <w:bCs/>
        </w:rPr>
      </w:r>
      <w:r w:rsidR="00FB3AFC">
        <w:rPr>
          <w:b/>
          <w:bCs/>
        </w:rPr>
        <w:fldChar w:fldCharType="separate"/>
      </w:r>
      <w:r w:rsidRPr="00FB3AFC" w:rsidR="00E81CE5">
        <w:rPr>
          <w:rStyle w:val="Lienhypertexte"/>
          <w:b/>
          <w:bCs/>
        </w:rPr>
        <w:t>Annexe 13</w:t>
      </w:r>
      <w:bookmarkEnd w:id="135"/>
      <w:r w:rsidR="00FB3AFC">
        <w:rPr>
          <w:b/>
          <w:bCs/>
        </w:rPr>
        <w:fldChar w:fldCharType="end"/>
      </w:r>
      <w:r w:rsidRPr="009C6A95" w:rsidR="00E81CE5">
        <w:t xml:space="preserve">) a pour objectif de servir de base à la fois pour des </w:t>
      </w:r>
      <w:r w:rsidRPr="009C6A95" w:rsidR="00E81CE5">
        <w:rPr>
          <w:b/>
          <w:bCs/>
        </w:rPr>
        <w:t>demandes publiques</w:t>
      </w:r>
      <w:r w:rsidRPr="009C6A95" w:rsidR="00E81CE5">
        <w:t xml:space="preserve"> (collectivités, État) et </w:t>
      </w:r>
      <w:r w:rsidRPr="009C6A95" w:rsidR="00E81CE5">
        <w:rPr>
          <w:b/>
          <w:bCs/>
        </w:rPr>
        <w:t>privées</w:t>
      </w:r>
      <w:r w:rsidRPr="009C6A95" w:rsidR="00E81CE5">
        <w:t xml:space="preserve"> (fondations, mécènes), qu’il s’agisse de </w:t>
      </w:r>
      <w:r w:rsidRPr="009C6A95" w:rsidR="00E81CE5">
        <w:rPr>
          <w:b/>
          <w:bCs/>
        </w:rPr>
        <w:t>subventions d’investissement</w:t>
      </w:r>
      <w:r w:rsidRPr="009C6A95" w:rsidR="00E81CE5">
        <w:t xml:space="preserve"> ou de </w:t>
      </w:r>
      <w:r w:rsidRPr="009C6A95" w:rsidR="00E81CE5">
        <w:rPr>
          <w:b/>
          <w:bCs/>
        </w:rPr>
        <w:t>fonctionnement</w:t>
      </w:r>
      <w:r w:rsidRPr="009C6A95" w:rsidR="00E81CE5">
        <w:t>.</w:t>
      </w:r>
    </w:p>
    <w:p w:rsidRPr="009C6A95" w:rsidR="0060518F" w:rsidP="003E500E" w:rsidRDefault="0046131E" w14:paraId="4E9182E8" w14:textId="47C767D7">
      <w:pPr>
        <w:pStyle w:val="Titre5"/>
      </w:pPr>
      <w:bookmarkStart w:name="_Toc205969986" w:id="136"/>
      <w:r w:rsidRPr="009C6A95">
        <w:t>Une base commune pour toutes les demandes de financement</w:t>
      </w:r>
      <w:bookmarkEnd w:id="136"/>
    </w:p>
    <w:p w:rsidRPr="009C6A95" w:rsidR="0060518F" w:rsidP="0060518F" w:rsidRDefault="0060518F" w14:paraId="20C0C5F0" w14:textId="77777777">
      <w:pPr>
        <w:spacing w:before="100" w:beforeAutospacing="1" w:after="100" w:afterAutospacing="1"/>
      </w:pPr>
      <w:r w:rsidRPr="009C6A95">
        <w:t xml:space="preserve">Le dossier type a été construit comme une trame </w:t>
      </w:r>
      <w:r w:rsidRPr="009C6A95">
        <w:rPr>
          <w:b/>
          <w:bCs/>
        </w:rPr>
        <w:t>adaptable à l’ensemble des guichets de subvention</w:t>
      </w:r>
      <w:r w:rsidRPr="009C6A95">
        <w:t xml:space="preserve">. Il propose un cadre structurant, reprenant les rubriques les plus fréquemment attendues par les financeurs. Il a été pensé pour </w:t>
      </w:r>
      <w:r w:rsidRPr="009C6A95">
        <w:rPr>
          <w:b/>
          <w:bCs/>
        </w:rPr>
        <w:t>faciliter les démarches administratives</w:t>
      </w:r>
      <w:r w:rsidRPr="009C6A95">
        <w:t xml:space="preserve">, tout en garantissant la </w:t>
      </w:r>
      <w:r w:rsidRPr="009C6A95">
        <w:rPr>
          <w:b/>
          <w:bCs/>
        </w:rPr>
        <w:t>cohérence</w:t>
      </w:r>
      <w:r w:rsidRPr="009C6A95">
        <w:t xml:space="preserve">, la </w:t>
      </w:r>
      <w:r w:rsidRPr="009C6A95">
        <w:rPr>
          <w:b/>
          <w:bCs/>
        </w:rPr>
        <w:t>qualité rédactionnelle</w:t>
      </w:r>
      <w:r w:rsidRPr="009C6A95">
        <w:t xml:space="preserve"> et la </w:t>
      </w:r>
      <w:r w:rsidRPr="009C6A95">
        <w:rPr>
          <w:b/>
          <w:bCs/>
        </w:rPr>
        <w:t>lisibilité</w:t>
      </w:r>
      <w:r w:rsidRPr="009C6A95">
        <w:t xml:space="preserve"> du projet.</w:t>
      </w:r>
    </w:p>
    <w:p w:rsidRPr="009C6A95" w:rsidR="0060518F" w:rsidP="0060518F" w:rsidRDefault="0060518F" w14:paraId="1E764B8D" w14:textId="77777777">
      <w:pPr>
        <w:spacing w:before="100" w:beforeAutospacing="1" w:after="100" w:afterAutospacing="1"/>
      </w:pPr>
      <w:r w:rsidRPr="009C6A95">
        <w:t>Il inclut notamment :</w:t>
      </w:r>
    </w:p>
    <w:p w:rsidRPr="009C6A95" w:rsidR="0060518F" w:rsidP="00C549D0" w:rsidRDefault="0060518F" w14:paraId="3B3D1F03" w14:textId="77777777">
      <w:pPr>
        <w:numPr>
          <w:ilvl w:val="0"/>
          <w:numId w:val="31"/>
        </w:numPr>
        <w:spacing w:before="100" w:beforeAutospacing="1" w:after="100" w:afterAutospacing="1"/>
      </w:pPr>
      <w:r w:rsidRPr="009C6A95">
        <w:t xml:space="preserve">Une </w:t>
      </w:r>
      <w:r w:rsidRPr="009C6A95">
        <w:rPr>
          <w:b/>
          <w:bCs/>
        </w:rPr>
        <w:t>présentation du projet</w:t>
      </w:r>
      <w:r w:rsidRPr="009C6A95">
        <w:t xml:space="preserve"> : historique, contexte local, besoins identifiés,</w:t>
      </w:r>
    </w:p>
    <w:p w:rsidRPr="009C6A95" w:rsidR="0060518F" w:rsidP="00C549D0" w:rsidRDefault="0060518F" w14:paraId="32DB982C" w14:textId="77777777">
      <w:pPr>
        <w:numPr>
          <w:ilvl w:val="0"/>
          <w:numId w:val="31"/>
        </w:numPr>
        <w:spacing w:before="100" w:beforeAutospacing="1" w:after="100" w:afterAutospacing="1"/>
      </w:pPr>
      <w:r w:rsidRPr="009C6A95">
        <w:t xml:space="preserve">Une </w:t>
      </w:r>
      <w:r w:rsidRPr="009C6A95">
        <w:rPr>
          <w:b/>
          <w:bCs/>
        </w:rPr>
        <w:t>description des objectifs pédagogiques et industriels</w:t>
      </w:r>
      <w:r w:rsidRPr="009C6A95">
        <w:t>,</w:t>
      </w:r>
    </w:p>
    <w:p w:rsidRPr="009C6A95" w:rsidR="0060518F" w:rsidP="00C549D0" w:rsidRDefault="0060518F" w14:paraId="2D69A0E9" w14:textId="4744A3CF">
      <w:pPr>
        <w:numPr>
          <w:ilvl w:val="0"/>
          <w:numId w:val="31"/>
        </w:numPr>
        <w:spacing w:before="100" w:beforeAutospacing="1" w:after="100" w:afterAutospacing="1"/>
      </w:pPr>
      <w:r w:rsidRPr="009C6A95">
        <w:t xml:space="preserve">Les </w:t>
      </w:r>
      <w:r w:rsidRPr="009C6A95">
        <w:rPr>
          <w:b/>
          <w:bCs/>
        </w:rPr>
        <w:t>publics cibles</w:t>
      </w:r>
      <w:r w:rsidRPr="009C6A95">
        <w:t xml:space="preserve">, les </w:t>
      </w:r>
      <w:r w:rsidRPr="009C6A95">
        <w:rPr>
          <w:b/>
          <w:bCs/>
        </w:rPr>
        <w:t>résultats attendus</w:t>
      </w:r>
      <w:r w:rsidRPr="009C6A95">
        <w:t xml:space="preserve">, et les </w:t>
      </w:r>
      <w:r w:rsidRPr="009C6A95">
        <w:rPr>
          <w:b/>
          <w:bCs/>
        </w:rPr>
        <w:t>indicateurs de suivi</w:t>
      </w:r>
      <w:r w:rsidRPr="009C6A95">
        <w:t>,</w:t>
      </w:r>
    </w:p>
    <w:p w:rsidRPr="009C6A95" w:rsidR="0060518F" w:rsidP="00C549D0" w:rsidRDefault="001E55AF" w14:paraId="484EC4B7" w14:textId="1E8E7142">
      <w:pPr>
        <w:numPr>
          <w:ilvl w:val="0"/>
          <w:numId w:val="31"/>
        </w:numPr>
        <w:spacing w:before="100" w:beforeAutospacing="1" w:after="100" w:afterAutospacing="1"/>
      </w:pPr>
      <w:r>
        <w:rPr>
          <w:noProof/>
        </w:rPr>
        <w:drawing>
          <wp:anchor distT="0" distB="0" distL="114300" distR="114300" simplePos="0" relativeHeight="251658277" behindDoc="1" locked="0" layoutInCell="1" allowOverlap="1" wp14:anchorId="30C98408" wp14:editId="60CD6C6D">
            <wp:simplePos x="0" y="0"/>
            <wp:positionH relativeFrom="leftMargin">
              <wp:align>right</wp:align>
            </wp:positionH>
            <wp:positionV relativeFrom="paragraph">
              <wp:posOffset>137273</wp:posOffset>
            </wp:positionV>
            <wp:extent cx="510639" cy="510639"/>
            <wp:effectExtent l="0" t="0" r="3810" b="3810"/>
            <wp:wrapNone/>
            <wp:docPr id="65297227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2277" name="Imag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60518F">
        <w:t xml:space="preserve">Un </w:t>
      </w:r>
      <w:r w:rsidRPr="009C6A95" w:rsidR="0060518F">
        <w:rPr>
          <w:b/>
          <w:bCs/>
        </w:rPr>
        <w:t>budget prévisionnel</w:t>
      </w:r>
      <w:r w:rsidRPr="009C6A95" w:rsidR="0060518F">
        <w:t xml:space="preserve"> et un </w:t>
      </w:r>
      <w:r w:rsidRPr="009C6A95" w:rsidR="0060518F">
        <w:rPr>
          <w:b/>
          <w:bCs/>
        </w:rPr>
        <w:t>plan de financement</w:t>
      </w:r>
      <w:r w:rsidRPr="009C6A95" w:rsidR="0060518F">
        <w:t xml:space="preserve"> articulés autour de l’</w:t>
      </w:r>
      <w:bookmarkStart w:name="RetourAnnexe12Page62" w:id="137"/>
      <w:r w:rsidR="00FB3AFC">
        <w:rPr>
          <w:b/>
          <w:bCs/>
        </w:rPr>
        <w:fldChar w:fldCharType="begin"/>
      </w:r>
      <w:r w:rsidR="00FB3AFC">
        <w:rPr>
          <w:b/>
          <w:bCs/>
        </w:rPr>
        <w:instrText>HYPERLINK  \l "Annexe12"</w:instrText>
      </w:r>
      <w:r w:rsidR="00FB3AFC">
        <w:rPr>
          <w:b/>
          <w:bCs/>
        </w:rPr>
      </w:r>
      <w:r w:rsidR="00FB3AFC">
        <w:rPr>
          <w:b/>
          <w:bCs/>
        </w:rPr>
        <w:fldChar w:fldCharType="separate"/>
      </w:r>
      <w:r w:rsidRPr="00FB3AFC" w:rsidR="0060518F">
        <w:rPr>
          <w:rStyle w:val="Lienhypertexte"/>
          <w:b/>
          <w:bCs/>
        </w:rPr>
        <w:t>Annexe 12</w:t>
      </w:r>
      <w:r w:rsidR="00FB3AFC">
        <w:rPr>
          <w:b/>
          <w:bCs/>
        </w:rPr>
        <w:fldChar w:fldCharType="end"/>
      </w:r>
      <w:r w:rsidRPr="009C6A95" w:rsidR="0060518F">
        <w:rPr>
          <w:b/>
          <w:bCs/>
        </w:rPr>
        <w:t xml:space="preserve"> </w:t>
      </w:r>
      <w:bookmarkEnd w:id="137"/>
      <w:r w:rsidRPr="009C6A95" w:rsidR="0060518F">
        <w:rPr>
          <w:b/>
          <w:bCs/>
        </w:rPr>
        <w:t>– Trame budgétaire à la création</w:t>
      </w:r>
      <w:r w:rsidRPr="009C6A95" w:rsidR="0060518F">
        <w:t>,</w:t>
      </w:r>
    </w:p>
    <w:p w:rsidRPr="009C6A95" w:rsidR="0060518F" w:rsidP="00C549D0" w:rsidRDefault="0060518F" w14:paraId="10DD718E" w14:textId="77777777">
      <w:pPr>
        <w:numPr>
          <w:ilvl w:val="0"/>
          <w:numId w:val="31"/>
        </w:numPr>
        <w:spacing w:before="100" w:beforeAutospacing="1" w:after="100" w:afterAutospacing="1"/>
      </w:pPr>
      <w:r w:rsidRPr="009C6A95">
        <w:t xml:space="preserve">Une </w:t>
      </w:r>
      <w:r w:rsidRPr="009C6A95">
        <w:rPr>
          <w:b/>
          <w:bCs/>
        </w:rPr>
        <w:t>présentation de la gouvernance et de l’établissement porteur</w:t>
      </w:r>
      <w:r w:rsidRPr="009C6A95">
        <w:t>,</w:t>
      </w:r>
    </w:p>
    <w:p w:rsidRPr="009C6A95" w:rsidR="0060518F" w:rsidP="00C549D0" w:rsidRDefault="0060518F" w14:paraId="1A5A1C98" w14:textId="77777777">
      <w:pPr>
        <w:numPr>
          <w:ilvl w:val="0"/>
          <w:numId w:val="31"/>
        </w:numPr>
        <w:spacing w:before="100" w:beforeAutospacing="1" w:after="100" w:afterAutospacing="1"/>
      </w:pPr>
      <w:r w:rsidRPr="009C6A95">
        <w:t xml:space="preserve">Un descriptif des </w:t>
      </w:r>
      <w:r w:rsidRPr="009C6A95">
        <w:rPr>
          <w:b/>
          <w:bCs/>
        </w:rPr>
        <w:t>moyens humains et matériels mobilisés</w:t>
      </w:r>
      <w:r w:rsidRPr="009C6A95">
        <w:t>,</w:t>
      </w:r>
    </w:p>
    <w:p w:rsidRPr="009C6A95" w:rsidR="0060518F" w:rsidP="00C549D0" w:rsidRDefault="0060518F" w14:paraId="0E07BC0D" w14:textId="77777777">
      <w:pPr>
        <w:numPr>
          <w:ilvl w:val="0"/>
          <w:numId w:val="31"/>
        </w:numPr>
        <w:spacing w:before="100" w:beforeAutospacing="1" w:after="100" w:afterAutospacing="1"/>
      </w:pPr>
      <w:r w:rsidRPr="009C6A95">
        <w:t xml:space="preserve">Une </w:t>
      </w:r>
      <w:r w:rsidRPr="009C6A95">
        <w:rPr>
          <w:b/>
          <w:bCs/>
        </w:rPr>
        <w:t>liste de pièces justificatives types</w:t>
      </w:r>
      <w:r w:rsidRPr="009C6A95">
        <w:t xml:space="preserve"> (statuts, bilans, délibérations, CV…), organisée pour </w:t>
      </w:r>
      <w:r w:rsidRPr="009C6A95">
        <w:rPr>
          <w:b/>
          <w:bCs/>
        </w:rPr>
        <w:t>anticiper les exigences</w:t>
      </w:r>
      <w:r w:rsidRPr="009C6A95">
        <w:t xml:space="preserve"> des différents financeurs.</w:t>
      </w:r>
    </w:p>
    <w:p w:rsidRPr="009C6A95" w:rsidR="0060518F" w:rsidP="0060518F" w:rsidRDefault="0060518F" w14:paraId="59C6077A" w14:textId="77777777">
      <w:pPr>
        <w:spacing w:before="100" w:beforeAutospacing="1" w:after="100" w:afterAutospacing="1"/>
      </w:pPr>
      <w:r w:rsidRPr="009C6A95">
        <w:t xml:space="preserve">Conçu dans un </w:t>
      </w:r>
      <w:r w:rsidRPr="009C6A95">
        <w:rPr>
          <w:b/>
          <w:bCs/>
        </w:rPr>
        <w:t>format modifiable</w:t>
      </w:r>
      <w:r w:rsidRPr="009C6A95">
        <w:t xml:space="preserve">, ce document permet de </w:t>
      </w:r>
      <w:r w:rsidRPr="009C6A95">
        <w:rPr>
          <w:b/>
          <w:bCs/>
        </w:rPr>
        <w:t>constituer rapidement des dossiers ciblés</w:t>
      </w:r>
      <w:r w:rsidRPr="009C6A95">
        <w:t xml:space="preserve">, tout en capitalisant sur un </w:t>
      </w:r>
      <w:r w:rsidRPr="009C6A95">
        <w:rPr>
          <w:b/>
          <w:bCs/>
        </w:rPr>
        <w:t>socle commun de contenus</w:t>
      </w:r>
      <w:r w:rsidRPr="009C6A95">
        <w:t>. Il permet ainsi de :</w:t>
      </w:r>
    </w:p>
    <w:p w:rsidRPr="009C6A95" w:rsidR="0060518F" w:rsidP="00C549D0" w:rsidRDefault="0060518F" w14:paraId="1D19BB79" w14:textId="77777777">
      <w:pPr>
        <w:numPr>
          <w:ilvl w:val="0"/>
          <w:numId w:val="32"/>
        </w:numPr>
        <w:spacing w:before="100" w:beforeAutospacing="1" w:after="100" w:afterAutospacing="1"/>
      </w:pPr>
      <w:r w:rsidRPr="009C6A95">
        <w:rPr>
          <w:b/>
          <w:bCs/>
        </w:rPr>
        <w:t>Gagner du temps</w:t>
      </w:r>
      <w:r w:rsidRPr="009C6A95">
        <w:t xml:space="preserve"> dans la rédaction,</w:t>
      </w:r>
    </w:p>
    <w:p w:rsidRPr="009C6A95" w:rsidR="0060518F" w:rsidP="00C549D0" w:rsidRDefault="0060518F" w14:paraId="7F39D6DD" w14:textId="77777777">
      <w:pPr>
        <w:numPr>
          <w:ilvl w:val="0"/>
          <w:numId w:val="32"/>
        </w:numPr>
        <w:spacing w:before="100" w:beforeAutospacing="1" w:after="100" w:afterAutospacing="1"/>
      </w:pPr>
      <w:r w:rsidRPr="009C6A95">
        <w:rPr>
          <w:b/>
          <w:bCs/>
        </w:rPr>
        <w:t>Assurer une homogénéité</w:t>
      </w:r>
      <w:r w:rsidRPr="009C6A95">
        <w:t xml:space="preserve"> du discours et des données,</w:t>
      </w:r>
    </w:p>
    <w:p w:rsidRPr="009C6A95" w:rsidR="0060518F" w:rsidP="00C549D0" w:rsidRDefault="0060518F" w14:paraId="68F4C82E" w14:textId="77777777">
      <w:pPr>
        <w:numPr>
          <w:ilvl w:val="0"/>
          <w:numId w:val="32"/>
        </w:numPr>
        <w:spacing w:before="100" w:beforeAutospacing="1" w:after="100" w:afterAutospacing="1"/>
      </w:pPr>
      <w:r w:rsidRPr="009C6A95">
        <w:rPr>
          <w:b/>
          <w:bCs/>
        </w:rPr>
        <w:t>Éviter les oublis ou doublons</w:t>
      </w:r>
      <w:r w:rsidRPr="009C6A95">
        <w:t>,</w:t>
      </w:r>
    </w:p>
    <w:p w:rsidRPr="009C6A95" w:rsidR="0060518F" w:rsidP="00C549D0" w:rsidRDefault="0060518F" w14:paraId="11B07C22" w14:textId="77777777">
      <w:pPr>
        <w:numPr>
          <w:ilvl w:val="0"/>
          <w:numId w:val="32"/>
        </w:numPr>
        <w:spacing w:before="100" w:beforeAutospacing="1" w:after="100" w:afterAutospacing="1"/>
      </w:pPr>
      <w:r w:rsidRPr="009C6A95">
        <w:rPr>
          <w:b/>
          <w:bCs/>
        </w:rPr>
        <w:t>Valoriser la maturité</w:t>
      </w:r>
      <w:r w:rsidRPr="009C6A95">
        <w:t xml:space="preserve"> du projet auprès des partenaires.</w:t>
      </w:r>
    </w:p>
    <w:p w:rsidRPr="009C6A95" w:rsidR="002F5119" w:rsidP="003E500E" w:rsidRDefault="002F5119" w14:paraId="2B146FA9" w14:textId="77777777">
      <w:pPr>
        <w:pStyle w:val="Titre5"/>
      </w:pPr>
      <w:bookmarkStart w:name="_Toc205969987" w:id="138"/>
      <w:r w:rsidRPr="009C6A95">
        <w:t>Un outil opérationnel au service du porteur de projet</w:t>
      </w:r>
      <w:bookmarkEnd w:id="138"/>
    </w:p>
    <w:p w:rsidRPr="009C6A95" w:rsidR="004E0383" w:rsidP="004E0383" w:rsidRDefault="004E0383" w14:paraId="0B5CE108" w14:textId="77777777">
      <w:pPr>
        <w:spacing w:before="100" w:beforeAutospacing="1" w:after="100" w:afterAutospacing="1"/>
      </w:pPr>
      <w:r w:rsidRPr="009C6A95">
        <w:t xml:space="preserve">Au-delà de son intérêt administratif, ce dossier type constitue un </w:t>
      </w:r>
      <w:r w:rsidRPr="009C6A95">
        <w:rPr>
          <w:b/>
          <w:bCs/>
        </w:rPr>
        <w:t>véritable support de pilotage</w:t>
      </w:r>
      <w:r w:rsidRPr="009C6A95">
        <w:t>. Il favorise une vision d’ensemble des éléments du projet, clarifie les choix budgétaires, et permet une formalisation cohérente des attentes vis-à-vis des financeurs.</w:t>
      </w:r>
    </w:p>
    <w:p w:rsidRPr="009C6A95" w:rsidR="004E0383" w:rsidP="004E0383" w:rsidRDefault="004E0383" w14:paraId="0531B598" w14:textId="77777777">
      <w:pPr>
        <w:spacing w:before="100" w:beforeAutospacing="1" w:after="100" w:afterAutospacing="1"/>
      </w:pPr>
      <w:r w:rsidRPr="009C6A95">
        <w:t>Il peut également :</w:t>
      </w:r>
    </w:p>
    <w:p w:rsidRPr="009C6A95" w:rsidR="004E0383" w:rsidP="00C549D0" w:rsidRDefault="004E0383" w14:paraId="5F1038D8" w14:textId="77777777">
      <w:pPr>
        <w:numPr>
          <w:ilvl w:val="0"/>
          <w:numId w:val="33"/>
        </w:numPr>
        <w:spacing w:before="100" w:beforeAutospacing="1" w:after="100" w:afterAutospacing="1"/>
      </w:pPr>
      <w:r w:rsidRPr="009C6A95">
        <w:t xml:space="preserve">Être </w:t>
      </w:r>
      <w:r w:rsidRPr="009C6A95">
        <w:rPr>
          <w:b/>
          <w:bCs/>
        </w:rPr>
        <w:t>partagé en interne</w:t>
      </w:r>
      <w:r w:rsidRPr="009C6A95">
        <w:t>, pour impliquer l’ensemble de l’équipe projet,</w:t>
      </w:r>
    </w:p>
    <w:p w:rsidRPr="009C6A95" w:rsidR="004E0383" w:rsidP="00C549D0" w:rsidRDefault="004E0383" w14:paraId="0C61B241" w14:textId="77777777">
      <w:pPr>
        <w:numPr>
          <w:ilvl w:val="0"/>
          <w:numId w:val="33"/>
        </w:numPr>
        <w:spacing w:before="100" w:beforeAutospacing="1" w:after="100" w:afterAutospacing="1"/>
      </w:pPr>
      <w:r w:rsidRPr="009C6A95">
        <w:t xml:space="preserve">Servir de </w:t>
      </w:r>
      <w:r w:rsidRPr="009C6A95">
        <w:rPr>
          <w:b/>
          <w:bCs/>
        </w:rPr>
        <w:t>base d’échange avec les partenaires techniques</w:t>
      </w:r>
      <w:r w:rsidRPr="009C6A95">
        <w:t xml:space="preserve"> (experts-comptables, développeurs territoriaux…).</w:t>
      </w:r>
    </w:p>
    <w:p w:rsidRPr="009C6A95" w:rsidR="004E0383" w:rsidP="17DDE43C" w:rsidRDefault="472CDE0C" w14:paraId="1B001DCA" w14:textId="607C5ED3">
      <w:pPr>
        <w:spacing w:before="100" w:beforeAutospacing="1" w:after="100" w:afterAutospacing="1"/>
      </w:pPr>
      <w:r w:rsidRPr="17DDE43C">
        <w:t xml:space="preserve">Ce modèle s’appuie sur l’analyse comparative de formulaires publics et privés (notamment le </w:t>
      </w:r>
      <w:r w:rsidRPr="17DDE43C">
        <w:rPr>
          <w:b/>
          <w:bCs/>
        </w:rPr>
        <w:t>CERFA 12156*06</w:t>
      </w:r>
      <w:r w:rsidRPr="17DDE43C" w:rsidR="004E0383">
        <w:rPr>
          <w:rStyle w:val="Appelnotedebasdep"/>
        </w:rPr>
        <w:footnoteReference w:id="37"/>
      </w:r>
      <w:r w:rsidRPr="17DDE43C">
        <w:t xml:space="preserve">, utilisé pour les demandes de subvention </w:t>
      </w:r>
      <w:r w:rsidRPr="17DDE43C">
        <w:t xml:space="preserve">publiques). Il répond aux </w:t>
      </w:r>
      <w:r w:rsidRPr="17DDE43C">
        <w:rPr>
          <w:b/>
          <w:bCs/>
        </w:rPr>
        <w:t>exigences communes</w:t>
      </w:r>
      <w:r w:rsidRPr="17DDE43C">
        <w:t xml:space="preserve"> à la majorité des guichets de financement, sans se substituer aux formulaires spécifiques.</w:t>
      </w:r>
    </w:p>
    <w:p w:rsidR="004E0383" w:rsidP="5A622B88" w:rsidRDefault="004E0383" w14:paraId="494775DB" w14:textId="237A1B1C">
      <w:pPr>
        <w:spacing w:beforeAutospacing="1" w:afterAutospacing="1"/>
      </w:pPr>
      <w:r w:rsidRPr="5A622B88">
        <w:t xml:space="preserve">Il constitue ainsi un </w:t>
      </w:r>
      <w:r w:rsidRPr="5A622B88">
        <w:rPr>
          <w:b/>
          <w:bCs/>
        </w:rPr>
        <w:t xml:space="preserve">outil central dans la </w:t>
      </w:r>
      <w:r w:rsidRPr="5A622B88" w:rsidR="1EE44AAD">
        <w:rPr>
          <w:b/>
          <w:bCs/>
        </w:rPr>
        <w:t xml:space="preserve">démarche </w:t>
      </w:r>
      <w:r w:rsidRPr="5A622B88" w:rsidR="1EE44AAD">
        <w:t>qui permet de démontrer le sérieux et l’efficacité des porteurs de projets dans les demandes soumises</w:t>
      </w:r>
      <w:r w:rsidR="00AD4122">
        <w:t>,</w:t>
      </w:r>
      <w:r w:rsidRPr="5A622B88" w:rsidR="1EE44AAD">
        <w:t xml:space="preserve"> et permets un </w:t>
      </w:r>
      <w:r w:rsidRPr="5A622B88" w:rsidR="1EE44AAD">
        <w:rPr>
          <w:b/>
          <w:bCs/>
        </w:rPr>
        <w:t>gain de temps</w:t>
      </w:r>
      <w:r w:rsidRPr="5A622B88" w:rsidR="1EE44AAD">
        <w:t xml:space="preserve"> dans la constitution des différentes demandes et dossiers.</w:t>
      </w:r>
    </w:p>
    <w:p w:rsidR="00E543E8" w:rsidP="5A622B88" w:rsidRDefault="00C83CF6" w14:paraId="107E5D9A" w14:textId="2DF3219A">
      <w:pPr>
        <w:spacing w:beforeAutospacing="1" w:afterAutospacing="1"/>
      </w:pPr>
      <w:r w:rsidRPr="009C6A95">
        <w:rPr>
          <w:noProof/>
        </w:rPr>
        <w:drawing>
          <wp:anchor distT="0" distB="0" distL="114300" distR="114300" simplePos="0" relativeHeight="251658249" behindDoc="1" locked="0" layoutInCell="1" allowOverlap="1" wp14:anchorId="635CD727" wp14:editId="2B72A10D">
            <wp:simplePos x="0" y="0"/>
            <wp:positionH relativeFrom="margin">
              <wp:align>left</wp:align>
            </wp:positionH>
            <wp:positionV relativeFrom="paragraph">
              <wp:posOffset>8890</wp:posOffset>
            </wp:positionV>
            <wp:extent cx="379730" cy="390525"/>
            <wp:effectExtent l="0" t="0" r="1270" b="9525"/>
            <wp:wrapTight wrapText="bothSides">
              <wp:wrapPolygon edited="0">
                <wp:start x="0" y="0"/>
                <wp:lineTo x="0" y="21073"/>
                <wp:lineTo x="20589" y="21073"/>
                <wp:lineTo x="20589" y="0"/>
                <wp:lineTo x="0" y="0"/>
              </wp:wrapPolygon>
            </wp:wrapTight>
            <wp:docPr id="103555944"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Pr="00C83CF6">
        <w:t xml:space="preserve">Depuis la mise en place de cette trame d’aide, l’école Alpha a </w:t>
      </w:r>
      <w:r w:rsidRPr="00C83CF6">
        <w:rPr>
          <w:b/>
          <w:bCs/>
        </w:rPr>
        <w:t>divisé par deux</w:t>
      </w:r>
      <w:r w:rsidRPr="00C83CF6">
        <w:t xml:space="preserve"> le temps nécessaire à la préparation de ses demandes de subvention.</w:t>
      </w:r>
    </w:p>
    <w:p w:rsidRPr="009C6A95" w:rsidR="0025151C" w:rsidP="00F83249" w:rsidRDefault="0025151C" w14:paraId="24FDA106" w14:textId="79AC45D4">
      <w:pPr>
        <w:pStyle w:val="Titre4"/>
      </w:pPr>
      <w:bookmarkStart w:name="_Toc205969988" w:id="139"/>
      <w:r w:rsidRPr="009C6A95">
        <w:t>Paragraphe 3 : Le suivi des demandes de subvention</w:t>
      </w:r>
      <w:bookmarkEnd w:id="139"/>
    </w:p>
    <w:p w:rsidRPr="009C6A95" w:rsidR="00756C61" w:rsidP="00A03B33" w:rsidRDefault="001E55AF" w14:paraId="14B5E4A4" w14:textId="10F69412">
      <w:r>
        <w:rPr>
          <w:noProof/>
        </w:rPr>
        <w:drawing>
          <wp:anchor distT="0" distB="0" distL="114300" distR="114300" simplePos="0" relativeHeight="251658286" behindDoc="1" locked="0" layoutInCell="1" allowOverlap="1" wp14:anchorId="7A0BC49D" wp14:editId="4D0F1780">
            <wp:simplePos x="0" y="0"/>
            <wp:positionH relativeFrom="leftMargin">
              <wp:align>right</wp:align>
            </wp:positionH>
            <wp:positionV relativeFrom="paragraph">
              <wp:posOffset>871049</wp:posOffset>
            </wp:positionV>
            <wp:extent cx="510639" cy="510639"/>
            <wp:effectExtent l="0" t="0" r="3810" b="3810"/>
            <wp:wrapNone/>
            <wp:docPr id="91791807"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1807" name="Image 7" descr="Une image contenant motif, carré, pixel&#10;&#10;Le contenu généré par l’IA peut êtr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5A622B88" w:rsidR="00756C61">
        <w:t xml:space="preserve">La réussite d’un projet d’école de production ne repose pas uniquement sur </w:t>
      </w:r>
      <w:r w:rsidRPr="0025785C" w:rsidR="0025785C">
        <w:t>l’</w:t>
      </w:r>
      <w:r w:rsidRPr="0025785C" w:rsidR="0025785C">
        <w:rPr>
          <w:b/>
          <w:bCs/>
        </w:rPr>
        <w:t>obtention</w:t>
      </w:r>
      <w:r w:rsidRPr="0025785C" w:rsidR="0025785C">
        <w:t xml:space="preserve"> de subventions</w:t>
      </w:r>
      <w:r w:rsidRPr="5A622B88" w:rsidR="00756C61">
        <w:t xml:space="preserve">, mais également sur la capacité à en assurer un </w:t>
      </w:r>
      <w:r w:rsidRPr="5A622B88" w:rsidR="00756C61">
        <w:rPr>
          <w:b/>
          <w:bCs/>
        </w:rPr>
        <w:t>suivi rigoureux</w:t>
      </w:r>
      <w:r w:rsidRPr="5A622B88" w:rsidR="00756C61">
        <w:t xml:space="preserve"> et </w:t>
      </w:r>
      <w:r w:rsidRPr="5A622B88" w:rsidR="00756C61">
        <w:rPr>
          <w:b/>
          <w:bCs/>
        </w:rPr>
        <w:t>lisible</w:t>
      </w:r>
      <w:r w:rsidRPr="5A622B88" w:rsidR="00756C61">
        <w:t xml:space="preserve">. </w:t>
      </w:r>
      <w:r w:rsidRPr="5A622B88" w:rsidR="00193616">
        <w:t xml:space="preserve">C’est </w:t>
      </w:r>
      <w:r w:rsidRPr="5A622B88" w:rsidR="00193616">
        <w:rPr>
          <w:b/>
          <w:bCs/>
        </w:rPr>
        <w:t>pour répondre à ce besoin opérationnel</w:t>
      </w:r>
      <w:r w:rsidRPr="5A622B88" w:rsidR="00193616">
        <w:t xml:space="preserve">, fréquemment exprimé par les porteurs de projet, qu’a été conçu l’outil présenté en </w:t>
      </w:r>
      <w:bookmarkStart w:name="RetourAnnexe14Page63" w:id="140"/>
      <w:r w:rsidR="00FB3AFC">
        <w:rPr>
          <w:b/>
          <w:bCs/>
        </w:rPr>
        <w:fldChar w:fldCharType="begin"/>
      </w:r>
      <w:r w:rsidR="00FB3AFC">
        <w:rPr>
          <w:b/>
          <w:bCs/>
        </w:rPr>
        <w:instrText>HYPERLINK  \l "Annexe14"</w:instrText>
      </w:r>
      <w:r w:rsidR="00FB3AFC">
        <w:rPr>
          <w:b/>
          <w:bCs/>
        </w:rPr>
      </w:r>
      <w:r w:rsidR="00FB3AFC">
        <w:rPr>
          <w:b/>
          <w:bCs/>
        </w:rPr>
        <w:fldChar w:fldCharType="separate"/>
      </w:r>
      <w:r w:rsidRPr="00FB3AFC" w:rsidR="00193616">
        <w:rPr>
          <w:rStyle w:val="Lienhypertexte"/>
          <w:b/>
          <w:bCs/>
        </w:rPr>
        <w:t>Annexe 14</w:t>
      </w:r>
      <w:bookmarkEnd w:id="140"/>
      <w:r w:rsidR="00FB3AFC">
        <w:rPr>
          <w:b/>
          <w:bCs/>
        </w:rPr>
        <w:fldChar w:fldCharType="end"/>
      </w:r>
      <w:r w:rsidRPr="5A622B88" w:rsidR="00193616">
        <w:rPr>
          <w:b/>
          <w:bCs/>
        </w:rPr>
        <w:t xml:space="preserve"> – Tableau de suivi des subventions</w:t>
      </w:r>
      <w:r w:rsidRPr="5A622B88" w:rsidR="00193616">
        <w:t>.</w:t>
      </w:r>
      <w:r w:rsidRPr="5A622B88" w:rsidR="00A03B33">
        <w:t xml:space="preserve"> C’est un </w:t>
      </w:r>
      <w:r w:rsidRPr="5A622B88" w:rsidR="00756C61">
        <w:t xml:space="preserve">véritable </w:t>
      </w:r>
      <w:r w:rsidRPr="5A622B88" w:rsidR="00756C61">
        <w:rPr>
          <w:b/>
          <w:bCs/>
        </w:rPr>
        <w:t>tableau de bord</w:t>
      </w:r>
      <w:r w:rsidRPr="5A622B88" w:rsidR="00756C61">
        <w:t xml:space="preserve"> évolutif mis à disposition des porteurs de projet pour sécuriser l’ensemble des étapes </w:t>
      </w:r>
      <w:r w:rsidRPr="5A622B88" w:rsidR="00756C61">
        <w:rPr>
          <w:b/>
          <w:bCs/>
        </w:rPr>
        <w:t>post-dépôt</w:t>
      </w:r>
      <w:r w:rsidRPr="5A622B88" w:rsidR="00756C61">
        <w:t>.</w:t>
      </w:r>
    </w:p>
    <w:p w:rsidRPr="009C6A95" w:rsidR="00756C61" w:rsidP="003E500E" w:rsidRDefault="00756C61" w14:paraId="21112D6A" w14:textId="3E558F5B">
      <w:pPr>
        <w:pStyle w:val="Titre5"/>
      </w:pPr>
      <w:bookmarkStart w:name="_Toc205969989" w:id="141"/>
      <w:r w:rsidRPr="5A622B88">
        <w:t>Un outil structurant pour tracer chaque demande</w:t>
      </w:r>
      <w:bookmarkEnd w:id="141"/>
    </w:p>
    <w:p w:rsidRPr="009C6A95" w:rsidR="00756C61" w:rsidP="00756C61" w:rsidRDefault="00756C61" w14:paraId="2B07FA13" w14:textId="77777777">
      <w:pPr>
        <w:spacing w:before="100" w:beforeAutospacing="1" w:after="100" w:afterAutospacing="1"/>
      </w:pPr>
      <w:r w:rsidRPr="009C6A95">
        <w:t xml:space="preserve">Le tableau permet d’enregistrer l’ensemble des </w:t>
      </w:r>
      <w:r w:rsidRPr="009C6A95">
        <w:rPr>
          <w:b/>
          <w:bCs/>
        </w:rPr>
        <w:t>demandes engagées</w:t>
      </w:r>
      <w:r w:rsidRPr="009C6A95">
        <w:t xml:space="preserve">, qu’elles soient </w:t>
      </w:r>
      <w:r w:rsidRPr="009C6A95">
        <w:rPr>
          <w:b/>
          <w:bCs/>
        </w:rPr>
        <w:t>en cours d’instruction</w:t>
      </w:r>
      <w:r w:rsidRPr="009C6A95">
        <w:t xml:space="preserve">, </w:t>
      </w:r>
      <w:r w:rsidRPr="009C6A95">
        <w:rPr>
          <w:b/>
          <w:bCs/>
        </w:rPr>
        <w:t>acceptées</w:t>
      </w:r>
      <w:r w:rsidRPr="009C6A95">
        <w:t xml:space="preserve"> ou </w:t>
      </w:r>
      <w:r w:rsidRPr="009C6A95">
        <w:rPr>
          <w:b/>
          <w:bCs/>
        </w:rPr>
        <w:t>refusées</w:t>
      </w:r>
      <w:r w:rsidRPr="009C6A95">
        <w:t xml:space="preserve">. Pour chaque ligne, il recense une série de </w:t>
      </w:r>
      <w:r w:rsidRPr="009C6A95">
        <w:rPr>
          <w:b/>
          <w:bCs/>
        </w:rPr>
        <w:t>données clés</w:t>
      </w:r>
      <w:r w:rsidRPr="009C6A95">
        <w:t xml:space="preserve"> :</w:t>
      </w:r>
    </w:p>
    <w:p w:rsidRPr="009C6A95" w:rsidR="00756C61" w:rsidP="00C549D0" w:rsidRDefault="00756C61" w14:paraId="6C117813" w14:textId="77777777">
      <w:pPr>
        <w:numPr>
          <w:ilvl w:val="0"/>
          <w:numId w:val="34"/>
        </w:numPr>
        <w:spacing w:before="100" w:beforeAutospacing="1" w:after="100" w:afterAutospacing="1"/>
      </w:pPr>
      <w:r w:rsidRPr="009C6A95">
        <w:t>L’</w:t>
      </w:r>
      <w:r w:rsidRPr="009C6A95">
        <w:rPr>
          <w:b/>
          <w:bCs/>
        </w:rPr>
        <w:t>identification</w:t>
      </w:r>
      <w:r w:rsidRPr="009C6A95">
        <w:t xml:space="preserve"> de la subvention (</w:t>
      </w:r>
      <w:r w:rsidRPr="009C6A95">
        <w:rPr>
          <w:b/>
          <w:bCs/>
        </w:rPr>
        <w:t>titre</w:t>
      </w:r>
      <w:r w:rsidRPr="009C6A95">
        <w:t xml:space="preserve">, </w:t>
      </w:r>
      <w:r w:rsidRPr="009C6A95">
        <w:rPr>
          <w:b/>
          <w:bCs/>
        </w:rPr>
        <w:t>organisme</w:t>
      </w:r>
      <w:r w:rsidRPr="009C6A95">
        <w:t xml:space="preserve">, </w:t>
      </w:r>
      <w:r w:rsidRPr="009C6A95">
        <w:rPr>
          <w:b/>
          <w:bCs/>
        </w:rPr>
        <w:t>type de financeur</w:t>
      </w:r>
      <w:r w:rsidRPr="009C6A95">
        <w:t>) ;</w:t>
      </w:r>
    </w:p>
    <w:p w:rsidRPr="009C6A95" w:rsidR="00756C61" w:rsidP="00C549D0" w:rsidRDefault="00756C61" w14:paraId="7538748C" w14:textId="77777777">
      <w:pPr>
        <w:numPr>
          <w:ilvl w:val="0"/>
          <w:numId w:val="34"/>
        </w:numPr>
        <w:spacing w:before="100" w:beforeAutospacing="1" w:after="100" w:afterAutospacing="1"/>
      </w:pPr>
      <w:r w:rsidRPr="009C6A95">
        <w:t>L’</w:t>
      </w:r>
      <w:r w:rsidRPr="009C6A95">
        <w:rPr>
          <w:b/>
          <w:bCs/>
        </w:rPr>
        <w:t>objet</w:t>
      </w:r>
      <w:r w:rsidRPr="009C6A95">
        <w:t xml:space="preserve"> de la demande (</w:t>
      </w:r>
      <w:r w:rsidRPr="009C6A95">
        <w:rPr>
          <w:b/>
          <w:bCs/>
        </w:rPr>
        <w:t>fonctionnement</w:t>
      </w:r>
      <w:r w:rsidRPr="009C6A95">
        <w:t xml:space="preserve">, </w:t>
      </w:r>
      <w:r w:rsidRPr="009C6A95">
        <w:rPr>
          <w:b/>
          <w:bCs/>
        </w:rPr>
        <w:t>investissement</w:t>
      </w:r>
      <w:r w:rsidRPr="009C6A95">
        <w:t xml:space="preserve">, </w:t>
      </w:r>
      <w:r w:rsidRPr="009C6A95">
        <w:rPr>
          <w:b/>
          <w:bCs/>
        </w:rPr>
        <w:t>ingénierie</w:t>
      </w:r>
      <w:r w:rsidRPr="009C6A95">
        <w:t>) ;</w:t>
      </w:r>
    </w:p>
    <w:p w:rsidRPr="009C6A95" w:rsidR="00756C61" w:rsidP="00C549D0" w:rsidRDefault="00756C61" w14:paraId="11DC249C" w14:textId="77777777">
      <w:pPr>
        <w:numPr>
          <w:ilvl w:val="0"/>
          <w:numId w:val="34"/>
        </w:numPr>
        <w:spacing w:before="100" w:beforeAutospacing="1" w:after="100" w:afterAutospacing="1"/>
      </w:pPr>
      <w:r w:rsidRPr="009C6A95">
        <w:t xml:space="preserve">Les </w:t>
      </w:r>
      <w:r w:rsidRPr="009C6A95">
        <w:rPr>
          <w:b/>
          <w:bCs/>
        </w:rPr>
        <w:t>dates essentielles</w:t>
      </w:r>
      <w:r w:rsidRPr="009C6A95">
        <w:t xml:space="preserve"> : </w:t>
      </w:r>
      <w:r w:rsidRPr="009C6A95">
        <w:rPr>
          <w:b/>
          <w:bCs/>
        </w:rPr>
        <w:t>dépôt</w:t>
      </w:r>
      <w:r w:rsidRPr="009C6A95">
        <w:t xml:space="preserve">, </w:t>
      </w:r>
      <w:r w:rsidRPr="009C6A95">
        <w:rPr>
          <w:b/>
          <w:bCs/>
        </w:rPr>
        <w:t>notification</w:t>
      </w:r>
      <w:r w:rsidRPr="009C6A95">
        <w:t xml:space="preserve">, </w:t>
      </w:r>
      <w:r w:rsidRPr="009C6A95">
        <w:rPr>
          <w:b/>
          <w:bCs/>
        </w:rPr>
        <w:t>réception des fonds</w:t>
      </w:r>
      <w:r w:rsidRPr="009C6A95">
        <w:t> ;</w:t>
      </w:r>
    </w:p>
    <w:p w:rsidRPr="009C6A95" w:rsidR="00756C61" w:rsidP="00C549D0" w:rsidRDefault="00756C61" w14:paraId="457530FD" w14:textId="77777777">
      <w:pPr>
        <w:numPr>
          <w:ilvl w:val="0"/>
          <w:numId w:val="34"/>
        </w:numPr>
        <w:spacing w:before="100" w:beforeAutospacing="1" w:after="100" w:afterAutospacing="1"/>
      </w:pPr>
      <w:r w:rsidRPr="009C6A95">
        <w:t xml:space="preserve">Les </w:t>
      </w:r>
      <w:r w:rsidRPr="009C6A95">
        <w:rPr>
          <w:b/>
          <w:bCs/>
        </w:rPr>
        <w:t>montants</w:t>
      </w:r>
      <w:r w:rsidRPr="009C6A95">
        <w:t xml:space="preserve"> sollicités, obtenus, </w:t>
      </w:r>
      <w:r w:rsidRPr="009C6A95">
        <w:rPr>
          <w:b/>
          <w:bCs/>
        </w:rPr>
        <w:t>restants à percevoir</w:t>
      </w:r>
      <w:r w:rsidRPr="009C6A95">
        <w:t> ;</w:t>
      </w:r>
    </w:p>
    <w:p w:rsidRPr="009C6A95" w:rsidR="00756C61" w:rsidP="00C549D0" w:rsidRDefault="00756C61" w14:paraId="3BE53C37" w14:textId="77777777">
      <w:pPr>
        <w:numPr>
          <w:ilvl w:val="0"/>
          <w:numId w:val="34"/>
        </w:numPr>
        <w:spacing w:before="100" w:beforeAutospacing="1" w:after="100" w:afterAutospacing="1"/>
      </w:pPr>
      <w:r w:rsidRPr="009C6A95">
        <w:t xml:space="preserve">Les </w:t>
      </w:r>
      <w:r w:rsidRPr="009C6A95">
        <w:rPr>
          <w:b/>
          <w:bCs/>
        </w:rPr>
        <w:t>pièces justificatives</w:t>
      </w:r>
      <w:r w:rsidRPr="009C6A95">
        <w:t xml:space="preserve"> attendues, les </w:t>
      </w:r>
      <w:r w:rsidRPr="009C6A95">
        <w:rPr>
          <w:b/>
          <w:bCs/>
        </w:rPr>
        <w:t>échéances de transmission</w:t>
      </w:r>
      <w:r w:rsidRPr="009C6A95">
        <w:t> ;</w:t>
      </w:r>
    </w:p>
    <w:p w:rsidRPr="009C6A95" w:rsidR="00756C61" w:rsidP="00C549D0" w:rsidRDefault="00756C61" w14:paraId="6443EFCE" w14:textId="77777777">
      <w:pPr>
        <w:numPr>
          <w:ilvl w:val="0"/>
          <w:numId w:val="34"/>
        </w:numPr>
        <w:spacing w:before="100" w:beforeAutospacing="1" w:after="100" w:afterAutospacing="1"/>
      </w:pPr>
      <w:r w:rsidRPr="009C6A95">
        <w:t xml:space="preserve">Le </w:t>
      </w:r>
      <w:r w:rsidRPr="009C6A95">
        <w:rPr>
          <w:b/>
          <w:bCs/>
        </w:rPr>
        <w:t>statut actuel</w:t>
      </w:r>
      <w:r w:rsidRPr="009C6A95">
        <w:t xml:space="preserve"> de la demande, et les </w:t>
      </w:r>
      <w:r w:rsidRPr="009C6A95">
        <w:rPr>
          <w:b/>
          <w:bCs/>
        </w:rPr>
        <w:t>prochaines étapes</w:t>
      </w:r>
      <w:r w:rsidRPr="009C6A95">
        <w:t xml:space="preserve"> à anticiper.</w:t>
      </w:r>
    </w:p>
    <w:p w:rsidRPr="009C6A95" w:rsidR="00756C61" w:rsidP="00756C61" w:rsidRDefault="00756C61" w14:paraId="1D53AC45" w14:textId="77777777">
      <w:pPr>
        <w:spacing w:before="100" w:beforeAutospacing="1" w:after="100" w:afterAutospacing="1"/>
      </w:pPr>
      <w:r w:rsidRPr="009C6A95">
        <w:t xml:space="preserve">Cette structuration permet un </w:t>
      </w:r>
      <w:r w:rsidRPr="009C6A95">
        <w:rPr>
          <w:b/>
          <w:bCs/>
        </w:rPr>
        <w:t>suivi détaillé</w:t>
      </w:r>
      <w:r w:rsidRPr="009C6A95">
        <w:t xml:space="preserve">, évitant les </w:t>
      </w:r>
      <w:r w:rsidRPr="009C6A95">
        <w:rPr>
          <w:b/>
          <w:bCs/>
        </w:rPr>
        <w:t>oublis</w:t>
      </w:r>
      <w:r w:rsidRPr="009C6A95">
        <w:t xml:space="preserve"> et facilitant la </w:t>
      </w:r>
      <w:r w:rsidRPr="009C6A95">
        <w:rPr>
          <w:b/>
          <w:bCs/>
        </w:rPr>
        <w:t>préparation des justificatifs</w:t>
      </w:r>
      <w:r w:rsidRPr="009C6A95">
        <w:t>.</w:t>
      </w:r>
    </w:p>
    <w:p w:rsidRPr="009C6A95" w:rsidR="00756C61" w:rsidP="003E500E" w:rsidRDefault="00756C61" w14:paraId="2E04A544" w14:textId="78C14A37">
      <w:pPr>
        <w:pStyle w:val="Titre5"/>
        <w:rPr>
          <w:b/>
          <w:bCs/>
        </w:rPr>
      </w:pPr>
      <w:bookmarkStart w:name="_Toc205969990" w:id="142"/>
      <w:r w:rsidRPr="5A622B88">
        <w:t>Un levier pour organiser les échéances et relances</w:t>
      </w:r>
      <w:bookmarkEnd w:id="142"/>
    </w:p>
    <w:p w:rsidR="63429458" w:rsidP="5A622B88" w:rsidRDefault="63429458" w14:paraId="1CFC9474" w14:textId="7DCC5A2B">
      <w:pPr>
        <w:spacing w:beforeAutospacing="1" w:afterAutospacing="1"/>
        <w:rPr>
          <w:rFonts w:eastAsia="Calibri"/>
        </w:rPr>
      </w:pPr>
      <w:r w:rsidRPr="5A622B88">
        <w:rPr>
          <w:rFonts w:eastAsia="Calibri"/>
        </w:rPr>
        <w:t xml:space="preserve">Le tableau joue un rôle d’alerte et de rappel sur les jalons administratifs : dépôt de dossiers, dates limites de justification, réception des avances ou des soldes. Il permet d’abord de </w:t>
      </w:r>
      <w:r w:rsidRPr="5A622B88">
        <w:rPr>
          <w:rFonts w:eastAsia="Calibri"/>
          <w:b/>
          <w:bCs/>
        </w:rPr>
        <w:t>planifier l’ensemble des étapes de suivi administratif</w:t>
      </w:r>
      <w:r w:rsidRPr="5A622B88">
        <w:rPr>
          <w:rFonts w:eastAsia="Calibri"/>
        </w:rPr>
        <w:t xml:space="preserve">, puis de </w:t>
      </w:r>
      <w:r w:rsidRPr="5A622B88">
        <w:rPr>
          <w:rFonts w:eastAsia="Calibri"/>
          <w:b/>
          <w:bCs/>
        </w:rPr>
        <w:t>construire un calendrier de relance dans le paiement des subventions obtenues</w:t>
      </w:r>
      <w:r w:rsidRPr="5A622B88">
        <w:rPr>
          <w:rFonts w:eastAsia="Calibri"/>
        </w:rPr>
        <w:t>, afin d’anticiper les délais et d’éviter les besoins de trésorerie liés aux retards de versement par les différents partenaires. Il facilite également la préparation et l’envoi des pièces justificatives nécessaires.</w:t>
      </w:r>
    </w:p>
    <w:p w:rsidRPr="009C6A95" w:rsidR="00756C61" w:rsidP="00756C61" w:rsidRDefault="00756C61" w14:paraId="04316630" w14:textId="2BFF0217">
      <w:pPr>
        <w:spacing w:before="100" w:beforeAutospacing="1" w:after="100" w:afterAutospacing="1"/>
      </w:pPr>
      <w:r w:rsidRPr="009C6A95">
        <w:t>Chaque subvention est documentée avec précision, permettant à l’</w:t>
      </w:r>
      <w:r w:rsidRPr="009C6A95">
        <w:rPr>
          <w:b/>
          <w:bCs/>
        </w:rPr>
        <w:t>expert-comptable</w:t>
      </w:r>
      <w:r w:rsidRPr="009C6A95">
        <w:t xml:space="preserve"> ou au </w:t>
      </w:r>
      <w:r w:rsidRPr="009C6A95">
        <w:rPr>
          <w:b/>
          <w:bCs/>
        </w:rPr>
        <w:t>porteur de projet</w:t>
      </w:r>
      <w:r w:rsidRPr="009C6A95">
        <w:t xml:space="preserve"> de vérifier l’</w:t>
      </w:r>
      <w:r w:rsidRPr="009C6A95">
        <w:rPr>
          <w:b/>
          <w:bCs/>
        </w:rPr>
        <w:t>état d’avancement</w:t>
      </w:r>
      <w:r w:rsidRPr="009C6A95">
        <w:t xml:space="preserve"> </w:t>
      </w:r>
      <w:r w:rsidR="00072EC0">
        <w:t>rapidement</w:t>
      </w:r>
      <w:r w:rsidRPr="009C6A95">
        <w:t xml:space="preserve">, et de </w:t>
      </w:r>
      <w:r w:rsidRPr="009C6A95">
        <w:rPr>
          <w:b/>
          <w:bCs/>
        </w:rPr>
        <w:t>relancer les financeurs</w:t>
      </w:r>
      <w:r w:rsidRPr="009C6A95">
        <w:t xml:space="preserve"> de manière argumentée si nécessaire.</w:t>
      </w:r>
    </w:p>
    <w:p w:rsidRPr="009C6A95" w:rsidR="00756C61" w:rsidP="003E500E" w:rsidRDefault="00756C61" w14:paraId="7629E773" w14:textId="5196F2AF">
      <w:pPr>
        <w:pStyle w:val="Titre5"/>
        <w:rPr>
          <w:b/>
          <w:bCs/>
        </w:rPr>
      </w:pPr>
      <w:bookmarkStart w:name="_Toc205969991" w:id="143"/>
      <w:r w:rsidRPr="5A622B88">
        <w:t>Un support de pilotage partagé entre acteurs</w:t>
      </w:r>
      <w:bookmarkEnd w:id="143"/>
    </w:p>
    <w:p w:rsidRPr="009C6A95" w:rsidR="00756C61" w:rsidP="00756C61" w:rsidRDefault="00756C61" w14:paraId="40A11776" w14:textId="711C17AD">
      <w:pPr>
        <w:spacing w:before="100" w:beforeAutospacing="1" w:after="100" w:afterAutospacing="1"/>
      </w:pPr>
      <w:r w:rsidRPr="009C6A95">
        <w:t xml:space="preserve">Le tableau intègre également une colonne dédiée au </w:t>
      </w:r>
      <w:r w:rsidRPr="009C6A95">
        <w:rPr>
          <w:b/>
          <w:bCs/>
        </w:rPr>
        <w:t>responsable interne</w:t>
      </w:r>
      <w:r w:rsidRPr="009C6A95">
        <w:t>, permettant d’</w:t>
      </w:r>
      <w:r w:rsidRPr="009C6A95">
        <w:rPr>
          <w:b/>
          <w:bCs/>
        </w:rPr>
        <w:t>assigner</w:t>
      </w:r>
      <w:r w:rsidRPr="009C6A95">
        <w:t xml:space="preserve"> chaque demande à un membre de l’</w:t>
      </w:r>
      <w:r w:rsidRPr="009C6A95">
        <w:rPr>
          <w:b/>
          <w:bCs/>
        </w:rPr>
        <w:t>équipe projet</w:t>
      </w:r>
      <w:r w:rsidRPr="009C6A95">
        <w:t xml:space="preserve">. Il devient ainsi un </w:t>
      </w:r>
      <w:r w:rsidRPr="009C6A95">
        <w:rPr>
          <w:b/>
          <w:bCs/>
        </w:rPr>
        <w:t>outil collectif de coordination</w:t>
      </w:r>
      <w:r w:rsidRPr="009C6A95">
        <w:t xml:space="preserve">, facilitant les </w:t>
      </w:r>
      <w:r w:rsidRPr="009C6A95">
        <w:rPr>
          <w:b/>
          <w:bCs/>
        </w:rPr>
        <w:t>échanges</w:t>
      </w:r>
      <w:r w:rsidRPr="009C6A95">
        <w:t xml:space="preserve"> avec les </w:t>
      </w:r>
      <w:r w:rsidRPr="009C6A95">
        <w:rPr>
          <w:b/>
          <w:bCs/>
        </w:rPr>
        <w:t>partenaires</w:t>
      </w:r>
      <w:r w:rsidRPr="009C6A95">
        <w:t xml:space="preserve">, les </w:t>
      </w:r>
      <w:r w:rsidRPr="009C6A95">
        <w:rPr>
          <w:b/>
          <w:bCs/>
        </w:rPr>
        <w:t>financeurs</w:t>
      </w:r>
      <w:r w:rsidRPr="009C6A95">
        <w:t xml:space="preserve">, et le </w:t>
      </w:r>
      <w:r w:rsidRPr="009C6A95">
        <w:rPr>
          <w:b/>
          <w:bCs/>
        </w:rPr>
        <w:t>conseil d’administration</w:t>
      </w:r>
      <w:r w:rsidRPr="009C6A95">
        <w:t>.</w:t>
      </w:r>
    </w:p>
    <w:p w:rsidRPr="009C6A95" w:rsidR="00E30455" w:rsidP="00E30455" w:rsidRDefault="00756C61" w14:paraId="00E77872" w14:textId="6DA24C8D">
      <w:pPr>
        <w:spacing w:before="100" w:beforeAutospacing="1" w:after="100" w:afterAutospacing="1"/>
      </w:pPr>
      <w:r w:rsidRPr="009C6A95">
        <w:t xml:space="preserve">La </w:t>
      </w:r>
      <w:r w:rsidRPr="009C6A95">
        <w:rPr>
          <w:b/>
          <w:bCs/>
        </w:rPr>
        <w:t>feuille de synthèse automatisée</w:t>
      </w:r>
      <w:r w:rsidRPr="009C6A95">
        <w:t xml:space="preserve"> permet enfin de visualiser les </w:t>
      </w:r>
      <w:r w:rsidRPr="009C6A95">
        <w:rPr>
          <w:b/>
          <w:bCs/>
        </w:rPr>
        <w:t>montants restants à percevoir</w:t>
      </w:r>
      <w:r w:rsidRPr="009C6A95">
        <w:t xml:space="preserve"> et le </w:t>
      </w:r>
      <w:r w:rsidRPr="009C6A95">
        <w:rPr>
          <w:b/>
          <w:bCs/>
        </w:rPr>
        <w:t>nombre de dossiers en cours</w:t>
      </w:r>
      <w:r w:rsidRPr="009C6A95">
        <w:t xml:space="preserve">, fournissant ainsi des </w:t>
      </w:r>
      <w:r w:rsidRPr="009C6A95">
        <w:rPr>
          <w:b/>
          <w:bCs/>
        </w:rPr>
        <w:t>indicateurs clés</w:t>
      </w:r>
      <w:r w:rsidRPr="009C6A95">
        <w:t xml:space="preserve"> pour la </w:t>
      </w:r>
      <w:r w:rsidRPr="009C6A95">
        <w:rPr>
          <w:b/>
          <w:bCs/>
        </w:rPr>
        <w:t>gestion budgétaire</w:t>
      </w:r>
      <w:r w:rsidRPr="009C6A95">
        <w:t xml:space="preserve">. Utilisé régulièrement, ce tableau contribue à renforcer la </w:t>
      </w:r>
      <w:r w:rsidRPr="009C6A95">
        <w:rPr>
          <w:b/>
          <w:bCs/>
        </w:rPr>
        <w:t>lisibilité financière</w:t>
      </w:r>
      <w:r w:rsidRPr="009C6A95">
        <w:t xml:space="preserve"> du projet et à démontrer une </w:t>
      </w:r>
      <w:r w:rsidRPr="009C6A95">
        <w:rPr>
          <w:b/>
          <w:bCs/>
        </w:rPr>
        <w:t>capacité de gestion rigoureuse</w:t>
      </w:r>
      <w:r w:rsidRPr="009C6A95">
        <w:t xml:space="preserve"> aux financeurs.</w:t>
      </w:r>
    </w:p>
    <w:p w:rsidRPr="009C6A95" w:rsidR="002620E1" w:rsidRDefault="002620E1" w14:paraId="1604A959" w14:textId="77777777">
      <w:pPr>
        <w:rPr>
          <w:rFonts w:eastAsiaTheme="majorEastAsia"/>
          <w:color w:val="3A80B5"/>
          <w:sz w:val="28"/>
          <w:szCs w:val="28"/>
        </w:rPr>
      </w:pPr>
      <w:r w:rsidRPr="009C6A95">
        <w:br w:type="page"/>
      </w:r>
    </w:p>
    <w:p w:rsidR="0025151C" w:rsidP="00F83249" w:rsidRDefault="7332D22B" w14:paraId="71674753" w14:textId="5BBDFECF">
      <w:pPr>
        <w:pStyle w:val="Titre3"/>
      </w:pPr>
      <w:bookmarkStart w:name="_Toc205969992" w:id="144"/>
      <w:r w:rsidRPr="009C6A95">
        <w:t>Section 2 – Les financements spécifiques et les partenaires des écoles de production</w:t>
      </w:r>
      <w:bookmarkEnd w:id="144"/>
    </w:p>
    <w:p w:rsidRPr="000366D0" w:rsidR="000366D0" w:rsidP="000366D0" w:rsidRDefault="00941247" w14:paraId="2A270759" w14:textId="03F41424">
      <w:r w:rsidRPr="00941247">
        <w:t xml:space="preserve">Cette section met en avant les </w:t>
      </w:r>
      <w:r w:rsidRPr="00941247">
        <w:rPr>
          <w:b/>
          <w:bCs/>
        </w:rPr>
        <w:t>financements spécifiques</w:t>
      </w:r>
      <w:r w:rsidRPr="00941247">
        <w:t xml:space="preserve"> et les </w:t>
      </w:r>
      <w:r w:rsidRPr="00941247">
        <w:rPr>
          <w:b/>
          <w:bCs/>
        </w:rPr>
        <w:t>partenariats stratégiques</w:t>
      </w:r>
      <w:r w:rsidRPr="00941247">
        <w:t xml:space="preserve"> qui consolident les ressources des </w:t>
      </w:r>
      <w:proofErr w:type="spellStart"/>
      <w:r w:rsidRPr="00941247">
        <w:t>EdP</w:t>
      </w:r>
      <w:proofErr w:type="spellEnd"/>
      <w:r w:rsidRPr="00941247">
        <w:t xml:space="preserve"> et soutiennent leur développement à long terme.</w:t>
      </w:r>
    </w:p>
    <w:p w:rsidRPr="009C6A95" w:rsidR="0025151C" w:rsidP="00F83249" w:rsidRDefault="0025151C" w14:paraId="22283583" w14:textId="77777777">
      <w:pPr>
        <w:pStyle w:val="Titre4"/>
      </w:pPr>
      <w:bookmarkStart w:name="_Toc205969993" w:id="145"/>
      <w:r w:rsidRPr="009C6A95">
        <w:t>Paragraphe 1 : Les organismes financiers partenaires et prêts disponibles</w:t>
      </w:r>
      <w:bookmarkEnd w:id="145"/>
    </w:p>
    <w:p w:rsidRPr="009C6A95" w:rsidR="00A23A9B" w:rsidP="00A23A9B" w:rsidRDefault="008829A6" w14:paraId="2B83A0D9" w14:textId="4254AA02">
      <w:pPr>
        <w:spacing w:before="100" w:beforeAutospacing="1" w:after="100" w:afterAutospacing="1"/>
      </w:pPr>
      <w:r w:rsidRPr="008829A6">
        <w:t xml:space="preserve">La </w:t>
      </w:r>
      <w:r w:rsidRPr="008829A6">
        <w:rPr>
          <w:b/>
          <w:bCs/>
        </w:rPr>
        <w:t>FNEP</w:t>
      </w:r>
      <w:r w:rsidRPr="008829A6">
        <w:t xml:space="preserve"> guide les porteurs de projet vers des </w:t>
      </w:r>
      <w:r w:rsidRPr="008829A6">
        <w:rPr>
          <w:b/>
          <w:bCs/>
        </w:rPr>
        <w:t>financements</w:t>
      </w:r>
      <w:r w:rsidRPr="008829A6">
        <w:t xml:space="preserve"> ciblés avec des </w:t>
      </w:r>
      <w:r w:rsidRPr="008829A6">
        <w:rPr>
          <w:b/>
          <w:bCs/>
        </w:rPr>
        <w:t>partenaires publics</w:t>
      </w:r>
      <w:r w:rsidRPr="008829A6">
        <w:t xml:space="preserve"> et </w:t>
      </w:r>
      <w:r w:rsidRPr="008829A6">
        <w:rPr>
          <w:b/>
          <w:bCs/>
        </w:rPr>
        <w:t>privés</w:t>
      </w:r>
      <w:r w:rsidRPr="008829A6">
        <w:t xml:space="preserve">, couvrant les besoins en </w:t>
      </w:r>
      <w:r w:rsidRPr="008829A6">
        <w:rPr>
          <w:b/>
          <w:bCs/>
        </w:rPr>
        <w:t>trésorerie</w:t>
      </w:r>
      <w:r w:rsidRPr="008829A6">
        <w:t xml:space="preserve">, </w:t>
      </w:r>
      <w:r w:rsidRPr="008829A6">
        <w:rPr>
          <w:b/>
          <w:bCs/>
        </w:rPr>
        <w:t>investissement</w:t>
      </w:r>
      <w:r w:rsidRPr="008829A6">
        <w:t xml:space="preserve"> et </w:t>
      </w:r>
      <w:r w:rsidRPr="008829A6">
        <w:rPr>
          <w:b/>
          <w:bCs/>
        </w:rPr>
        <w:t>structuration</w:t>
      </w:r>
      <w:r w:rsidRPr="008829A6">
        <w:t>.</w:t>
      </w:r>
      <w:r>
        <w:t xml:space="preserve"> </w:t>
      </w:r>
      <w:r w:rsidRPr="008829A6">
        <w:t xml:space="preserve">Mises à jour régulièrement, ces informations, partagées lors des </w:t>
      </w:r>
      <w:r w:rsidRPr="008829A6">
        <w:rPr>
          <w:b/>
          <w:bCs/>
        </w:rPr>
        <w:t>accompagnements personnalisés</w:t>
      </w:r>
      <w:r w:rsidRPr="008829A6">
        <w:t xml:space="preserve"> ou par les </w:t>
      </w:r>
      <w:r w:rsidRPr="008829A6">
        <w:rPr>
          <w:b/>
          <w:bCs/>
        </w:rPr>
        <w:t>référents territoriaux</w:t>
      </w:r>
      <w:r w:rsidRPr="008829A6">
        <w:t xml:space="preserve">, permettent d’adapter la </w:t>
      </w:r>
      <w:r w:rsidRPr="008829A6">
        <w:rPr>
          <w:b/>
          <w:bCs/>
        </w:rPr>
        <w:t>stratégie de financement</w:t>
      </w:r>
      <w:r w:rsidRPr="008829A6">
        <w:t xml:space="preserve"> au </w:t>
      </w:r>
      <w:r w:rsidRPr="008829A6">
        <w:rPr>
          <w:b/>
          <w:bCs/>
        </w:rPr>
        <w:t>contexte local</w:t>
      </w:r>
      <w:r w:rsidRPr="008829A6">
        <w:t xml:space="preserve"> et aux évolutions des politiques publiques.</w:t>
      </w:r>
    </w:p>
    <w:p w:rsidRPr="009C6A95" w:rsidR="00B37358" w:rsidP="17DDE43C" w:rsidRDefault="22F4D8F5" w14:paraId="539114E3" w14:textId="3546A759">
      <w:pPr>
        <w:spacing w:before="100" w:beforeAutospacing="1" w:after="100" w:afterAutospacing="1"/>
      </w:pPr>
      <w:r w:rsidRPr="17DDE43C">
        <w:t xml:space="preserve">Ces dispositifs sont susceptibles d’évoluer : leur disponibilité et leurs modalités dépendent du contexte institutionnel et des conventions en cours, notamment la </w:t>
      </w:r>
      <w:r w:rsidRPr="17DDE43C">
        <w:rPr>
          <w:b/>
          <w:bCs/>
        </w:rPr>
        <w:t>convention signée avec le ministère du Travail</w:t>
      </w:r>
      <w:r w:rsidRPr="17DDE43C">
        <w:t xml:space="preserve">, qui expire en </w:t>
      </w:r>
      <w:r w:rsidRPr="17DDE43C">
        <w:rPr>
          <w:b/>
          <w:bCs/>
        </w:rPr>
        <w:t>2026</w:t>
      </w:r>
      <w:r w:rsidRPr="17DDE43C">
        <w:t xml:space="preserve">. </w:t>
      </w:r>
      <w:r w:rsidR="00FD4434">
        <w:t xml:space="preserve">Des </w:t>
      </w:r>
      <w:r w:rsidRPr="00FD4434" w:rsidR="00FD4434">
        <w:rPr>
          <w:b/>
          <w:bCs/>
        </w:rPr>
        <w:t xml:space="preserve">échanges sont </w:t>
      </w:r>
      <w:r w:rsidRPr="00FD4434" w:rsidR="362FED6E">
        <w:rPr>
          <w:b/>
          <w:bCs/>
        </w:rPr>
        <w:t>en cours</w:t>
      </w:r>
      <w:r w:rsidRPr="00FD4434">
        <w:rPr>
          <w:b/>
          <w:bCs/>
        </w:rPr>
        <w:t xml:space="preserve"> </w:t>
      </w:r>
      <w:r w:rsidRPr="17DDE43C">
        <w:t xml:space="preserve">pour aboutir à une </w:t>
      </w:r>
      <w:r w:rsidRPr="17DDE43C">
        <w:rPr>
          <w:b/>
          <w:bCs/>
        </w:rPr>
        <w:t>convention interministérielle</w:t>
      </w:r>
      <w:r w:rsidRPr="17DDE43C">
        <w:t xml:space="preserve"> impliquant à la fois le </w:t>
      </w:r>
      <w:r w:rsidRPr="17DDE43C">
        <w:rPr>
          <w:b/>
          <w:bCs/>
        </w:rPr>
        <w:t>ministère du Travail</w:t>
      </w:r>
      <w:r w:rsidRPr="17DDE43C">
        <w:t xml:space="preserve"> et le </w:t>
      </w:r>
      <w:r w:rsidRPr="17DDE43C">
        <w:rPr>
          <w:b/>
          <w:bCs/>
        </w:rPr>
        <w:t>ministère de l’Éducation nationale</w:t>
      </w:r>
      <w:r w:rsidRPr="17DDE43C">
        <w:t>.</w:t>
      </w:r>
    </w:p>
    <w:p w:rsidRPr="009C6A95" w:rsidR="00CE3911" w:rsidP="003E500E" w:rsidRDefault="00CE3911" w14:paraId="789FC537" w14:textId="61C03713">
      <w:pPr>
        <w:pStyle w:val="Titre5"/>
      </w:pPr>
      <w:bookmarkStart w:name="_Toc205969994" w:id="146"/>
      <w:r w:rsidRPr="5A622B88">
        <w:t xml:space="preserve">Une palette d’outils financiers adaptés au modèle </w:t>
      </w:r>
      <w:proofErr w:type="spellStart"/>
      <w:r w:rsidRPr="5A622B88">
        <w:t>EdP</w:t>
      </w:r>
      <w:bookmarkEnd w:id="146"/>
      <w:proofErr w:type="spellEnd"/>
    </w:p>
    <w:p w:rsidRPr="009C6A95" w:rsidR="00CE3911" w:rsidP="00CE3911" w:rsidRDefault="0067381A" w14:paraId="245DB9FB" w14:textId="134480A9">
      <w:pPr>
        <w:spacing w:before="100" w:beforeAutospacing="1" w:after="100" w:afterAutospacing="1"/>
      </w:pPr>
      <w:r w:rsidRPr="0067381A">
        <w:t>Les partenaires identifiés proposent une diversité de mécanismes complémentaires :</w:t>
      </w:r>
    </w:p>
    <w:p w:rsidRPr="009C6A95" w:rsidR="00CE3911" w:rsidP="00C549D0" w:rsidRDefault="00CE3911" w14:paraId="3AB49459" w14:textId="10174ABF">
      <w:pPr>
        <w:numPr>
          <w:ilvl w:val="0"/>
          <w:numId w:val="26"/>
        </w:numPr>
        <w:spacing w:before="100" w:beforeAutospacing="1" w:after="100" w:afterAutospacing="1"/>
      </w:pPr>
      <w:r w:rsidRPr="5A622B88">
        <w:rPr>
          <w:b/>
          <w:bCs/>
        </w:rPr>
        <w:t xml:space="preserve">Prêts </w:t>
      </w:r>
      <w:r w:rsidRPr="00CE544F" w:rsidR="00CE544F">
        <w:rPr>
          <w:b/>
          <w:bCs/>
        </w:rPr>
        <w:t xml:space="preserve">à </w:t>
      </w:r>
      <w:r w:rsidRPr="00CE544F">
        <w:rPr>
          <w:b/>
          <w:bCs/>
        </w:rPr>
        <w:t>conditions préférentielles</w:t>
      </w:r>
      <w:r w:rsidRPr="5A622B88">
        <w:t>, facilitant les besoins de trésorerie de départ,</w:t>
      </w:r>
    </w:p>
    <w:p w:rsidR="00B33AD1" w:rsidP="00C549D0" w:rsidRDefault="00CE3911" w14:paraId="5F607A66" w14:textId="1A9F8222">
      <w:pPr>
        <w:numPr>
          <w:ilvl w:val="0"/>
          <w:numId w:val="26"/>
        </w:numPr>
        <w:spacing w:before="100" w:beforeAutospacing="1" w:after="100" w:afterAutospacing="1"/>
      </w:pPr>
      <w:r w:rsidRPr="009C6A95">
        <w:rPr>
          <w:b/>
          <w:bCs/>
        </w:rPr>
        <w:t>Avances remboursables</w:t>
      </w:r>
      <w:r w:rsidRPr="009C6A95">
        <w:t xml:space="preserve">, </w:t>
      </w:r>
      <w:r w:rsidRPr="002837B9" w:rsidR="002837B9">
        <w:t>pour soutenir le fonctionnement ou faire face à un décalage temporaire de trésorerie,</w:t>
      </w:r>
    </w:p>
    <w:p w:rsidR="00912029" w:rsidP="00C549D0" w:rsidRDefault="00B33AD1" w14:paraId="0E38D20C" w14:textId="3603ADE9">
      <w:pPr>
        <w:numPr>
          <w:ilvl w:val="0"/>
          <w:numId w:val="26"/>
        </w:numPr>
        <w:spacing w:before="100" w:beforeAutospacing="1" w:after="100" w:afterAutospacing="1"/>
      </w:pPr>
      <w:r w:rsidRPr="00912029">
        <w:rPr>
          <w:b/>
          <w:bCs/>
        </w:rPr>
        <w:t>Subventions</w:t>
      </w:r>
      <w:r w:rsidR="00A52EFD">
        <w:rPr>
          <w:b/>
          <w:bCs/>
        </w:rPr>
        <w:t xml:space="preserve"> </w:t>
      </w:r>
      <w:r w:rsidRPr="00912029">
        <w:rPr>
          <w:b/>
          <w:bCs/>
        </w:rPr>
        <w:t>d’amorçage</w:t>
      </w:r>
      <w:r w:rsidRPr="00B33AD1">
        <w:t xml:space="preserve"> et </w:t>
      </w:r>
      <w:r w:rsidRPr="00912029">
        <w:rPr>
          <w:b/>
          <w:bCs/>
        </w:rPr>
        <w:t>fonds de solidarité</w:t>
      </w:r>
      <w:r w:rsidRPr="00B33AD1">
        <w:t xml:space="preserve"> pour sécuriser les premiers mois d’activité,</w:t>
      </w:r>
    </w:p>
    <w:p w:rsidRPr="009C6A95" w:rsidR="00B33AD1" w:rsidP="00C549D0" w:rsidRDefault="00B33AD1" w14:paraId="0E22B7C2" w14:textId="4EC8F3AB">
      <w:pPr>
        <w:numPr>
          <w:ilvl w:val="0"/>
          <w:numId w:val="26"/>
        </w:numPr>
        <w:spacing w:before="100" w:beforeAutospacing="1" w:after="100" w:afterAutospacing="1"/>
      </w:pPr>
      <w:r w:rsidRPr="00912029">
        <w:rPr>
          <w:b/>
          <w:bCs/>
        </w:rPr>
        <w:t>Aides financières ou sociales</w:t>
      </w:r>
      <w:r w:rsidRPr="00B33AD1">
        <w:t>, comme les dispositifs régionaux d’équipement professionnel ou de soutien aux apprenants</w:t>
      </w:r>
    </w:p>
    <w:p w:rsidRPr="009C6A95" w:rsidR="00D26419" w:rsidP="00C549D0" w:rsidRDefault="00CE3911" w14:paraId="4B98AF36" w14:textId="041C255A">
      <w:pPr>
        <w:numPr>
          <w:ilvl w:val="0"/>
          <w:numId w:val="26"/>
        </w:numPr>
        <w:spacing w:before="100" w:beforeAutospacing="1" w:after="100" w:afterAutospacing="1"/>
      </w:pPr>
      <w:r w:rsidRPr="009C6A95">
        <w:rPr>
          <w:b/>
          <w:bCs/>
        </w:rPr>
        <w:t>Financements hybrides</w:t>
      </w:r>
      <w:r w:rsidRPr="009C6A95">
        <w:t xml:space="preserve"> associant prêt et subvention, dans une logique d’impact social.</w:t>
      </w:r>
    </w:p>
    <w:p w:rsidRPr="009C6A95" w:rsidR="00C368BB" w:rsidP="1DB7B22C" w:rsidRDefault="00D26419" w14:paraId="6CE78428" w14:textId="4044EECF">
      <w:pPr>
        <w:spacing w:before="100" w:beforeAutospacing="1" w:after="100" w:afterAutospacing="1"/>
      </w:pPr>
      <w:r w:rsidRPr="009C6A95">
        <w:t xml:space="preserve">Ces </w:t>
      </w:r>
      <w:r w:rsidRPr="009C6A95">
        <w:rPr>
          <w:b/>
          <w:bCs/>
        </w:rPr>
        <w:t>dispositifs</w:t>
      </w:r>
      <w:r w:rsidRPr="009C6A95">
        <w:t xml:space="preserve">, souvent </w:t>
      </w:r>
      <w:proofErr w:type="spellStart"/>
      <w:r w:rsidRPr="009C6A95">
        <w:rPr>
          <w:b/>
          <w:bCs/>
        </w:rPr>
        <w:t>co-construits</w:t>
      </w:r>
      <w:proofErr w:type="spellEnd"/>
      <w:r w:rsidRPr="009C6A95">
        <w:rPr>
          <w:b/>
          <w:bCs/>
        </w:rPr>
        <w:t xml:space="preserve"> avec la FNEP</w:t>
      </w:r>
      <w:r w:rsidRPr="009C6A95">
        <w:t xml:space="preserve">, sont conçus sur mesure pour le modèle </w:t>
      </w:r>
      <w:proofErr w:type="spellStart"/>
      <w:r w:rsidRPr="009C6A95">
        <w:rPr>
          <w:b/>
          <w:bCs/>
        </w:rPr>
        <w:t>EdP</w:t>
      </w:r>
      <w:proofErr w:type="spellEnd"/>
      <w:r w:rsidRPr="009C6A95">
        <w:t xml:space="preserve">, mais leur </w:t>
      </w:r>
      <w:r w:rsidRPr="009C6A95">
        <w:rPr>
          <w:b/>
          <w:bCs/>
        </w:rPr>
        <w:t>obtention</w:t>
      </w:r>
      <w:r w:rsidRPr="009C6A95">
        <w:t xml:space="preserve"> n’est ni </w:t>
      </w:r>
      <w:r w:rsidRPr="009C6A95">
        <w:rPr>
          <w:b/>
          <w:bCs/>
        </w:rPr>
        <w:t>systématique</w:t>
      </w:r>
      <w:r w:rsidRPr="009C6A95">
        <w:t xml:space="preserve">, ni </w:t>
      </w:r>
      <w:r w:rsidRPr="009C6A95">
        <w:rPr>
          <w:b/>
          <w:bCs/>
        </w:rPr>
        <w:t>immédiate</w:t>
      </w:r>
      <w:r w:rsidRPr="009C6A95">
        <w:t xml:space="preserve">. Chaque </w:t>
      </w:r>
      <w:r w:rsidRPr="009C6A95">
        <w:rPr>
          <w:b/>
          <w:bCs/>
        </w:rPr>
        <w:t>financement</w:t>
      </w:r>
      <w:r w:rsidRPr="009C6A95">
        <w:t xml:space="preserve"> repose sur des </w:t>
      </w:r>
      <w:r w:rsidRPr="009C6A95">
        <w:rPr>
          <w:b/>
          <w:bCs/>
        </w:rPr>
        <w:t>critères spécifiques</w:t>
      </w:r>
      <w:r w:rsidRPr="009C6A95">
        <w:t xml:space="preserve">, un </w:t>
      </w:r>
      <w:r w:rsidRPr="009C6A95">
        <w:rPr>
          <w:b/>
          <w:bCs/>
        </w:rPr>
        <w:t>calendrier</w:t>
      </w:r>
      <w:r w:rsidRPr="009C6A95">
        <w:t xml:space="preserve"> propre à chaque </w:t>
      </w:r>
      <w:r w:rsidRPr="009C6A95">
        <w:rPr>
          <w:b/>
          <w:bCs/>
        </w:rPr>
        <w:t>guichet</w:t>
      </w:r>
      <w:r w:rsidRPr="009C6A95">
        <w:t xml:space="preserve">, et des </w:t>
      </w:r>
      <w:r w:rsidRPr="009C6A95">
        <w:rPr>
          <w:b/>
          <w:bCs/>
        </w:rPr>
        <w:t>modalités de remboursement</w:t>
      </w:r>
      <w:r w:rsidRPr="009C6A95">
        <w:t xml:space="preserve"> parfois complexes. Le </w:t>
      </w:r>
      <w:r w:rsidRPr="009C6A95">
        <w:rPr>
          <w:b/>
          <w:bCs/>
        </w:rPr>
        <w:t>porteur de projet</w:t>
      </w:r>
      <w:r w:rsidRPr="009C6A95">
        <w:t xml:space="preserve"> doit donc </w:t>
      </w:r>
      <w:proofErr w:type="gramStart"/>
      <w:r w:rsidRPr="009C6A95">
        <w:t>être en capacité</w:t>
      </w:r>
      <w:proofErr w:type="gramEnd"/>
      <w:r w:rsidRPr="009C6A95">
        <w:t xml:space="preserve"> de </w:t>
      </w:r>
      <w:r w:rsidRPr="009C6A95">
        <w:rPr>
          <w:b/>
          <w:bCs/>
        </w:rPr>
        <w:t>comprendre</w:t>
      </w:r>
      <w:r w:rsidRPr="009C6A95">
        <w:t xml:space="preserve"> ces éléments, </w:t>
      </w:r>
      <w:r w:rsidRPr="009C6A95">
        <w:rPr>
          <w:b/>
          <w:bCs/>
        </w:rPr>
        <w:t>d’anticiper</w:t>
      </w:r>
      <w:r w:rsidRPr="009C6A95">
        <w:t xml:space="preserve"> les délais et de </w:t>
      </w:r>
      <w:r w:rsidRPr="009C6A95">
        <w:rPr>
          <w:b/>
          <w:bCs/>
        </w:rPr>
        <w:t>s’adapter</w:t>
      </w:r>
      <w:r w:rsidRPr="009C6A95">
        <w:t xml:space="preserve"> aux conditions fixées par chaque </w:t>
      </w:r>
      <w:r w:rsidRPr="009C6A95">
        <w:rPr>
          <w:b/>
          <w:bCs/>
        </w:rPr>
        <w:t>organisme financeur</w:t>
      </w:r>
      <w:r w:rsidRPr="009C6A95">
        <w:t>.</w:t>
      </w:r>
    </w:p>
    <w:p w:rsidRPr="009C6A95" w:rsidR="00CE3911" w:rsidP="003E500E" w:rsidRDefault="00CE3911" w14:paraId="244150FF" w14:textId="377FEC2A">
      <w:pPr>
        <w:pStyle w:val="Titre5"/>
      </w:pPr>
      <w:bookmarkStart w:name="_Toc205969995" w:id="147"/>
      <w:r w:rsidRPr="5A622B88">
        <w:t>Un appui structurant via le tableau de suivi des prêts</w:t>
      </w:r>
      <w:bookmarkEnd w:id="147"/>
    </w:p>
    <w:p w:rsidRPr="009C6A95" w:rsidR="00704044" w:rsidP="00414532" w:rsidRDefault="001E55AF" w14:paraId="6E449220" w14:textId="20F657EA">
      <w:pPr>
        <w:spacing w:before="100" w:beforeAutospacing="1" w:after="100" w:afterAutospacing="1"/>
      </w:pPr>
      <w:r>
        <w:rPr>
          <w:noProof/>
        </w:rPr>
        <w:drawing>
          <wp:anchor distT="0" distB="0" distL="114300" distR="114300" simplePos="0" relativeHeight="251658287" behindDoc="1" locked="0" layoutInCell="1" allowOverlap="1" wp14:anchorId="1A76D412" wp14:editId="17FFD806">
            <wp:simplePos x="0" y="0"/>
            <wp:positionH relativeFrom="leftMargin">
              <wp:align>right</wp:align>
            </wp:positionH>
            <wp:positionV relativeFrom="paragraph">
              <wp:posOffset>156315</wp:posOffset>
            </wp:positionV>
            <wp:extent cx="510639" cy="510639"/>
            <wp:effectExtent l="0" t="0" r="3810" b="3810"/>
            <wp:wrapNone/>
            <wp:docPr id="1765844490"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44490" name="Image 7" descr="Une image contenant motif, carré, pixel&#10;&#10;Le contenu généré par l’IA peut êtr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704044">
        <w:rPr>
          <w:b/>
          <w:bCs/>
        </w:rPr>
        <w:t>Dans la même logique que pour le suivi des subventions</w:t>
      </w:r>
      <w:r w:rsidRPr="009C6A95" w:rsidR="00704044">
        <w:t>, l’</w:t>
      </w:r>
      <w:bookmarkStart w:name="RetourAnnexe15Page66" w:id="148"/>
      <w:r w:rsidR="00FB3AFC">
        <w:rPr>
          <w:b/>
          <w:bCs/>
        </w:rPr>
        <w:fldChar w:fldCharType="begin"/>
      </w:r>
      <w:r w:rsidR="00FB3AFC">
        <w:rPr>
          <w:b/>
          <w:bCs/>
        </w:rPr>
        <w:instrText>HYPERLINK  \l "Annexe15"</w:instrText>
      </w:r>
      <w:r w:rsidR="00FB3AFC">
        <w:rPr>
          <w:b/>
          <w:bCs/>
        </w:rPr>
      </w:r>
      <w:r w:rsidR="00FB3AFC">
        <w:rPr>
          <w:b/>
          <w:bCs/>
        </w:rPr>
        <w:fldChar w:fldCharType="separate"/>
      </w:r>
      <w:r w:rsidRPr="00FB3AFC" w:rsidR="00704044">
        <w:rPr>
          <w:rStyle w:val="Lienhypertexte"/>
          <w:b/>
          <w:bCs/>
        </w:rPr>
        <w:t>Annexe 15</w:t>
      </w:r>
      <w:r w:rsidR="00FB3AFC">
        <w:rPr>
          <w:b/>
          <w:bCs/>
        </w:rPr>
        <w:fldChar w:fldCharType="end"/>
      </w:r>
      <w:r w:rsidRPr="009C6A95" w:rsidR="00704044">
        <w:t xml:space="preserve"> </w:t>
      </w:r>
      <w:bookmarkEnd w:id="148"/>
      <w:r w:rsidRPr="009C6A95" w:rsidR="00704044">
        <w:t xml:space="preserve">propose un tableau structuré qui facilite le </w:t>
      </w:r>
      <w:r w:rsidRPr="009C6A95" w:rsidR="00704044">
        <w:rPr>
          <w:b/>
          <w:bCs/>
        </w:rPr>
        <w:t>suivi des prêts sollicités</w:t>
      </w:r>
      <w:r w:rsidRPr="009C6A95" w:rsidR="00704044">
        <w:t xml:space="preserve"> par la structure. </w:t>
      </w:r>
    </w:p>
    <w:p w:rsidRPr="009C6A95" w:rsidR="00414532" w:rsidP="00414532" w:rsidRDefault="00414532" w14:paraId="7C3EBF16" w14:textId="18765264">
      <w:pPr>
        <w:spacing w:before="100" w:beforeAutospacing="1" w:after="100" w:afterAutospacing="1"/>
      </w:pPr>
      <w:r w:rsidRPr="009C6A95">
        <w:t>Chaque fiche comprend :</w:t>
      </w:r>
    </w:p>
    <w:p w:rsidRPr="009C6A95" w:rsidR="00414532" w:rsidP="00C549D0" w:rsidRDefault="00414532" w14:paraId="0E35B797" w14:textId="77777777">
      <w:pPr>
        <w:numPr>
          <w:ilvl w:val="0"/>
          <w:numId w:val="35"/>
        </w:numPr>
        <w:spacing w:before="100" w:beforeAutospacing="1" w:after="100" w:afterAutospacing="1"/>
      </w:pPr>
      <w:r w:rsidRPr="009C6A95">
        <w:t xml:space="preserve">Les </w:t>
      </w:r>
      <w:r w:rsidRPr="009C6A95">
        <w:rPr>
          <w:b/>
          <w:bCs/>
        </w:rPr>
        <w:t>caractéristiques financières</w:t>
      </w:r>
      <w:r w:rsidRPr="009C6A95">
        <w:t xml:space="preserve"> : montant, taux d’intérêt, durée, échéances de remboursement ;</w:t>
      </w:r>
    </w:p>
    <w:p w:rsidRPr="009C6A95" w:rsidR="00414532" w:rsidP="00C549D0" w:rsidRDefault="00414532" w14:paraId="3DD0D46D" w14:textId="088DBF12">
      <w:pPr>
        <w:numPr>
          <w:ilvl w:val="0"/>
          <w:numId w:val="35"/>
        </w:numPr>
        <w:spacing w:before="100" w:beforeAutospacing="1" w:after="100" w:afterAutospacing="1"/>
      </w:pPr>
      <w:r w:rsidRPr="009C6A95">
        <w:t xml:space="preserve">Le </w:t>
      </w:r>
      <w:r w:rsidRPr="009C6A95">
        <w:rPr>
          <w:b/>
          <w:bCs/>
        </w:rPr>
        <w:t>type de prêt</w:t>
      </w:r>
      <w:r w:rsidRPr="009C6A95">
        <w:t xml:space="preserve"> et son </w:t>
      </w:r>
      <w:r w:rsidRPr="009C6A95">
        <w:rPr>
          <w:b/>
          <w:bCs/>
        </w:rPr>
        <w:t>objet</w:t>
      </w:r>
      <w:r w:rsidR="009F2429">
        <w:t xml:space="preserve"> </w:t>
      </w:r>
      <w:r w:rsidRPr="009C6A95">
        <w:t>;</w:t>
      </w:r>
    </w:p>
    <w:p w:rsidRPr="009C6A95" w:rsidR="00414532" w:rsidP="00C549D0" w:rsidRDefault="00414532" w14:paraId="0F7238C3" w14:textId="77777777">
      <w:pPr>
        <w:numPr>
          <w:ilvl w:val="0"/>
          <w:numId w:val="35"/>
        </w:numPr>
        <w:spacing w:before="100" w:beforeAutospacing="1" w:after="100" w:afterAutospacing="1"/>
      </w:pPr>
      <w:r w:rsidRPr="009C6A95">
        <w:t xml:space="preserve">Les </w:t>
      </w:r>
      <w:r w:rsidRPr="009C6A95">
        <w:rPr>
          <w:b/>
          <w:bCs/>
        </w:rPr>
        <w:t>conditions spécifiques</w:t>
      </w:r>
      <w:r w:rsidRPr="009C6A95">
        <w:t xml:space="preserve"> : garanties, modalités de suivi, exigences contractuelles ;</w:t>
      </w:r>
    </w:p>
    <w:p w:rsidRPr="009C6A95" w:rsidR="005301AB" w:rsidP="00C549D0" w:rsidRDefault="00414532" w14:paraId="2EBB54C9" w14:textId="1096E470">
      <w:pPr>
        <w:numPr>
          <w:ilvl w:val="0"/>
          <w:numId w:val="35"/>
        </w:numPr>
        <w:spacing w:before="100" w:beforeAutospacing="1" w:after="100" w:afterAutospacing="1"/>
      </w:pPr>
      <w:r w:rsidRPr="009C6A95">
        <w:t xml:space="preserve">Les </w:t>
      </w:r>
      <w:r w:rsidRPr="009C6A95">
        <w:rPr>
          <w:b/>
          <w:bCs/>
        </w:rPr>
        <w:t>contacts et responsabilités internes</w:t>
      </w:r>
      <w:r w:rsidRPr="009C6A95">
        <w:t>, pour assurer la continuité du suivi.</w:t>
      </w:r>
    </w:p>
    <w:p w:rsidR="00247CCA" w:rsidP="005301AB" w:rsidRDefault="00247CCA" w14:paraId="359DC6E5" w14:textId="580554E2">
      <w:pPr>
        <w:spacing w:before="100" w:beforeAutospacing="1" w:after="100" w:afterAutospacing="1"/>
      </w:pPr>
      <w:r w:rsidRPr="00247CCA">
        <w:t xml:space="preserve">Ce tableau, plus qu’un simple outil de tri des </w:t>
      </w:r>
      <w:r w:rsidRPr="00247CCA">
        <w:rPr>
          <w:b/>
          <w:bCs/>
        </w:rPr>
        <w:t>prêts</w:t>
      </w:r>
      <w:r w:rsidRPr="00247CCA">
        <w:t xml:space="preserve">, est un véritable </w:t>
      </w:r>
      <w:r w:rsidRPr="00247CCA">
        <w:rPr>
          <w:b/>
          <w:bCs/>
        </w:rPr>
        <w:t>tableau de bord</w:t>
      </w:r>
      <w:r w:rsidRPr="00247CCA">
        <w:t xml:space="preserve"> pour analyser, planifier et négocier les meilleures conditions selon l’avancement du projet. Contrairement à un logiciel comptable qui enregistre le passé, il </w:t>
      </w:r>
      <w:r w:rsidRPr="00247CCA">
        <w:rPr>
          <w:b/>
          <w:bCs/>
        </w:rPr>
        <w:t>anticipe</w:t>
      </w:r>
      <w:r w:rsidRPr="00247CCA">
        <w:t xml:space="preserve"> les choix financiers, croise les </w:t>
      </w:r>
      <w:r w:rsidRPr="00247CCA">
        <w:rPr>
          <w:b/>
          <w:bCs/>
        </w:rPr>
        <w:t>opportunités</w:t>
      </w:r>
      <w:r w:rsidRPr="00247CCA">
        <w:t xml:space="preserve"> avec les besoins, et facilite les échanges avec les </w:t>
      </w:r>
      <w:r w:rsidRPr="00247CCA">
        <w:rPr>
          <w:b/>
          <w:bCs/>
        </w:rPr>
        <w:t>experts-comptables</w:t>
      </w:r>
      <w:r w:rsidRPr="00247CCA">
        <w:t xml:space="preserve"> ou </w:t>
      </w:r>
      <w:r w:rsidRPr="00247CCA">
        <w:rPr>
          <w:b/>
          <w:bCs/>
        </w:rPr>
        <w:t>développeurs territoriaux</w:t>
      </w:r>
      <w:r w:rsidRPr="00247CCA">
        <w:t>, offrant une vision claire des ressources mobilisables à court et moyen terme.</w:t>
      </w:r>
    </w:p>
    <w:p w:rsidRPr="009C6A95" w:rsidR="00CE3911" w:rsidP="003E500E" w:rsidRDefault="00CE3911" w14:paraId="02358989" w14:textId="323C7B33">
      <w:pPr>
        <w:pStyle w:val="Titre5"/>
      </w:pPr>
      <w:bookmarkStart w:name="_Toc205969996" w:id="149"/>
      <w:r w:rsidRPr="5A622B88">
        <w:t>Comprendre les engagements contractuels à travers un modèle</w:t>
      </w:r>
      <w:bookmarkEnd w:id="149"/>
    </w:p>
    <w:p w:rsidRPr="009C6A95" w:rsidR="00CE3911" w:rsidP="00CE3911" w:rsidRDefault="00304F73" w14:paraId="5AEA0FD4" w14:textId="37BDDDF5">
      <w:pPr>
        <w:spacing w:before="100" w:beforeAutospacing="1" w:after="100" w:afterAutospacing="1"/>
      </w:pPr>
      <w:r>
        <w:rPr>
          <w:noProof/>
        </w:rPr>
        <w:drawing>
          <wp:anchor distT="0" distB="0" distL="114300" distR="114300" simplePos="0" relativeHeight="251658278" behindDoc="1" locked="0" layoutInCell="1" allowOverlap="1" wp14:anchorId="3EBC04E4" wp14:editId="4505E35F">
            <wp:simplePos x="0" y="0"/>
            <wp:positionH relativeFrom="leftMargin">
              <wp:align>right</wp:align>
            </wp:positionH>
            <wp:positionV relativeFrom="paragraph">
              <wp:posOffset>410068</wp:posOffset>
            </wp:positionV>
            <wp:extent cx="510639" cy="510639"/>
            <wp:effectExtent l="0" t="0" r="3810" b="3810"/>
            <wp:wrapNone/>
            <wp:docPr id="32021638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16386" name="Image 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CE3911">
        <w:t xml:space="preserve">Afin d’anticiper les implications juridiques et financières de ces dispositifs, un </w:t>
      </w:r>
      <w:r w:rsidRPr="009C6A95" w:rsidR="00CE3911">
        <w:rPr>
          <w:b/>
          <w:bCs/>
        </w:rPr>
        <w:t>exemple de contrat de prêt subordonné</w:t>
      </w:r>
      <w:r w:rsidRPr="009C6A95" w:rsidR="00CE3911">
        <w:t xml:space="preserve"> est proposé en </w:t>
      </w:r>
      <w:bookmarkStart w:name="RetourAnnexe16Page67" w:id="150"/>
      <w:r w:rsidR="00FB3AFC">
        <w:rPr>
          <w:b/>
          <w:bCs/>
        </w:rPr>
        <w:fldChar w:fldCharType="begin"/>
      </w:r>
      <w:r w:rsidR="00FB3AFC">
        <w:rPr>
          <w:b/>
          <w:bCs/>
        </w:rPr>
        <w:instrText>HYPERLINK  \l "Annexe16"</w:instrText>
      </w:r>
      <w:r w:rsidR="00FB3AFC">
        <w:rPr>
          <w:b/>
          <w:bCs/>
        </w:rPr>
      </w:r>
      <w:r w:rsidR="00FB3AFC">
        <w:rPr>
          <w:b/>
          <w:bCs/>
        </w:rPr>
        <w:fldChar w:fldCharType="separate"/>
      </w:r>
      <w:r w:rsidRPr="00FB3AFC" w:rsidR="00CE3911">
        <w:rPr>
          <w:rStyle w:val="Lienhypertexte"/>
          <w:b/>
          <w:bCs/>
        </w:rPr>
        <w:t>Annexe 16</w:t>
      </w:r>
      <w:bookmarkEnd w:id="150"/>
      <w:r w:rsidR="00FB3AFC">
        <w:rPr>
          <w:b/>
          <w:bCs/>
        </w:rPr>
        <w:fldChar w:fldCharType="end"/>
      </w:r>
      <w:r w:rsidRPr="009C6A95" w:rsidR="00CE3911">
        <w:t xml:space="preserve">. Ce modèle illustre les </w:t>
      </w:r>
      <w:r w:rsidRPr="009C6A95" w:rsidR="00CE3911">
        <w:rPr>
          <w:b/>
          <w:bCs/>
        </w:rPr>
        <w:t>clauses usuelles</w:t>
      </w:r>
      <w:r w:rsidRPr="009C6A95" w:rsidR="00CE3911">
        <w:t xml:space="preserve"> que l’on retrouve dans les conventions de prêt accordées à des associations ou structures de </w:t>
      </w:r>
      <w:r w:rsidRPr="009C6A95" w:rsidR="00AD442C">
        <w:rPr>
          <w:b/>
          <w:bCs/>
        </w:rPr>
        <w:t>l’économie sociale et solidaire (ESS) </w:t>
      </w:r>
      <w:r w:rsidRPr="009C6A95" w:rsidR="00AD442C">
        <w:t>:</w:t>
      </w:r>
      <w:r w:rsidRPr="009C6A95" w:rsidR="00CE3911">
        <w:t xml:space="preserve"> différé de remboursement, clause de non-remboursement conditionnelle, priorisation des remboursements, indicateurs de suivi, etc.</w:t>
      </w:r>
    </w:p>
    <w:p w:rsidRPr="009C6A95" w:rsidR="00CE3911" w:rsidP="00CE3911" w:rsidRDefault="00CE3911" w14:paraId="606E27A9" w14:textId="77777777">
      <w:pPr>
        <w:spacing w:before="100" w:beforeAutospacing="1" w:after="100" w:afterAutospacing="1"/>
      </w:pPr>
      <w:r w:rsidRPr="009C6A95">
        <w:t xml:space="preserve">Ce document constitue une </w:t>
      </w:r>
      <w:r w:rsidRPr="009C6A95">
        <w:rPr>
          <w:b/>
          <w:bCs/>
        </w:rPr>
        <w:t>ressource pédagogique utile</w:t>
      </w:r>
      <w:r w:rsidRPr="009C6A95">
        <w:t xml:space="preserve"> pour les porteurs de projet, leur permettant de :</w:t>
      </w:r>
    </w:p>
    <w:p w:rsidRPr="009C6A95" w:rsidR="00CE3911" w:rsidP="00C549D0" w:rsidRDefault="00CE3911" w14:paraId="7CF46199" w14:textId="77777777">
      <w:pPr>
        <w:numPr>
          <w:ilvl w:val="0"/>
          <w:numId w:val="27"/>
        </w:numPr>
        <w:spacing w:before="100" w:beforeAutospacing="1" w:after="100" w:afterAutospacing="1"/>
      </w:pPr>
      <w:r w:rsidRPr="009C6A95">
        <w:t xml:space="preserve">Se familiariser avec les </w:t>
      </w:r>
      <w:r w:rsidRPr="009C6A95">
        <w:rPr>
          <w:b/>
          <w:bCs/>
        </w:rPr>
        <w:t>exigences contractuelles</w:t>
      </w:r>
      <w:r w:rsidRPr="009C6A95">
        <w:t xml:space="preserve"> liées à un prêt subordonné,</w:t>
      </w:r>
    </w:p>
    <w:p w:rsidRPr="009C6A95" w:rsidR="00CE3911" w:rsidP="00C549D0" w:rsidRDefault="00CE3911" w14:paraId="4651174E" w14:textId="77777777">
      <w:pPr>
        <w:numPr>
          <w:ilvl w:val="0"/>
          <w:numId w:val="27"/>
        </w:numPr>
        <w:spacing w:before="100" w:beforeAutospacing="1" w:after="100" w:afterAutospacing="1"/>
      </w:pPr>
      <w:r w:rsidRPr="009C6A95">
        <w:rPr>
          <w:b/>
          <w:bCs/>
        </w:rPr>
        <w:t>Préparer les éléments justificatifs</w:t>
      </w:r>
      <w:r w:rsidRPr="009C6A95">
        <w:t xml:space="preserve"> souvent demandés (statuts, délibérations, plan de financement, etc.),</w:t>
      </w:r>
    </w:p>
    <w:p w:rsidRPr="009C6A95" w:rsidR="00CE3911" w:rsidP="00C549D0" w:rsidRDefault="00304F73" w14:paraId="2FF7D464" w14:textId="4F8F4D54">
      <w:pPr>
        <w:numPr>
          <w:ilvl w:val="0"/>
          <w:numId w:val="27"/>
        </w:numPr>
        <w:spacing w:before="100" w:beforeAutospacing="1" w:after="100" w:afterAutospacing="1"/>
      </w:pPr>
      <w:r>
        <w:rPr>
          <w:noProof/>
        </w:rPr>
        <w:drawing>
          <wp:anchor distT="0" distB="0" distL="114300" distR="114300" simplePos="0" relativeHeight="251658279" behindDoc="1" locked="0" layoutInCell="1" allowOverlap="1" wp14:anchorId="33D2A88C" wp14:editId="0EE2262A">
            <wp:simplePos x="0" y="0"/>
            <wp:positionH relativeFrom="leftMargin">
              <wp:align>right</wp:align>
            </wp:positionH>
            <wp:positionV relativeFrom="paragraph">
              <wp:posOffset>169034</wp:posOffset>
            </wp:positionV>
            <wp:extent cx="510639" cy="510639"/>
            <wp:effectExtent l="0" t="0" r="3810" b="3810"/>
            <wp:wrapNone/>
            <wp:docPr id="9617139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3941" name="Imag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CE3911">
        <w:rPr>
          <w:b/>
          <w:bCs/>
        </w:rPr>
        <w:t>Négocier en connaissance de cause</w:t>
      </w:r>
      <w:r w:rsidRPr="009C6A95" w:rsidR="00CE3911">
        <w:t xml:space="preserve"> avec les partenaires financiers.</w:t>
      </w:r>
    </w:p>
    <w:p w:rsidRPr="009C6A95" w:rsidR="006541CC" w:rsidP="003048EE" w:rsidRDefault="00793AC1" w14:paraId="7D3ECC66" w14:textId="4628524A">
      <w:pPr>
        <w:spacing w:before="100" w:beforeAutospacing="1" w:after="100" w:afterAutospacing="1"/>
      </w:pPr>
      <w:r>
        <w:rPr>
          <w:noProof/>
        </w:rPr>
        <w:drawing>
          <wp:anchor distT="0" distB="0" distL="114300" distR="114300" simplePos="0" relativeHeight="251658280" behindDoc="1" locked="0" layoutInCell="1" allowOverlap="1" wp14:anchorId="0A4D46A4" wp14:editId="47933B33">
            <wp:simplePos x="0" y="0"/>
            <wp:positionH relativeFrom="leftMargin">
              <wp:posOffset>725388</wp:posOffset>
            </wp:positionH>
            <wp:positionV relativeFrom="paragraph">
              <wp:posOffset>325244</wp:posOffset>
            </wp:positionV>
            <wp:extent cx="510639" cy="510639"/>
            <wp:effectExtent l="0" t="0" r="3810" b="3810"/>
            <wp:wrapNone/>
            <wp:docPr id="1931189695" name="Image 7" descr="Une image contenant motif, carré, pix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3941" name="Image 7" descr="Une image contenant motif, carré, pixel&#10;&#10;Le contenu généré par l’IA peut êtr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B12F42">
        <w:t>En combinant le tableau synthétique (</w:t>
      </w:r>
      <w:bookmarkStart w:name="RetourAnnexe15Page67" w:id="151"/>
      <w:r w:rsidR="00FB3AFC">
        <w:fldChar w:fldCharType="begin"/>
      </w:r>
      <w:r w:rsidR="00FB3AFC">
        <w:instrText>HYPERLINK  \l "Annexe15"</w:instrText>
      </w:r>
      <w:r w:rsidR="00FB3AFC">
        <w:fldChar w:fldCharType="separate"/>
      </w:r>
      <w:r w:rsidRPr="00FB3AFC" w:rsidR="00B12F42">
        <w:rPr>
          <w:rStyle w:val="Lienhypertexte"/>
        </w:rPr>
        <w:t>Annexe 15</w:t>
      </w:r>
      <w:bookmarkEnd w:id="151"/>
      <w:r w:rsidR="00FB3AFC">
        <w:fldChar w:fldCharType="end"/>
      </w:r>
      <w:r w:rsidRPr="009C6A95" w:rsidR="00B12F42">
        <w:t>) et le modèle contractuel (</w:t>
      </w:r>
      <w:hyperlink w:history="1" w:anchor="Annexe16">
        <w:r w:rsidRPr="00FB3AFC" w:rsidR="00FB3AFC">
          <w:rPr>
            <w:rStyle w:val="Lienhypertexte"/>
            <w:b/>
            <w:bCs/>
          </w:rPr>
          <w:t>Annexe 16</w:t>
        </w:r>
      </w:hyperlink>
      <w:r w:rsidRPr="009C6A95" w:rsidR="00B12F42">
        <w:t xml:space="preserve">), le porteur dispose ainsi d’un </w:t>
      </w:r>
      <w:r w:rsidRPr="009C6A95" w:rsidR="00B12F42">
        <w:rPr>
          <w:b/>
          <w:bCs/>
        </w:rPr>
        <w:t>dispositif complet</w:t>
      </w:r>
      <w:r w:rsidRPr="009C6A95" w:rsidR="00B12F42">
        <w:t xml:space="preserve"> pour sécuriser le recours aux </w:t>
      </w:r>
      <w:r w:rsidRPr="009C6A95" w:rsidR="00B12F42">
        <w:rPr>
          <w:b/>
          <w:bCs/>
        </w:rPr>
        <w:t>financements bancaires ou assimilés</w:t>
      </w:r>
      <w:r w:rsidRPr="009C6A95" w:rsidR="00B12F42">
        <w:t xml:space="preserve">, dans une logique de </w:t>
      </w:r>
      <w:r w:rsidRPr="009C6A95" w:rsidR="00B12F42">
        <w:rPr>
          <w:b/>
          <w:bCs/>
        </w:rPr>
        <w:t>professionnalisation du montage</w:t>
      </w:r>
      <w:r w:rsidRPr="009C6A95" w:rsidR="00B12F42">
        <w:t xml:space="preserve"> et de </w:t>
      </w:r>
      <w:r w:rsidRPr="009C6A95" w:rsidR="00B12F42">
        <w:rPr>
          <w:b/>
          <w:bCs/>
        </w:rPr>
        <w:t>maîtrise des équilibres financiers nécessaires à la pérennité de l’école</w:t>
      </w:r>
      <w:r w:rsidRPr="009C6A95" w:rsidR="00B12F42">
        <w:t>.</w:t>
      </w:r>
    </w:p>
    <w:p w:rsidRPr="00E412CF" w:rsidR="00E412CF" w:rsidP="00E412CF" w:rsidRDefault="0025151C" w14:paraId="5FDDB6D4" w14:textId="6E28A32D">
      <w:pPr>
        <w:pStyle w:val="Titre4"/>
      </w:pPr>
      <w:bookmarkStart w:name="_Toc205969997" w:id="152"/>
      <w:r w:rsidRPr="009C6A95">
        <w:t>Paragraphe 2 : Le financement par les entreprises participantes et les collectivités locales</w:t>
      </w:r>
      <w:bookmarkEnd w:id="152"/>
    </w:p>
    <w:p w:rsidRPr="009C6A95" w:rsidR="00B75B88" w:rsidP="00E412CF" w:rsidRDefault="00E412CF" w14:paraId="517196FE" w14:textId="26615ABE">
      <w:pPr>
        <w:spacing w:before="100" w:beforeAutospacing="1" w:after="100" w:afterAutospacing="1"/>
      </w:pPr>
      <w:r w:rsidRPr="00E412CF">
        <w:t xml:space="preserve">Les </w:t>
      </w:r>
      <w:r w:rsidRPr="00E412CF">
        <w:rPr>
          <w:b/>
          <w:bCs/>
        </w:rPr>
        <w:t>entreprises locales</w:t>
      </w:r>
      <w:r w:rsidRPr="00E412CF">
        <w:t xml:space="preserve"> et </w:t>
      </w:r>
      <w:r w:rsidRPr="00E412CF">
        <w:rPr>
          <w:b/>
          <w:bCs/>
        </w:rPr>
        <w:t>collectivités territoriales</w:t>
      </w:r>
      <w:r w:rsidRPr="00E412CF">
        <w:t xml:space="preserve"> sont souvent les premiers partenaires d’une </w:t>
      </w:r>
      <w:proofErr w:type="spellStart"/>
      <w:r w:rsidRPr="00E412CF">
        <w:t>EdP</w:t>
      </w:r>
      <w:proofErr w:type="spellEnd"/>
      <w:r w:rsidRPr="00E412CF">
        <w:t xml:space="preserve">, conscientes de son impact </w:t>
      </w:r>
      <w:r w:rsidRPr="00E412CF">
        <w:rPr>
          <w:b/>
          <w:bCs/>
        </w:rPr>
        <w:t>économique</w:t>
      </w:r>
      <w:r w:rsidRPr="00E412CF">
        <w:t xml:space="preserve"> et </w:t>
      </w:r>
      <w:r w:rsidRPr="00E412CF">
        <w:rPr>
          <w:b/>
          <w:bCs/>
        </w:rPr>
        <w:t>social</w:t>
      </w:r>
      <w:r w:rsidRPr="00E412CF">
        <w:t xml:space="preserve">. La </w:t>
      </w:r>
      <w:r w:rsidRPr="00E412CF">
        <w:rPr>
          <w:b/>
          <w:bCs/>
        </w:rPr>
        <w:t>FNEP</w:t>
      </w:r>
      <w:r w:rsidRPr="00E412CF">
        <w:t xml:space="preserve"> encourage cet </w:t>
      </w:r>
      <w:r w:rsidRPr="00E412CF">
        <w:rPr>
          <w:b/>
          <w:bCs/>
        </w:rPr>
        <w:t>ancrage local</w:t>
      </w:r>
      <w:r w:rsidRPr="00E412CF">
        <w:t xml:space="preserve">, gage de viabilité et de légitimité. Leur soutien prend la forme d’une </w:t>
      </w:r>
      <w:r w:rsidRPr="00E412CF">
        <w:rPr>
          <w:b/>
          <w:bCs/>
        </w:rPr>
        <w:t>participation à la gouvernance</w:t>
      </w:r>
      <w:r w:rsidRPr="00E412CF">
        <w:t xml:space="preserve"> et d’un </w:t>
      </w:r>
      <w:r w:rsidRPr="00E412CF">
        <w:rPr>
          <w:b/>
          <w:bCs/>
        </w:rPr>
        <w:t>financement structurant</w:t>
      </w:r>
      <w:r w:rsidRPr="00E412CF">
        <w:t xml:space="preserve"> dès la phase de lancement.</w:t>
      </w:r>
    </w:p>
    <w:p w:rsidRPr="009C6A95" w:rsidR="004D2D88" w:rsidP="003E500E" w:rsidRDefault="004D2D88" w14:paraId="720EB4D8" w14:textId="7F674C75">
      <w:pPr>
        <w:pStyle w:val="Titre5"/>
      </w:pPr>
      <w:bookmarkStart w:name="_Toc205969998" w:id="153"/>
      <w:r w:rsidRPr="5A622B88">
        <w:t>Une logique d’engagement territorial</w:t>
      </w:r>
      <w:bookmarkEnd w:id="153"/>
    </w:p>
    <w:p w:rsidRPr="009C6A95" w:rsidR="004D2D88" w:rsidP="004D2D88" w:rsidRDefault="004D2D88" w14:paraId="393CB0C4" w14:textId="77777777">
      <w:pPr>
        <w:spacing w:before="100" w:beforeAutospacing="1" w:after="100" w:afterAutospacing="1"/>
      </w:pPr>
      <w:r w:rsidRPr="009C6A95">
        <w:t xml:space="preserve">La mobilisation des entreprises repose sur leur volonté de </w:t>
      </w:r>
      <w:r w:rsidRPr="009C6A95">
        <w:rPr>
          <w:b/>
          <w:bCs/>
        </w:rPr>
        <w:t>soutenir la formation de jeunes aux métiers en tension</w:t>
      </w:r>
      <w:r w:rsidRPr="009C6A95">
        <w:t xml:space="preserve"> de leur bassin d’emploi. En intégrant le conseil d’administration ou en participant au pilotage du projet, elles peuvent apporter :</w:t>
      </w:r>
    </w:p>
    <w:p w:rsidRPr="009C6A95" w:rsidR="004D2D88" w:rsidP="00C549D0" w:rsidRDefault="004D2D88" w14:paraId="68561110" w14:textId="77777777">
      <w:pPr>
        <w:numPr>
          <w:ilvl w:val="0"/>
          <w:numId w:val="28"/>
        </w:numPr>
        <w:spacing w:before="100" w:beforeAutospacing="1" w:after="100" w:afterAutospacing="1"/>
      </w:pPr>
      <w:r w:rsidRPr="009C6A95">
        <w:t xml:space="preserve">Des </w:t>
      </w:r>
      <w:r w:rsidRPr="009C6A95">
        <w:rPr>
          <w:b/>
          <w:bCs/>
        </w:rPr>
        <w:t>subventions de fonctionnement</w:t>
      </w:r>
      <w:r w:rsidRPr="009C6A95">
        <w:t>, souvent versées en mécénat ou dans le cadre d’une convention de partenariat,</w:t>
      </w:r>
    </w:p>
    <w:p w:rsidRPr="009C6A95" w:rsidR="004D2D88" w:rsidP="00C549D0" w:rsidRDefault="700951A5" w14:paraId="48D9860D" w14:textId="44BA2503">
      <w:pPr>
        <w:numPr>
          <w:ilvl w:val="0"/>
          <w:numId w:val="28"/>
        </w:numPr>
        <w:spacing w:before="100" w:beforeAutospacing="1" w:after="100" w:afterAutospacing="1"/>
      </w:pPr>
      <w:r w:rsidRPr="009C6A95">
        <w:t xml:space="preserve">Des </w:t>
      </w:r>
      <w:r w:rsidRPr="009C6A95">
        <w:rPr>
          <w:b/>
          <w:bCs/>
        </w:rPr>
        <w:t>commandes pédagogiques</w:t>
      </w:r>
      <w:r w:rsidRPr="009C6A95" w:rsidR="00530078">
        <w:rPr>
          <w:rStyle w:val="Appelnotedebasdep"/>
          <w:b/>
          <w:bCs/>
        </w:rPr>
        <w:footnoteReference w:id="38"/>
      </w:r>
      <w:r w:rsidRPr="009C6A95">
        <w:t xml:space="preserve"> </w:t>
      </w:r>
      <w:r w:rsidR="00FA585B">
        <w:t>pour soutenir</w:t>
      </w:r>
      <w:r w:rsidRPr="009C6A95">
        <w:t xml:space="preserve"> l’activité de production,</w:t>
      </w:r>
    </w:p>
    <w:p w:rsidRPr="009C6A95" w:rsidR="004D2D88" w:rsidP="00C549D0" w:rsidRDefault="004D2D88" w14:paraId="5BF8887F" w14:textId="77777777">
      <w:pPr>
        <w:numPr>
          <w:ilvl w:val="0"/>
          <w:numId w:val="28"/>
        </w:numPr>
        <w:spacing w:before="100" w:beforeAutospacing="1" w:after="100" w:afterAutospacing="1"/>
      </w:pPr>
      <w:r w:rsidRPr="009C6A95">
        <w:t xml:space="preserve">Une contribution à la </w:t>
      </w:r>
      <w:r w:rsidRPr="009C6A95">
        <w:rPr>
          <w:b/>
          <w:bCs/>
        </w:rPr>
        <w:t>taxe d’apprentissage</w:t>
      </w:r>
      <w:r w:rsidRPr="009C6A95">
        <w:t xml:space="preserve">, instrument fiscal devenu stratégique pour les </w:t>
      </w:r>
      <w:proofErr w:type="spellStart"/>
      <w:r w:rsidRPr="009C6A95">
        <w:t>EdP</w:t>
      </w:r>
      <w:proofErr w:type="spellEnd"/>
      <w:r w:rsidRPr="009C6A95">
        <w:t>.</w:t>
      </w:r>
    </w:p>
    <w:p w:rsidR="004D2D88" w:rsidP="004D2D88" w:rsidRDefault="004D2D88" w14:paraId="68995FED" w14:textId="3ED424F4">
      <w:pPr>
        <w:spacing w:before="100" w:beforeAutospacing="1" w:after="100" w:afterAutospacing="1"/>
      </w:pPr>
      <w:r w:rsidRPr="009C6A95">
        <w:t xml:space="preserve">Les collectivités locales peuvent quant à elles apporter des </w:t>
      </w:r>
      <w:r w:rsidRPr="009C6A95">
        <w:rPr>
          <w:b/>
          <w:bCs/>
        </w:rPr>
        <w:t>aides directes</w:t>
      </w:r>
      <w:r w:rsidRPr="009C6A95">
        <w:t xml:space="preserve"> sous forme de subventions d’investissement (rénovation de locaux, achats de matériel) ou de fonctionnement (prise en charge de loyers, frais de personnel, etc.).</w:t>
      </w:r>
    </w:p>
    <w:p w:rsidRPr="008D4E16" w:rsidR="008D4E16" w:rsidP="008D4E16" w:rsidRDefault="008D4E16" w14:paraId="76048EDC" w14:textId="76696E89">
      <w:pPr>
        <w:spacing w:before="100" w:beforeAutospacing="1" w:after="100" w:afterAutospacing="1"/>
      </w:pPr>
      <w:r w:rsidRPr="009C6A95">
        <w:rPr>
          <w:noProof/>
        </w:rPr>
        <w:drawing>
          <wp:anchor distT="0" distB="0" distL="114300" distR="114300" simplePos="0" relativeHeight="251658248" behindDoc="1" locked="0" layoutInCell="1" allowOverlap="1" wp14:anchorId="5CAC1918" wp14:editId="747FBD79">
            <wp:simplePos x="0" y="0"/>
            <wp:positionH relativeFrom="margin">
              <wp:align>left</wp:align>
            </wp:positionH>
            <wp:positionV relativeFrom="paragraph">
              <wp:posOffset>18415</wp:posOffset>
            </wp:positionV>
            <wp:extent cx="379730" cy="390525"/>
            <wp:effectExtent l="0" t="0" r="1270" b="9525"/>
            <wp:wrapTight wrapText="bothSides">
              <wp:wrapPolygon edited="0">
                <wp:start x="0" y="0"/>
                <wp:lineTo x="0" y="21073"/>
                <wp:lineTo x="20589" y="21073"/>
                <wp:lineTo x="20589" y="0"/>
                <wp:lineTo x="0" y="0"/>
              </wp:wrapPolygon>
            </wp:wrapTight>
            <wp:docPr id="576523862" name="Image 1" descr="Une image contenant cercle, Graphique,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5333" name="Image 1" descr="Une image contenant cercle, Graphique, logo, Poli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 cy="390525"/>
                    </a:xfrm>
                    <a:prstGeom prst="rect">
                      <a:avLst/>
                    </a:prstGeom>
                  </pic:spPr>
                </pic:pic>
              </a:graphicData>
            </a:graphic>
            <wp14:sizeRelH relativeFrom="margin">
              <wp14:pctWidth>0</wp14:pctWidth>
            </wp14:sizeRelH>
            <wp14:sizeRelV relativeFrom="margin">
              <wp14:pctHeight>0</wp14:pctHeight>
            </wp14:sizeRelV>
          </wp:anchor>
        </w:drawing>
      </w:r>
      <w:r w:rsidR="003E0195">
        <w:t>A son lancement,</w:t>
      </w:r>
      <w:r>
        <w:t xml:space="preserve"> l’</w:t>
      </w:r>
      <w:proofErr w:type="spellStart"/>
      <w:r>
        <w:t>EdP</w:t>
      </w:r>
      <w:proofErr w:type="spellEnd"/>
      <w:r>
        <w:t xml:space="preserve"> Bêta</w:t>
      </w:r>
      <w:r w:rsidR="003E0195">
        <w:t xml:space="preserve"> a mobilisé</w:t>
      </w:r>
      <w:r w:rsidRPr="008D4E16">
        <w:t xml:space="preserve"> plusieurs entreprises locales :</w:t>
      </w:r>
    </w:p>
    <w:p w:rsidRPr="008D4E16" w:rsidR="008D4E16" w:rsidP="00C549D0" w:rsidRDefault="008D4E16" w14:paraId="27E98210" w14:textId="26676BE5">
      <w:pPr>
        <w:numPr>
          <w:ilvl w:val="0"/>
          <w:numId w:val="46"/>
        </w:numPr>
        <w:spacing w:before="100" w:beforeAutospacing="1" w:after="100" w:afterAutospacing="1"/>
      </w:pPr>
      <w:r>
        <w:rPr>
          <w:b/>
          <w:bCs/>
        </w:rPr>
        <w:t xml:space="preserve">Bêta </w:t>
      </w:r>
      <w:r w:rsidRPr="008D4E16">
        <w:rPr>
          <w:b/>
          <w:bCs/>
        </w:rPr>
        <w:t xml:space="preserve">Menuiserie </w:t>
      </w:r>
      <w:r w:rsidRPr="008D4E16">
        <w:t xml:space="preserve">a apporté </w:t>
      </w:r>
      <w:r w:rsidRPr="008D4E16">
        <w:rPr>
          <w:b/>
          <w:bCs/>
        </w:rPr>
        <w:t>12 000 €</w:t>
      </w:r>
      <w:r w:rsidRPr="008D4E16">
        <w:t xml:space="preserve"> en mécénat financier et fourni des panneaux et quincailleries pour les ateliers pédagogiques ;</w:t>
      </w:r>
    </w:p>
    <w:p w:rsidRPr="008D4E16" w:rsidR="008D4E16" w:rsidP="00C549D0" w:rsidRDefault="008D4E16" w14:paraId="442F6845" w14:textId="674389A4">
      <w:pPr>
        <w:numPr>
          <w:ilvl w:val="0"/>
          <w:numId w:val="46"/>
        </w:numPr>
        <w:spacing w:before="100" w:beforeAutospacing="1" w:after="100" w:afterAutospacing="1"/>
      </w:pPr>
      <w:r>
        <w:rPr>
          <w:b/>
          <w:bCs/>
        </w:rPr>
        <w:t xml:space="preserve">Bêta </w:t>
      </w:r>
      <w:r w:rsidRPr="008D4E16">
        <w:rPr>
          <w:b/>
          <w:bCs/>
        </w:rPr>
        <w:t>Atelier</w:t>
      </w:r>
      <w:r w:rsidRPr="008D4E16">
        <w:t xml:space="preserve"> a passé une </w:t>
      </w:r>
      <w:r w:rsidRPr="008D4E16">
        <w:rPr>
          <w:b/>
          <w:bCs/>
        </w:rPr>
        <w:t xml:space="preserve">commande pédagogique de </w:t>
      </w:r>
      <w:r w:rsidR="00ED0915">
        <w:rPr>
          <w:b/>
          <w:bCs/>
        </w:rPr>
        <w:t>1</w:t>
      </w:r>
      <w:r w:rsidRPr="008D4E16">
        <w:rPr>
          <w:b/>
          <w:bCs/>
        </w:rPr>
        <w:t>9 500 €</w:t>
      </w:r>
      <w:r w:rsidRPr="008D4E16">
        <w:t>, permettant aux élèves de réaliser des agencements destinés à un chantier public ;</w:t>
      </w:r>
    </w:p>
    <w:p w:rsidRPr="008D4E16" w:rsidR="008D4E16" w:rsidP="008D4E16" w:rsidRDefault="008D4E16" w14:paraId="02B4655D" w14:textId="77777777">
      <w:pPr>
        <w:spacing w:before="100" w:beforeAutospacing="1" w:after="100" w:afterAutospacing="1"/>
      </w:pPr>
      <w:r w:rsidRPr="008D4E16">
        <w:t>Les collectivités ont également contribué :</w:t>
      </w:r>
    </w:p>
    <w:p w:rsidRPr="008D4E16" w:rsidR="008D4E16" w:rsidP="00C549D0" w:rsidRDefault="008D4E16" w14:paraId="5DA164D2" w14:textId="41F9171A">
      <w:pPr>
        <w:numPr>
          <w:ilvl w:val="0"/>
          <w:numId w:val="47"/>
        </w:numPr>
        <w:spacing w:before="100" w:beforeAutospacing="1" w:after="100" w:afterAutospacing="1"/>
      </w:pPr>
      <w:r w:rsidRPr="008D4E16">
        <w:t xml:space="preserve">La </w:t>
      </w:r>
      <w:r w:rsidRPr="008D4E16">
        <w:rPr>
          <w:b/>
          <w:bCs/>
        </w:rPr>
        <w:t>Région Pays de la Loire</w:t>
      </w:r>
      <w:r w:rsidRPr="008D4E16">
        <w:t xml:space="preserve"> a accordé </w:t>
      </w:r>
      <w:r w:rsidR="00A54C00">
        <w:rPr>
          <w:b/>
          <w:bCs/>
        </w:rPr>
        <w:t>52</w:t>
      </w:r>
      <w:r w:rsidRPr="008D4E16">
        <w:rPr>
          <w:b/>
          <w:bCs/>
        </w:rPr>
        <w:t xml:space="preserve"> 000 €</w:t>
      </w:r>
      <w:r w:rsidRPr="008D4E16">
        <w:t xml:space="preserve"> de subvention </w:t>
      </w:r>
      <w:r w:rsidR="007D3DDD">
        <w:t xml:space="preserve">d’amorçage </w:t>
      </w:r>
      <w:r w:rsidR="00C400D4">
        <w:t xml:space="preserve">pour le financement du BFR </w:t>
      </w:r>
      <w:r w:rsidR="00E6720C">
        <w:t xml:space="preserve">en phase de démarrage </w:t>
      </w:r>
      <w:r w:rsidRPr="008D4E16">
        <w:t>;</w:t>
      </w:r>
    </w:p>
    <w:p w:rsidRPr="008D4E16" w:rsidR="008D4E16" w:rsidP="00C549D0" w:rsidRDefault="008D4E16" w14:paraId="13A5A370" w14:textId="77777777">
      <w:pPr>
        <w:numPr>
          <w:ilvl w:val="0"/>
          <w:numId w:val="47"/>
        </w:numPr>
        <w:spacing w:before="100" w:beforeAutospacing="1" w:after="100" w:afterAutospacing="1"/>
      </w:pPr>
      <w:r w:rsidRPr="008D4E16">
        <w:t xml:space="preserve">La commune a financé </w:t>
      </w:r>
      <w:r w:rsidRPr="008D4E16">
        <w:rPr>
          <w:b/>
          <w:bCs/>
        </w:rPr>
        <w:t>40 % du loyer annuel</w:t>
      </w:r>
      <w:r w:rsidRPr="008D4E16">
        <w:t xml:space="preserve"> de l’établissement.</w:t>
      </w:r>
    </w:p>
    <w:p w:rsidRPr="009C6A95" w:rsidR="00BE332A" w:rsidP="004D2D88" w:rsidRDefault="008D4E16" w14:paraId="21B1E685" w14:textId="23B13469">
      <w:pPr>
        <w:spacing w:before="100" w:beforeAutospacing="1" w:after="100" w:afterAutospacing="1"/>
      </w:pPr>
      <w:r w:rsidRPr="008D4E16">
        <w:t>Ce montage partenarial a permis de sécuriser les premières années d’activité et de renforcer l’</w:t>
      </w:r>
      <w:r w:rsidRPr="008D4E16">
        <w:rPr>
          <w:b/>
          <w:bCs/>
        </w:rPr>
        <w:t>ancrage territorial</w:t>
      </w:r>
      <w:r w:rsidRPr="008D4E16">
        <w:t xml:space="preserve"> ainsi que la confiance des acteurs économiques et institutionnels.</w:t>
      </w:r>
    </w:p>
    <w:p w:rsidRPr="009C6A95" w:rsidR="004D2D88" w:rsidP="003E500E" w:rsidRDefault="004D2D88" w14:paraId="5F020799" w14:textId="6ED6E03E">
      <w:pPr>
        <w:pStyle w:val="Titre5"/>
        <w:rPr>
          <w:b/>
          <w:bCs/>
        </w:rPr>
      </w:pPr>
      <w:bookmarkStart w:name="_Toc205969999" w:id="154"/>
      <w:r w:rsidRPr="5A622B88">
        <w:t>La taxe d’apprentissage : une ressource à valoriser pleinement</w:t>
      </w:r>
      <w:bookmarkEnd w:id="154"/>
    </w:p>
    <w:p w:rsidRPr="009C6A95" w:rsidR="004D2D88" w:rsidP="00026001" w:rsidRDefault="003878E3" w14:paraId="6BEA6620" w14:textId="071C9174">
      <w:pPr>
        <w:spacing w:before="100" w:beforeAutospacing="1" w:after="100" w:afterAutospacing="1"/>
      </w:pPr>
      <w:r>
        <w:rPr>
          <w:noProof/>
        </w:rPr>
        <w:drawing>
          <wp:anchor distT="0" distB="0" distL="114300" distR="114300" simplePos="0" relativeHeight="251658281" behindDoc="1" locked="0" layoutInCell="1" allowOverlap="1" wp14:anchorId="60B70B9F" wp14:editId="0DAE3AA7">
            <wp:simplePos x="0" y="0"/>
            <wp:positionH relativeFrom="leftMargin">
              <wp:align>right</wp:align>
            </wp:positionH>
            <wp:positionV relativeFrom="paragraph">
              <wp:posOffset>163669</wp:posOffset>
            </wp:positionV>
            <wp:extent cx="510639" cy="510639"/>
            <wp:effectExtent l="0" t="0" r="3810" b="3810"/>
            <wp:wrapNone/>
            <wp:docPr id="126084124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41248" name="Image 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639" cy="510639"/>
                    </a:xfrm>
                    <a:prstGeom prst="rect">
                      <a:avLst/>
                    </a:prstGeom>
                  </pic:spPr>
                </pic:pic>
              </a:graphicData>
            </a:graphic>
            <wp14:sizeRelH relativeFrom="margin">
              <wp14:pctWidth>0</wp14:pctWidth>
            </wp14:sizeRelH>
            <wp14:sizeRelV relativeFrom="margin">
              <wp14:pctHeight>0</wp14:pctHeight>
            </wp14:sizeRelV>
          </wp:anchor>
        </w:drawing>
      </w:r>
      <w:r w:rsidRPr="009C6A95" w:rsidR="00026001">
        <w:rPr>
          <w:b/>
          <w:bCs/>
        </w:rPr>
        <w:t>L’</w:t>
      </w:r>
      <w:bookmarkStart w:name="RetourAnnexe17Page69" w:id="155"/>
      <w:r w:rsidR="00FB3AFC">
        <w:rPr>
          <w:b/>
          <w:bCs/>
        </w:rPr>
        <w:fldChar w:fldCharType="begin"/>
      </w:r>
      <w:r w:rsidR="00FB3AFC">
        <w:rPr>
          <w:b/>
          <w:bCs/>
        </w:rPr>
        <w:instrText>HYPERLINK  \l "Annexe17"</w:instrText>
      </w:r>
      <w:r w:rsidR="00FB3AFC">
        <w:rPr>
          <w:b/>
          <w:bCs/>
        </w:rPr>
      </w:r>
      <w:r w:rsidR="00FB3AFC">
        <w:rPr>
          <w:b/>
          <w:bCs/>
        </w:rPr>
        <w:fldChar w:fldCharType="separate"/>
      </w:r>
      <w:r w:rsidRPr="00FB3AFC" w:rsidR="00026001">
        <w:rPr>
          <w:rStyle w:val="Lienhypertexte"/>
          <w:b/>
          <w:bCs/>
        </w:rPr>
        <w:t>Annexe 17</w:t>
      </w:r>
      <w:r w:rsidR="00FB3AFC">
        <w:rPr>
          <w:b/>
          <w:bCs/>
        </w:rPr>
        <w:fldChar w:fldCharType="end"/>
      </w:r>
      <w:r w:rsidRPr="009C6A95" w:rsidR="00026001">
        <w:rPr>
          <w:b/>
          <w:bCs/>
        </w:rPr>
        <w:t xml:space="preserve"> </w:t>
      </w:r>
      <w:bookmarkEnd w:id="155"/>
      <w:r w:rsidRPr="009C6A95" w:rsidR="00026001">
        <w:rPr>
          <w:b/>
          <w:bCs/>
        </w:rPr>
        <w:t>– Formulaire de demande d’habilitation à percevoir la taxe d’apprentissage</w:t>
      </w:r>
      <w:r w:rsidRPr="009C6A95" w:rsidR="00026001">
        <w:t xml:space="preserve"> permet aux porteurs de projet de </w:t>
      </w:r>
      <w:r w:rsidRPr="009C6A95" w:rsidR="00026001">
        <w:rPr>
          <w:b/>
          <w:bCs/>
        </w:rPr>
        <w:t>demander leur habilitation par l’État</w:t>
      </w:r>
      <w:r w:rsidRPr="009C6A95" w:rsidR="00026001">
        <w:t xml:space="preserve"> afin de percevoir cette taxe, </w:t>
      </w:r>
      <w:r w:rsidRPr="009C6A95" w:rsidR="00026001">
        <w:rPr>
          <w:b/>
          <w:bCs/>
        </w:rPr>
        <w:t>versée directement par les entreprises</w:t>
      </w:r>
      <w:r w:rsidRPr="009C6A95" w:rsidR="00026001">
        <w:t>.</w:t>
      </w:r>
    </w:p>
    <w:p w:rsidRPr="009C6A95" w:rsidR="004D2D88" w:rsidP="42852E2E" w:rsidRDefault="004D2D88" w14:paraId="1A5CC8E5" w14:textId="2C258FBE">
      <w:pPr>
        <w:spacing w:before="100" w:beforeAutospacing="1" w:after="100" w:afterAutospacing="1"/>
      </w:pPr>
      <w:r w:rsidRPr="009C6A95">
        <w:t xml:space="preserve">Son utilisation </w:t>
      </w:r>
      <w:r w:rsidRPr="009C6A95" w:rsidR="29EE6F09">
        <w:t>offre plusieurs avantages</w:t>
      </w:r>
      <w:r w:rsidRPr="009C6A95">
        <w:t xml:space="preserve"> :</w:t>
      </w:r>
    </w:p>
    <w:p w:rsidRPr="009C6A95" w:rsidR="004D2D88" w:rsidP="00C549D0" w:rsidRDefault="004D2D88" w14:paraId="7493C8FD" w14:textId="77777777">
      <w:pPr>
        <w:numPr>
          <w:ilvl w:val="0"/>
          <w:numId w:val="29"/>
        </w:numPr>
        <w:spacing w:before="100" w:beforeAutospacing="1" w:after="100" w:afterAutospacing="1"/>
      </w:pPr>
      <w:r w:rsidRPr="009C6A95">
        <w:rPr>
          <w:b/>
          <w:bCs/>
        </w:rPr>
        <w:t>Diversifier les recettes de l’école dès son ouverture</w:t>
      </w:r>
      <w:r w:rsidRPr="009C6A95">
        <w:t>,</w:t>
      </w:r>
    </w:p>
    <w:p w:rsidRPr="00692F89" w:rsidR="00692F89" w:rsidP="00C549D0" w:rsidRDefault="00692F89" w14:paraId="2B4A6607" w14:textId="77777777">
      <w:pPr>
        <w:numPr>
          <w:ilvl w:val="0"/>
          <w:numId w:val="29"/>
        </w:numPr>
        <w:spacing w:before="100" w:beforeAutospacing="1" w:after="100" w:afterAutospacing="1"/>
      </w:pPr>
      <w:r w:rsidRPr="00692F89">
        <w:t>Tisser des liens durables avec les</w:t>
      </w:r>
      <w:r w:rsidRPr="00692F89">
        <w:rPr>
          <w:b/>
          <w:bCs/>
        </w:rPr>
        <w:t xml:space="preserve"> entreprises locales,</w:t>
      </w:r>
    </w:p>
    <w:p w:rsidRPr="009C6A95" w:rsidR="004D2D88" w:rsidP="00C549D0" w:rsidRDefault="004D2D88" w14:paraId="62CEB8CE" w14:textId="1D539A12">
      <w:pPr>
        <w:numPr>
          <w:ilvl w:val="0"/>
          <w:numId w:val="29"/>
        </w:numPr>
        <w:spacing w:before="100" w:beforeAutospacing="1" w:after="100" w:afterAutospacing="1"/>
      </w:pPr>
      <w:r w:rsidRPr="009C6A95">
        <w:t xml:space="preserve">Renforcer la </w:t>
      </w:r>
      <w:r w:rsidRPr="009C6A95">
        <w:rPr>
          <w:b/>
          <w:bCs/>
        </w:rPr>
        <w:t>visibilité du projet</w:t>
      </w:r>
      <w:r w:rsidRPr="009C6A95">
        <w:t xml:space="preserve"> auprès du tissu économique du territoire.</w:t>
      </w:r>
    </w:p>
    <w:p w:rsidR="000F68EC" w:rsidP="004D2D88" w:rsidRDefault="000F68EC" w14:paraId="69F3ECC2" w14:textId="031CEB08">
      <w:pPr>
        <w:spacing w:before="100" w:beforeAutospacing="1" w:after="100" w:afterAutospacing="1"/>
      </w:pPr>
      <w:r w:rsidRPr="000F68EC">
        <w:rPr>
          <w:b/>
          <w:bCs/>
        </w:rPr>
        <w:t>La demande d’habilitation</w:t>
      </w:r>
      <w:r w:rsidRPr="000F68EC">
        <w:t xml:space="preserve"> exige rigueur et anticipation, avec la preuve que l’école remplit les critères d’éligibilité (formation qualifiante, statut adapté, projet pédagogique conforme). Une fois accordée, elle devient une </w:t>
      </w:r>
      <w:r w:rsidRPr="000F68EC">
        <w:rPr>
          <w:b/>
          <w:bCs/>
        </w:rPr>
        <w:t>ressource récurrente</w:t>
      </w:r>
      <w:r w:rsidRPr="000F68EC">
        <w:t xml:space="preserve"> et un levier de </w:t>
      </w:r>
      <w:r w:rsidRPr="000F68EC">
        <w:rPr>
          <w:b/>
          <w:bCs/>
        </w:rPr>
        <w:t>partenariats durables</w:t>
      </w:r>
      <w:r w:rsidRPr="000F68EC">
        <w:t>.</w:t>
      </w:r>
    </w:p>
    <w:p w:rsidRPr="00B81614" w:rsidR="00A71CAB" w:rsidP="60B9724B" w:rsidRDefault="00A71CAB" w14:paraId="7B5587D8" w14:textId="1BFB4C45">
      <w:pPr>
        <w:spacing w:before="100" w:beforeAutospacing="1" w:after="100" w:afterAutospacing="1"/>
      </w:pPr>
      <w:r w:rsidRPr="00B81614">
        <w:t xml:space="preserve">Dans certaines écoles, </w:t>
      </w:r>
      <w:r w:rsidRPr="00B81614" w:rsidR="00AF3838">
        <w:t xml:space="preserve">la taxe d’apprentissage peut représenter </w:t>
      </w:r>
      <w:r w:rsidRPr="00B81614" w:rsidR="00B81614">
        <w:rPr>
          <w:b/>
          <w:bCs/>
        </w:rPr>
        <w:t xml:space="preserve">près de </w:t>
      </w:r>
      <w:r w:rsidRPr="00B81614" w:rsidR="00AF3838">
        <w:rPr>
          <w:b/>
          <w:bCs/>
        </w:rPr>
        <w:t>50% du budget</w:t>
      </w:r>
      <w:r w:rsidRPr="00B81614" w:rsidR="00AF3838">
        <w:t xml:space="preserve"> de l’école lorsque celle-ci est </w:t>
      </w:r>
      <w:r w:rsidRPr="00B81614" w:rsidR="00AF3838">
        <w:rPr>
          <w:b/>
          <w:bCs/>
        </w:rPr>
        <w:t>correctement implantée localement</w:t>
      </w:r>
      <w:r w:rsidRPr="00B81614" w:rsidR="00AF3838">
        <w:t xml:space="preserve">, notamment les anciennes </w:t>
      </w:r>
      <w:proofErr w:type="spellStart"/>
      <w:r w:rsidRPr="00B81614" w:rsidR="00AF3838">
        <w:t>E</w:t>
      </w:r>
      <w:r w:rsidRPr="00B81614" w:rsidR="001E0B7E">
        <w:t>d</w:t>
      </w:r>
      <w:r w:rsidRPr="00B81614" w:rsidR="00AF3838">
        <w:t>P</w:t>
      </w:r>
      <w:proofErr w:type="spellEnd"/>
      <w:r w:rsidRPr="00B81614" w:rsidR="00AF3838">
        <w:t>.</w:t>
      </w:r>
    </w:p>
    <w:p w:rsidRPr="009C6A95" w:rsidR="004D2D88" w:rsidP="003E500E" w:rsidRDefault="004D2D88" w14:paraId="73BB14C8" w14:textId="30CAE807">
      <w:pPr>
        <w:pStyle w:val="Titre5"/>
      </w:pPr>
      <w:bookmarkStart w:name="_Toc205970000" w:id="156"/>
      <w:r w:rsidRPr="5A622B88">
        <w:t>Une logique de cofinancement concertée</w:t>
      </w:r>
      <w:bookmarkEnd w:id="156"/>
    </w:p>
    <w:p w:rsidRPr="009C6A95" w:rsidR="004D2D88" w:rsidP="004D2D88" w:rsidRDefault="004D2D88" w14:paraId="6B192DF2" w14:textId="28574A33">
      <w:pPr>
        <w:spacing w:before="100" w:beforeAutospacing="1" w:after="100" w:afterAutospacing="1"/>
      </w:pPr>
      <w:r w:rsidRPr="009C6A95">
        <w:t xml:space="preserve">La complémentarité entre les soutiens publics et privés est essentielle. </w:t>
      </w:r>
      <w:r w:rsidRPr="00540D00" w:rsidR="00540D00">
        <w:t xml:space="preserve">En mobilisant </w:t>
      </w:r>
      <w:r w:rsidRPr="00540D00" w:rsidR="00540D00">
        <w:rPr>
          <w:b/>
          <w:bCs/>
        </w:rPr>
        <w:t>entreprises</w:t>
      </w:r>
      <w:r w:rsidRPr="00540D00" w:rsidR="00540D00">
        <w:t xml:space="preserve"> et </w:t>
      </w:r>
      <w:r w:rsidRPr="00540D00" w:rsidR="00540D00">
        <w:rPr>
          <w:b/>
          <w:bCs/>
        </w:rPr>
        <w:t>collectivités locales</w:t>
      </w:r>
      <w:r w:rsidRPr="00540D00" w:rsidR="00540D00">
        <w:t xml:space="preserve">, le porteur sécurise ses financements et </w:t>
      </w:r>
      <w:r w:rsidRPr="00540D00" w:rsidR="00540D00">
        <w:rPr>
          <w:b/>
          <w:bCs/>
        </w:rPr>
        <w:t>ancre durablement</w:t>
      </w:r>
      <w:r w:rsidRPr="00540D00" w:rsidR="00540D00">
        <w:t xml:space="preserve"> son projet dans l’écosystème territorial.</w:t>
      </w:r>
    </w:p>
    <w:p w:rsidRPr="009C6A95" w:rsidR="004D2D88" w:rsidP="004D2D88" w:rsidRDefault="004D2D88" w14:paraId="40048F54" w14:textId="77777777">
      <w:pPr>
        <w:spacing w:before="100" w:beforeAutospacing="1" w:after="100" w:afterAutospacing="1"/>
      </w:pPr>
      <w:r w:rsidRPr="009C6A95">
        <w:t>Ce dialogue local permet :</w:t>
      </w:r>
    </w:p>
    <w:p w:rsidRPr="009C6A95" w:rsidR="004D2D88" w:rsidP="00C549D0" w:rsidRDefault="004D2D88" w14:paraId="09FB7172" w14:textId="77777777">
      <w:pPr>
        <w:numPr>
          <w:ilvl w:val="0"/>
          <w:numId w:val="30"/>
        </w:numPr>
        <w:spacing w:before="100" w:beforeAutospacing="1" w:after="100" w:afterAutospacing="1"/>
      </w:pPr>
      <w:r w:rsidRPr="009C6A95">
        <w:t>D’</w:t>
      </w:r>
      <w:r w:rsidRPr="009C6A95">
        <w:rPr>
          <w:b/>
          <w:bCs/>
        </w:rPr>
        <w:t>adapter les financements</w:t>
      </w:r>
      <w:r w:rsidRPr="009C6A95">
        <w:t xml:space="preserve"> aux besoins spécifiques de l’école (démarrage, montée en charge, innovations),</w:t>
      </w:r>
    </w:p>
    <w:p w:rsidRPr="009C6A95" w:rsidR="004D2D88" w:rsidP="00C549D0" w:rsidRDefault="004D2D88" w14:paraId="0E3BD36C" w14:textId="77777777">
      <w:pPr>
        <w:numPr>
          <w:ilvl w:val="0"/>
          <w:numId w:val="30"/>
        </w:numPr>
        <w:spacing w:before="100" w:beforeAutospacing="1" w:after="100" w:afterAutospacing="1"/>
      </w:pPr>
      <w:r w:rsidRPr="009C6A95">
        <w:t>De construire des partenariats au-delà du seul apport financier (mise à disposition de foncier, ressources humaines, accompagnement technique),</w:t>
      </w:r>
    </w:p>
    <w:p w:rsidRPr="009C6A95" w:rsidR="004D2D88" w:rsidP="00C549D0" w:rsidRDefault="004D2D88" w14:paraId="282A81C5" w14:textId="77777777">
      <w:pPr>
        <w:numPr>
          <w:ilvl w:val="0"/>
          <w:numId w:val="30"/>
        </w:numPr>
        <w:spacing w:before="100" w:beforeAutospacing="1" w:after="100" w:afterAutospacing="1"/>
      </w:pPr>
      <w:r w:rsidRPr="009C6A95">
        <w:t>De renforcer l’</w:t>
      </w:r>
      <w:r w:rsidRPr="009C6A95">
        <w:rPr>
          <w:b/>
          <w:bCs/>
        </w:rPr>
        <w:t>appropriation du projet par les acteurs locaux</w:t>
      </w:r>
      <w:r w:rsidRPr="009C6A95">
        <w:t>, et ainsi d’en garantir la pérennité.</w:t>
      </w:r>
    </w:p>
    <w:p w:rsidRPr="009C6A95" w:rsidR="00D4284D" w:rsidP="00F83249" w:rsidRDefault="0025151C" w14:paraId="203930E4" w14:textId="6269BD46">
      <w:pPr>
        <w:pStyle w:val="Titre4"/>
      </w:pPr>
      <w:bookmarkStart w:name="_Toc205970001" w:id="157"/>
      <w:r w:rsidRPr="009C6A95">
        <w:t>Paragraphe 3 : Les cotisations et autres possibilités de financement</w:t>
      </w:r>
      <w:bookmarkEnd w:id="157"/>
    </w:p>
    <w:p w:rsidRPr="009C6A95" w:rsidR="00A11E97" w:rsidP="00A11E97" w:rsidRDefault="00A11E97" w14:paraId="1E8CBD05" w14:textId="2C780B69">
      <w:pPr>
        <w:spacing w:before="100" w:beforeAutospacing="1" w:after="100" w:afterAutospacing="1"/>
      </w:pPr>
      <w:r w:rsidRPr="009C6A95">
        <w:t xml:space="preserve">Au-delà des </w:t>
      </w:r>
      <w:r w:rsidRPr="009C6A95">
        <w:rPr>
          <w:b/>
          <w:bCs/>
        </w:rPr>
        <w:t>subventions</w:t>
      </w:r>
      <w:r w:rsidRPr="009C6A95">
        <w:t xml:space="preserve">, des </w:t>
      </w:r>
      <w:r w:rsidRPr="009C6A95">
        <w:rPr>
          <w:b/>
          <w:bCs/>
        </w:rPr>
        <w:t>prêts dédiés</w:t>
      </w:r>
      <w:r w:rsidRPr="009C6A95">
        <w:t xml:space="preserve"> et du soutien des </w:t>
      </w:r>
      <w:r w:rsidRPr="009C6A95">
        <w:rPr>
          <w:b/>
          <w:bCs/>
        </w:rPr>
        <w:t>collectivités</w:t>
      </w:r>
      <w:r w:rsidRPr="009C6A95">
        <w:t xml:space="preserve"> ou </w:t>
      </w:r>
      <w:r w:rsidRPr="009C6A95">
        <w:rPr>
          <w:b/>
          <w:bCs/>
        </w:rPr>
        <w:t>entreprises partenaires</w:t>
      </w:r>
      <w:r w:rsidRPr="009C6A95">
        <w:t xml:space="preserve">, d’autres formes de ressources peuvent contribuer à la </w:t>
      </w:r>
      <w:r w:rsidRPr="009C6A95">
        <w:rPr>
          <w:b/>
          <w:bCs/>
        </w:rPr>
        <w:t>solidité financière</w:t>
      </w:r>
      <w:r w:rsidRPr="009C6A95">
        <w:t xml:space="preserve"> des </w:t>
      </w:r>
      <w:proofErr w:type="spellStart"/>
      <w:r w:rsidR="001F6FE2">
        <w:t>EdP</w:t>
      </w:r>
      <w:proofErr w:type="spellEnd"/>
      <w:r w:rsidRPr="009C6A95">
        <w:t xml:space="preserve">. Si leur poids dans le modèle économique reste marginal, leur mobilisation participe à la </w:t>
      </w:r>
      <w:r w:rsidRPr="009C6A95">
        <w:rPr>
          <w:b/>
          <w:bCs/>
        </w:rPr>
        <w:t>diversification</w:t>
      </w:r>
      <w:r w:rsidRPr="009C6A95">
        <w:t xml:space="preserve"> et à la </w:t>
      </w:r>
      <w:r w:rsidRPr="009C6A95">
        <w:rPr>
          <w:b/>
          <w:bCs/>
        </w:rPr>
        <w:t>sécurisation</w:t>
      </w:r>
      <w:r w:rsidRPr="009C6A95">
        <w:t xml:space="preserve"> des financements dans la durée.</w:t>
      </w:r>
    </w:p>
    <w:p w:rsidRPr="009C6A95" w:rsidR="00A11E97" w:rsidP="003E500E" w:rsidRDefault="00A11E97" w14:paraId="183C322D" w14:textId="54A0BF90">
      <w:pPr>
        <w:pStyle w:val="Titre5"/>
      </w:pPr>
      <w:bookmarkStart w:name="_Toc205970002" w:id="158"/>
      <w:r w:rsidRPr="009C6A95">
        <w:t>Des cotisations symboliques ou statutaires</w:t>
      </w:r>
      <w:bookmarkEnd w:id="158"/>
    </w:p>
    <w:p w:rsidR="00EB7637" w:rsidP="42852E2E" w:rsidRDefault="00EB7637" w14:paraId="42E72A30" w14:textId="12F1B5E1">
      <w:pPr>
        <w:spacing w:before="100" w:beforeAutospacing="1" w:after="100" w:afterAutospacing="1"/>
      </w:pPr>
      <w:r w:rsidRPr="00EB7637">
        <w:t xml:space="preserve">Les cotisations des élèves constituent une ressource très limitée pour les </w:t>
      </w:r>
      <w:proofErr w:type="spellStart"/>
      <w:r w:rsidRPr="00EB7637">
        <w:t>EdP</w:t>
      </w:r>
      <w:proofErr w:type="spellEnd"/>
      <w:r w:rsidRPr="00EB7637">
        <w:t>. Accueillant</w:t>
      </w:r>
      <w:r w:rsidR="00471F92">
        <w:t xml:space="preserve"> </w:t>
      </w:r>
      <w:r w:rsidRPr="00EB7637">
        <w:t xml:space="preserve">des jeunes en </w:t>
      </w:r>
      <w:r w:rsidRPr="00EB7637">
        <w:rPr>
          <w:b/>
          <w:bCs/>
        </w:rPr>
        <w:t>situation de précarité</w:t>
      </w:r>
      <w:r w:rsidRPr="00EB7637">
        <w:t xml:space="preserve">, elles ont pour objectif de supprimer toute </w:t>
      </w:r>
      <w:r w:rsidRPr="00EB7637">
        <w:rPr>
          <w:b/>
          <w:bCs/>
        </w:rPr>
        <w:t>barrière financière</w:t>
      </w:r>
      <w:r w:rsidRPr="00EB7637">
        <w:t xml:space="preserve"> à l’accès à la formation. Les contributions familiales, lorsqu’elles existent, restent </w:t>
      </w:r>
      <w:r w:rsidRPr="00EB7637">
        <w:rPr>
          <w:b/>
          <w:bCs/>
        </w:rPr>
        <w:t>symboliques</w:t>
      </w:r>
      <w:r w:rsidRPr="00EB7637">
        <w:t xml:space="preserve">, conformément à l’engagement social du modèle. La FNEP fixe d’ailleurs un plafond de </w:t>
      </w:r>
      <w:r w:rsidRPr="00EB7637">
        <w:rPr>
          <w:b/>
          <w:bCs/>
        </w:rPr>
        <w:t>100 € par an</w:t>
      </w:r>
      <w:r w:rsidRPr="00EB7637">
        <w:t xml:space="preserve"> et encourage la </w:t>
      </w:r>
      <w:r w:rsidRPr="00EB7637">
        <w:rPr>
          <w:b/>
          <w:bCs/>
        </w:rPr>
        <w:t>gratuité</w:t>
      </w:r>
      <w:r w:rsidRPr="00EB7637">
        <w:t>, afin de garantir l’égalité des chances pour tous les élèves.</w:t>
      </w:r>
    </w:p>
    <w:p w:rsidR="00BD1B67" w:rsidP="5A622B88" w:rsidRDefault="00BD1B67" w14:paraId="7DB9D042" w14:textId="517E8E0C">
      <w:pPr>
        <w:spacing w:before="100" w:beforeAutospacing="1" w:after="100" w:afterAutospacing="1"/>
      </w:pPr>
      <w:r w:rsidRPr="00BD1B67">
        <w:t xml:space="preserve">Les entreprises partenaires ou membres fondateurs peuvent verser des </w:t>
      </w:r>
      <w:r w:rsidRPr="00BD1B67">
        <w:rPr>
          <w:b/>
          <w:bCs/>
        </w:rPr>
        <w:t>cotisations statutaires</w:t>
      </w:r>
      <w:r>
        <w:rPr>
          <w:rStyle w:val="Appelnotedebasdep"/>
          <w:b/>
          <w:bCs/>
        </w:rPr>
        <w:footnoteReference w:id="39"/>
      </w:r>
      <w:r w:rsidRPr="00BD1B67">
        <w:t xml:space="preserve"> lors de leur adhésion à l’association porteuse du projet. Fixées par les statuts ou le règlement intérieur, elles sont généralement </w:t>
      </w:r>
      <w:r w:rsidRPr="00BD1B67">
        <w:rPr>
          <w:b/>
          <w:bCs/>
        </w:rPr>
        <w:t>annuelles</w:t>
      </w:r>
      <w:r w:rsidRPr="00BD1B67">
        <w:t xml:space="preserve"> et peuvent combiner un montant forfaitaire et/ou une part proportionnelle à la taille ou à l’engagement du membre. Elles traduisent un </w:t>
      </w:r>
      <w:r w:rsidRPr="00BD1B67">
        <w:rPr>
          <w:b/>
          <w:bCs/>
        </w:rPr>
        <w:t>engagement dans la gouvernance</w:t>
      </w:r>
      <w:r w:rsidRPr="00BD1B67">
        <w:t xml:space="preserve"> et contribuent au </w:t>
      </w:r>
      <w:r w:rsidRPr="00BD1B67">
        <w:rPr>
          <w:b/>
          <w:bCs/>
        </w:rPr>
        <w:t>financement structurel</w:t>
      </w:r>
      <w:r w:rsidRPr="00BD1B67">
        <w:t xml:space="preserve"> de l’école.</w:t>
      </w:r>
    </w:p>
    <w:p w:rsidRPr="009C6A95" w:rsidR="00A11E97" w:rsidP="003E500E" w:rsidRDefault="00A11E97" w14:paraId="5E50DC45" w14:textId="1F9BBE5C">
      <w:pPr>
        <w:pStyle w:val="Titre5"/>
      </w:pPr>
      <w:bookmarkStart w:name="_Toc205970003" w:id="159"/>
      <w:r w:rsidRPr="009C6A95">
        <w:t>Des recettes d’activité encadrées</w:t>
      </w:r>
      <w:bookmarkEnd w:id="159"/>
    </w:p>
    <w:p w:rsidR="00EC1986" w:rsidP="00A11E97" w:rsidRDefault="00EC1986" w14:paraId="55F4D092" w14:textId="2CA4A5E1">
      <w:pPr>
        <w:spacing w:before="100" w:beforeAutospacing="1" w:after="100" w:afterAutospacing="1"/>
      </w:pPr>
      <w:r w:rsidRPr="00EC1986">
        <w:t xml:space="preserve">Une fois l’activité pédagogique lancée, les </w:t>
      </w:r>
      <w:proofErr w:type="spellStart"/>
      <w:r w:rsidRPr="00EC1986">
        <w:t>EdP</w:t>
      </w:r>
      <w:proofErr w:type="spellEnd"/>
      <w:r w:rsidRPr="00EC1986">
        <w:t xml:space="preserve"> génèrent des recettes issues de la </w:t>
      </w:r>
      <w:r w:rsidRPr="00EC1986">
        <w:rPr>
          <w:b/>
          <w:bCs/>
        </w:rPr>
        <w:t>vente de biens ou services</w:t>
      </w:r>
      <w:r w:rsidRPr="00EC1986">
        <w:t xml:space="preserve"> réalisés par les élèves. Ces </w:t>
      </w:r>
      <w:r w:rsidRPr="00EC1986">
        <w:rPr>
          <w:b/>
          <w:bCs/>
        </w:rPr>
        <w:t>commandes pédagogiques</w:t>
      </w:r>
      <w:r w:rsidRPr="00EC1986">
        <w:t xml:space="preserve"> doivent rester en cohérence avec la mission éducative et non poursuivre un but commercial.</w:t>
      </w:r>
    </w:p>
    <w:p w:rsidR="00043542" w:rsidP="00A11E97" w:rsidRDefault="00043542" w14:paraId="0D9D26F8" w14:textId="5FA92833">
      <w:pPr>
        <w:spacing w:before="100" w:beforeAutospacing="1" w:after="100" w:afterAutospacing="1"/>
      </w:pPr>
      <w:r w:rsidRPr="00043542">
        <w:t xml:space="preserve">Elles sont </w:t>
      </w:r>
      <w:r w:rsidRPr="00043542">
        <w:rPr>
          <w:b/>
          <w:bCs/>
        </w:rPr>
        <w:t>encadrées dans les budgets</w:t>
      </w:r>
      <w:r w:rsidRPr="00043542">
        <w:t xml:space="preserve">, comptabilisées selon les règles associatives et réinvesties dans le projet (matières premières, équipements, ateliers). Elles </w:t>
      </w:r>
      <w:r w:rsidRPr="00043542">
        <w:t>traduisent également l’</w:t>
      </w:r>
      <w:r w:rsidRPr="00043542">
        <w:rPr>
          <w:b/>
          <w:bCs/>
        </w:rPr>
        <w:t>ancrage territorial</w:t>
      </w:r>
      <w:r w:rsidRPr="00043542">
        <w:t xml:space="preserve"> de l’école, en répondant à des besoins concrets d’acteurs locaux.</w:t>
      </w:r>
    </w:p>
    <w:p w:rsidRPr="009C6A95" w:rsidR="00A11E97" w:rsidP="003E500E" w:rsidRDefault="00A11E97" w14:paraId="3B50E8AC" w14:textId="1E0CA084">
      <w:pPr>
        <w:pStyle w:val="Titre5"/>
      </w:pPr>
      <w:bookmarkStart w:name="_Toc205970004" w:id="160"/>
      <w:r w:rsidRPr="009C6A95">
        <w:t>Des dispositifs complémentaires à mobiliser</w:t>
      </w:r>
      <w:bookmarkEnd w:id="160"/>
    </w:p>
    <w:p w:rsidRPr="009C6A95" w:rsidR="00A11E97" w:rsidP="00A11E97" w:rsidRDefault="26C8D4A7" w14:paraId="29FAE21B" w14:textId="4ACD8D2A">
      <w:pPr>
        <w:spacing w:before="100" w:beforeAutospacing="1" w:after="100" w:afterAutospacing="1"/>
      </w:pPr>
      <w:r w:rsidRPr="009C6A95">
        <w:t xml:space="preserve">Les porteurs de projet peuvent également candidater à des </w:t>
      </w:r>
      <w:r w:rsidRPr="009C6A95">
        <w:rPr>
          <w:b/>
          <w:bCs/>
        </w:rPr>
        <w:t>appels à projets</w:t>
      </w:r>
      <w:r w:rsidRPr="009C6A95">
        <w:t xml:space="preserve">, </w:t>
      </w:r>
      <w:r w:rsidRPr="009C6A95">
        <w:rPr>
          <w:b/>
          <w:bCs/>
        </w:rPr>
        <w:t>fonds d’amorçage</w:t>
      </w:r>
      <w:r w:rsidRPr="009C6A95">
        <w:t xml:space="preserve"> ou </w:t>
      </w:r>
      <w:r w:rsidRPr="009C6A95">
        <w:rPr>
          <w:b/>
          <w:bCs/>
        </w:rPr>
        <w:t>prix à impact</w:t>
      </w:r>
      <w:r w:rsidRPr="009C6A95" w:rsidR="00196685">
        <w:rPr>
          <w:rStyle w:val="Appelnotedebasdep"/>
          <w:b/>
          <w:bCs/>
        </w:rPr>
        <w:footnoteReference w:id="40"/>
      </w:r>
      <w:r w:rsidRPr="009C6A95">
        <w:t xml:space="preserve"> proposés par des </w:t>
      </w:r>
      <w:r w:rsidRPr="009C6A95">
        <w:rPr>
          <w:b/>
          <w:bCs/>
        </w:rPr>
        <w:t>fondations</w:t>
      </w:r>
      <w:r w:rsidRPr="009C6A95">
        <w:t xml:space="preserve">, des </w:t>
      </w:r>
      <w:r w:rsidRPr="009C6A95">
        <w:rPr>
          <w:b/>
          <w:bCs/>
        </w:rPr>
        <w:t>banques</w:t>
      </w:r>
      <w:r w:rsidRPr="009C6A95">
        <w:t xml:space="preserve">, des </w:t>
      </w:r>
      <w:r w:rsidRPr="009C6A95">
        <w:rPr>
          <w:b/>
          <w:bCs/>
        </w:rPr>
        <w:t>institutions</w:t>
      </w:r>
      <w:r w:rsidRPr="009C6A95">
        <w:t xml:space="preserve"> ou des </w:t>
      </w:r>
      <w:r w:rsidRPr="009C6A95">
        <w:rPr>
          <w:b/>
          <w:bCs/>
        </w:rPr>
        <w:t xml:space="preserve">réseaux de </w:t>
      </w:r>
      <w:r w:rsidRPr="009C6A95" w:rsidR="0A15E2D5">
        <w:rPr>
          <w:b/>
          <w:bCs/>
        </w:rPr>
        <w:t>l’ESS</w:t>
      </w:r>
      <w:r w:rsidRPr="009C6A95">
        <w:t>. Ces financements ponctuels, souvent soumis à des critères d’</w:t>
      </w:r>
      <w:r w:rsidRPr="009C6A95">
        <w:rPr>
          <w:b/>
          <w:bCs/>
        </w:rPr>
        <w:t>innovation</w:t>
      </w:r>
      <w:r w:rsidRPr="009C6A95">
        <w:t xml:space="preserve"> ou d’</w:t>
      </w:r>
      <w:r w:rsidRPr="009C6A95">
        <w:rPr>
          <w:b/>
          <w:bCs/>
        </w:rPr>
        <w:t>expérimentation</w:t>
      </w:r>
      <w:r w:rsidRPr="009C6A95">
        <w:t>, peuvent soutenir :</w:t>
      </w:r>
    </w:p>
    <w:p w:rsidRPr="009C6A95" w:rsidR="00A11E97" w:rsidP="00C549D0" w:rsidRDefault="00A11E97" w14:paraId="18C0F490" w14:textId="77777777">
      <w:pPr>
        <w:numPr>
          <w:ilvl w:val="0"/>
          <w:numId w:val="37"/>
        </w:numPr>
        <w:spacing w:before="100" w:beforeAutospacing="1" w:after="100" w:afterAutospacing="1"/>
      </w:pPr>
      <w:proofErr w:type="gramStart"/>
      <w:r w:rsidRPr="009C6A95">
        <w:t>la</w:t>
      </w:r>
      <w:proofErr w:type="gramEnd"/>
      <w:r w:rsidRPr="009C6A95">
        <w:t xml:space="preserve"> création d’</w:t>
      </w:r>
      <w:r w:rsidRPr="009C6A95">
        <w:rPr>
          <w:b/>
          <w:bCs/>
        </w:rPr>
        <w:t>outils pédagogiques</w:t>
      </w:r>
      <w:r w:rsidRPr="009C6A95">
        <w:t xml:space="preserve"> originaux,</w:t>
      </w:r>
    </w:p>
    <w:p w:rsidRPr="009C6A95" w:rsidR="00A11E97" w:rsidP="00C549D0" w:rsidRDefault="00A11E97" w14:paraId="3D72E81E" w14:textId="77777777">
      <w:pPr>
        <w:numPr>
          <w:ilvl w:val="0"/>
          <w:numId w:val="37"/>
        </w:numPr>
        <w:spacing w:before="100" w:beforeAutospacing="1" w:after="100" w:afterAutospacing="1"/>
      </w:pPr>
      <w:proofErr w:type="gramStart"/>
      <w:r w:rsidRPr="009C6A95">
        <w:t>la</w:t>
      </w:r>
      <w:proofErr w:type="gramEnd"/>
      <w:r w:rsidRPr="009C6A95">
        <w:t xml:space="preserve"> mise en œuvre d’une </w:t>
      </w:r>
      <w:r w:rsidRPr="009C6A95">
        <w:rPr>
          <w:b/>
          <w:bCs/>
        </w:rPr>
        <w:t>démarche écologique</w:t>
      </w:r>
      <w:r w:rsidRPr="009C6A95">
        <w:t>,</w:t>
      </w:r>
    </w:p>
    <w:p w:rsidRPr="009C6A95" w:rsidR="00A11E97" w:rsidP="00C549D0" w:rsidRDefault="00A11E97" w14:paraId="7C3F9C63" w14:textId="77777777">
      <w:pPr>
        <w:numPr>
          <w:ilvl w:val="0"/>
          <w:numId w:val="37"/>
        </w:numPr>
        <w:spacing w:before="100" w:beforeAutospacing="1" w:after="100" w:afterAutospacing="1"/>
      </w:pPr>
      <w:proofErr w:type="gramStart"/>
      <w:r w:rsidRPr="009C6A95">
        <w:t>ou</w:t>
      </w:r>
      <w:proofErr w:type="gramEnd"/>
      <w:r w:rsidRPr="009C6A95">
        <w:t xml:space="preserve"> encore le </w:t>
      </w:r>
      <w:r w:rsidRPr="009C6A95">
        <w:rPr>
          <w:b/>
          <w:bCs/>
        </w:rPr>
        <w:t>développement de nouveaux partenariats</w:t>
      </w:r>
      <w:r w:rsidRPr="009C6A95">
        <w:t>.</w:t>
      </w:r>
    </w:p>
    <w:p w:rsidRPr="009C6A95" w:rsidR="00A11E97" w:rsidP="006B6D50" w:rsidRDefault="00A11E97" w14:paraId="2F5F8BD6" w14:textId="77777777">
      <w:pPr>
        <w:spacing w:before="100" w:beforeAutospacing="1" w:after="100" w:afterAutospacing="1"/>
      </w:pPr>
      <w:r w:rsidRPr="009C6A95">
        <w:t>Bien que non récurrents, ces dispositifs peuvent jouer un rôle d’</w:t>
      </w:r>
      <w:r w:rsidRPr="009C6A95">
        <w:rPr>
          <w:b/>
          <w:bCs/>
        </w:rPr>
        <w:t>accélérateur</w:t>
      </w:r>
      <w:r w:rsidRPr="009C6A95">
        <w:t xml:space="preserve"> ou de </w:t>
      </w:r>
      <w:r w:rsidRPr="009C6A95">
        <w:rPr>
          <w:b/>
          <w:bCs/>
        </w:rPr>
        <w:t>visibilité</w:t>
      </w:r>
      <w:r w:rsidRPr="009C6A95">
        <w:t xml:space="preserve"> dans les premières années du projet.</w:t>
      </w:r>
    </w:p>
    <w:p w:rsidRPr="009C6A95" w:rsidR="00A11E97" w:rsidP="006B6D50" w:rsidRDefault="00A11E97" w14:paraId="7F844C9B" w14:textId="45F96EAA">
      <w:pPr>
        <w:pStyle w:val="Titre5"/>
        <w:spacing w:before="100" w:beforeAutospacing="1" w:after="100" w:afterAutospacing="1"/>
      </w:pPr>
      <w:bookmarkStart w:name="_Toc205970005" w:id="161"/>
      <w:r w:rsidRPr="009C6A95">
        <w:t>Une stratégie de diversification raisonnée</w:t>
      </w:r>
      <w:bookmarkEnd w:id="161"/>
    </w:p>
    <w:p w:rsidRPr="009C6A95" w:rsidR="00A11E97" w:rsidP="006B6D50" w:rsidRDefault="00A11E97" w14:paraId="117BDB89" w14:textId="711B2457">
      <w:pPr>
        <w:spacing w:before="100" w:beforeAutospacing="1" w:after="100" w:afterAutospacing="1"/>
      </w:pPr>
      <w:r w:rsidRPr="009C6A95">
        <w:t xml:space="preserve">La </w:t>
      </w:r>
      <w:r w:rsidRPr="009C6A95">
        <w:rPr>
          <w:b/>
          <w:bCs/>
        </w:rPr>
        <w:t>diversité des sources de financement</w:t>
      </w:r>
      <w:r w:rsidRPr="009C6A95">
        <w:t xml:space="preserve"> constitue un facteur de </w:t>
      </w:r>
      <w:r w:rsidRPr="009C6A95">
        <w:rPr>
          <w:b/>
          <w:bCs/>
        </w:rPr>
        <w:t>résilience</w:t>
      </w:r>
      <w:r w:rsidRPr="009C6A95">
        <w:t xml:space="preserve"> pour les </w:t>
      </w:r>
      <w:proofErr w:type="spellStart"/>
      <w:r w:rsidR="001F6FE2">
        <w:t>EdP</w:t>
      </w:r>
      <w:proofErr w:type="spellEnd"/>
      <w:r w:rsidRPr="009C6A95">
        <w:t xml:space="preserve">. Si les </w:t>
      </w:r>
      <w:r w:rsidRPr="009C6A95">
        <w:rPr>
          <w:b/>
          <w:bCs/>
        </w:rPr>
        <w:t>subventions publiques et privées</w:t>
      </w:r>
      <w:r w:rsidRPr="009C6A95">
        <w:t xml:space="preserve"> demeurent les </w:t>
      </w:r>
      <w:r w:rsidRPr="009C6A95">
        <w:rPr>
          <w:b/>
          <w:bCs/>
        </w:rPr>
        <w:t>piliers du modèle économique</w:t>
      </w:r>
      <w:r w:rsidRPr="009C6A95">
        <w:t xml:space="preserve">, la mobilisation complémentaire de </w:t>
      </w:r>
      <w:r w:rsidRPr="009C6A95">
        <w:rPr>
          <w:b/>
          <w:bCs/>
        </w:rPr>
        <w:t>cotisations</w:t>
      </w:r>
      <w:r w:rsidRPr="009C6A95">
        <w:t xml:space="preserve">, de </w:t>
      </w:r>
      <w:r w:rsidRPr="009C6A95">
        <w:rPr>
          <w:b/>
          <w:bCs/>
        </w:rPr>
        <w:t>recettes pédagogiques</w:t>
      </w:r>
      <w:r w:rsidRPr="009C6A95">
        <w:t xml:space="preserve"> et de </w:t>
      </w:r>
      <w:r w:rsidRPr="009C6A95">
        <w:rPr>
          <w:b/>
          <w:bCs/>
        </w:rPr>
        <w:t>financements ponctuels</w:t>
      </w:r>
      <w:r w:rsidRPr="009C6A95">
        <w:t xml:space="preserve"> permet de renforcer l’</w:t>
      </w:r>
      <w:r w:rsidRPr="009C6A95">
        <w:rPr>
          <w:b/>
          <w:bCs/>
        </w:rPr>
        <w:t>autonomie financière</w:t>
      </w:r>
      <w:r w:rsidRPr="009C6A95">
        <w:t xml:space="preserve"> à moyen terme.</w:t>
      </w:r>
    </w:p>
    <w:p w:rsidRPr="009C6A95" w:rsidR="00A11E97" w:rsidP="60B9724B" w:rsidRDefault="00A11E97" w14:paraId="57A1C8BF" w14:textId="77777777">
      <w:pPr>
        <w:spacing w:before="100" w:beforeAutospacing="1" w:after="100" w:afterAutospacing="1"/>
      </w:pPr>
      <w:r w:rsidRPr="009C6A95">
        <w:t xml:space="preserve">Cette stratégie de diversification doit toutefois rester </w:t>
      </w:r>
      <w:r w:rsidRPr="009C6A95">
        <w:rPr>
          <w:b/>
          <w:bCs/>
        </w:rPr>
        <w:t xml:space="preserve">cohérente avec les valeurs du modèle </w:t>
      </w:r>
      <w:proofErr w:type="spellStart"/>
      <w:r w:rsidRPr="009C6A95">
        <w:rPr>
          <w:b/>
          <w:bCs/>
        </w:rPr>
        <w:t>EdP</w:t>
      </w:r>
      <w:proofErr w:type="spellEnd"/>
      <w:r w:rsidRPr="009C6A95">
        <w:t xml:space="preserve"> : </w:t>
      </w:r>
      <w:r w:rsidRPr="009C6A95">
        <w:rPr>
          <w:b/>
          <w:bCs/>
        </w:rPr>
        <w:t>inclusion sociale</w:t>
      </w:r>
      <w:r w:rsidRPr="009C6A95">
        <w:t xml:space="preserve">, </w:t>
      </w:r>
      <w:r w:rsidRPr="009C6A95">
        <w:rPr>
          <w:b/>
          <w:bCs/>
        </w:rPr>
        <w:t>finalité éducative</w:t>
      </w:r>
      <w:r w:rsidRPr="009C6A95">
        <w:t xml:space="preserve">, </w:t>
      </w:r>
      <w:r w:rsidRPr="009C6A95">
        <w:rPr>
          <w:b/>
          <w:bCs/>
        </w:rPr>
        <w:t>gouvernance partenariale</w:t>
      </w:r>
      <w:r w:rsidRPr="009C6A95">
        <w:t xml:space="preserve">. Elle ne vise pas à </w:t>
      </w:r>
      <w:r w:rsidRPr="009C6A95">
        <w:rPr>
          <w:b/>
          <w:bCs/>
        </w:rPr>
        <w:t>substituer</w:t>
      </w:r>
      <w:r w:rsidRPr="009C6A95">
        <w:t xml:space="preserve"> les aides structurelles, mais à </w:t>
      </w:r>
      <w:r w:rsidRPr="009C6A95">
        <w:rPr>
          <w:b/>
          <w:bCs/>
        </w:rPr>
        <w:t>renforcer la soutenabilité</w:t>
      </w:r>
      <w:r w:rsidRPr="009C6A95">
        <w:t xml:space="preserve"> du projet dans le temps.</w:t>
      </w:r>
    </w:p>
    <w:p w:rsidRPr="009C6A95" w:rsidR="00196BC1" w:rsidRDefault="00196BC1" w14:paraId="507A9447" w14:textId="77777777">
      <w:pPr>
        <w:rPr>
          <w:rFonts w:eastAsiaTheme="majorEastAsia"/>
          <w:color w:val="1E5F88"/>
          <w:sz w:val="32"/>
          <w:szCs w:val="32"/>
        </w:rPr>
      </w:pPr>
      <w:r w:rsidRPr="009C6A95">
        <w:br w:type="page"/>
      </w:r>
    </w:p>
    <w:p w:rsidRPr="009C6A95" w:rsidR="0025151C" w:rsidP="00EC600D" w:rsidRDefault="7332D22B" w14:paraId="52391269" w14:textId="0E191285">
      <w:pPr>
        <w:pStyle w:val="Titre2"/>
      </w:pPr>
      <w:bookmarkStart w:name="_Toc205924917" w:id="162"/>
      <w:bookmarkStart w:name="_Toc205970006" w:id="163"/>
      <w:r w:rsidRPr="5A622B88">
        <w:t>Conclusion partie II</w:t>
      </w:r>
      <w:bookmarkEnd w:id="162"/>
      <w:bookmarkEnd w:id="163"/>
    </w:p>
    <w:p w:rsidR="0096753C" w:rsidP="000D1B4C" w:rsidRDefault="0096753C" w14:paraId="1CCD23A0" w14:textId="35D3CBA0">
      <w:pPr>
        <w:spacing w:before="240" w:after="240"/>
        <w:rPr>
          <w:rFonts w:eastAsia="Calibri"/>
        </w:rPr>
      </w:pPr>
      <w:r w:rsidRPr="0096753C">
        <w:rPr>
          <w:rFonts w:eastAsia="Calibri"/>
          <w:b/>
          <w:bCs/>
        </w:rPr>
        <w:t>L’étude de faisabilité</w:t>
      </w:r>
      <w:r w:rsidRPr="0096753C">
        <w:rPr>
          <w:rFonts w:eastAsia="Calibri"/>
        </w:rPr>
        <w:t xml:space="preserve"> et </w:t>
      </w:r>
      <w:r w:rsidRPr="0096753C">
        <w:rPr>
          <w:rFonts w:eastAsia="Calibri"/>
          <w:b/>
          <w:bCs/>
        </w:rPr>
        <w:t>l’accompagnement aux financements</w:t>
      </w:r>
      <w:r w:rsidRPr="0096753C">
        <w:rPr>
          <w:rFonts w:eastAsia="Calibri"/>
        </w:rPr>
        <w:t xml:space="preserve"> forment le socle de la réussite d’une </w:t>
      </w:r>
      <w:proofErr w:type="spellStart"/>
      <w:r>
        <w:rPr>
          <w:rFonts w:eastAsia="Calibri"/>
        </w:rPr>
        <w:t>EdP</w:t>
      </w:r>
      <w:proofErr w:type="spellEnd"/>
      <w:r w:rsidRPr="0096753C">
        <w:rPr>
          <w:rFonts w:eastAsia="Calibri"/>
        </w:rPr>
        <w:t xml:space="preserve">. Le </w:t>
      </w:r>
      <w:r w:rsidRPr="008D019E">
        <w:rPr>
          <w:rFonts w:eastAsia="Calibri"/>
          <w:b/>
          <w:bCs/>
        </w:rPr>
        <w:t>diagnostic initial</w:t>
      </w:r>
      <w:r w:rsidRPr="0096753C">
        <w:rPr>
          <w:rFonts w:eastAsia="Calibri"/>
        </w:rPr>
        <w:t xml:space="preserve"> </w:t>
      </w:r>
      <w:r w:rsidRPr="008D019E" w:rsidR="008D019E">
        <w:rPr>
          <w:rFonts w:eastAsia="Calibri"/>
        </w:rPr>
        <w:t>de l’</w:t>
      </w:r>
      <w:r w:rsidRPr="008D019E">
        <w:rPr>
          <w:rFonts w:eastAsia="Calibri"/>
        </w:rPr>
        <w:t xml:space="preserve">analyse réglementaire, </w:t>
      </w:r>
      <w:r w:rsidRPr="008D019E" w:rsidR="008D019E">
        <w:rPr>
          <w:rFonts w:eastAsia="Calibri"/>
        </w:rPr>
        <w:t>l’</w:t>
      </w:r>
      <w:r w:rsidRPr="008D019E">
        <w:rPr>
          <w:rFonts w:eastAsia="Calibri"/>
        </w:rPr>
        <w:t>évaluation des besoins</w:t>
      </w:r>
      <w:r w:rsidRPr="008D019E" w:rsidR="008D019E">
        <w:rPr>
          <w:rFonts w:eastAsia="Calibri"/>
        </w:rPr>
        <w:t xml:space="preserve"> et l’</w:t>
      </w:r>
      <w:r w:rsidRPr="008D019E">
        <w:rPr>
          <w:rFonts w:eastAsia="Calibri"/>
        </w:rPr>
        <w:t>étude d’implantation</w:t>
      </w:r>
      <w:r w:rsidRPr="008D019E" w:rsidR="008D019E">
        <w:rPr>
          <w:rFonts w:eastAsia="Calibri"/>
        </w:rPr>
        <w:t>, g</w:t>
      </w:r>
      <w:r w:rsidRPr="008D019E">
        <w:rPr>
          <w:rFonts w:eastAsia="Calibri"/>
        </w:rPr>
        <w:t xml:space="preserve">arantit un </w:t>
      </w:r>
      <w:r w:rsidRPr="0096753C">
        <w:rPr>
          <w:rFonts w:eastAsia="Calibri"/>
        </w:rPr>
        <w:t xml:space="preserve">projet </w:t>
      </w:r>
      <w:r w:rsidRPr="0096753C">
        <w:rPr>
          <w:rFonts w:eastAsia="Calibri"/>
          <w:b/>
          <w:bCs/>
        </w:rPr>
        <w:t>viable</w:t>
      </w:r>
      <w:r w:rsidRPr="0096753C">
        <w:rPr>
          <w:rFonts w:eastAsia="Calibri"/>
        </w:rPr>
        <w:t xml:space="preserve"> et </w:t>
      </w:r>
      <w:r w:rsidRPr="0096753C">
        <w:rPr>
          <w:rFonts w:eastAsia="Calibri"/>
          <w:b/>
          <w:bCs/>
        </w:rPr>
        <w:t>ancré dans son territoire</w:t>
      </w:r>
      <w:r w:rsidRPr="0096753C">
        <w:rPr>
          <w:rFonts w:eastAsia="Calibri"/>
        </w:rPr>
        <w:t>. L’expert-comptable y apporte sa méthodologie, ses outils et son conseil stratégique.</w:t>
      </w:r>
    </w:p>
    <w:p w:rsidR="00B109BE" w:rsidP="00EE66A0" w:rsidRDefault="00B109BE" w14:paraId="4A21F83C" w14:textId="7A988AD9">
      <w:pPr>
        <w:spacing w:before="240" w:after="240"/>
        <w:rPr>
          <w:rFonts w:eastAsia="Calibri"/>
        </w:rPr>
      </w:pPr>
      <w:r w:rsidRPr="00B109BE">
        <w:rPr>
          <w:rFonts w:eastAsia="Calibri"/>
        </w:rPr>
        <w:t xml:space="preserve">La solidité financière repose sur un </w:t>
      </w:r>
      <w:r w:rsidRPr="00B109BE">
        <w:rPr>
          <w:rFonts w:eastAsia="Calibri"/>
          <w:b/>
          <w:bCs/>
        </w:rPr>
        <w:t>cofinancement</w:t>
      </w:r>
      <w:r w:rsidRPr="00B109BE">
        <w:rPr>
          <w:rFonts w:eastAsia="Calibri"/>
        </w:rPr>
        <w:t xml:space="preserve"> associant </w:t>
      </w:r>
      <w:r w:rsidRPr="00B109BE">
        <w:rPr>
          <w:rFonts w:eastAsia="Calibri"/>
          <w:b/>
          <w:bCs/>
        </w:rPr>
        <w:t>subventions publiques</w:t>
      </w:r>
      <w:r w:rsidRPr="00B109BE">
        <w:rPr>
          <w:rFonts w:eastAsia="Calibri"/>
        </w:rPr>
        <w:t xml:space="preserve">, </w:t>
      </w:r>
      <w:r w:rsidRPr="00B109BE">
        <w:rPr>
          <w:rFonts w:eastAsia="Calibri"/>
          <w:b/>
          <w:bCs/>
        </w:rPr>
        <w:t>partenariats privés</w:t>
      </w:r>
      <w:r w:rsidRPr="00B109BE">
        <w:rPr>
          <w:rFonts w:eastAsia="Calibri"/>
        </w:rPr>
        <w:t xml:space="preserve">, </w:t>
      </w:r>
      <w:r w:rsidRPr="00B109BE">
        <w:rPr>
          <w:rFonts w:eastAsia="Calibri"/>
          <w:b/>
          <w:bCs/>
        </w:rPr>
        <w:t>prêt</w:t>
      </w:r>
      <w:r w:rsidR="008D019E">
        <w:rPr>
          <w:rFonts w:eastAsia="Calibri"/>
          <w:b/>
          <w:bCs/>
        </w:rPr>
        <w:t>s,</w:t>
      </w:r>
      <w:r w:rsidRPr="00B109BE">
        <w:rPr>
          <w:rFonts w:eastAsia="Calibri"/>
        </w:rPr>
        <w:t xml:space="preserve"> </w:t>
      </w:r>
      <w:r w:rsidRPr="00B109BE">
        <w:rPr>
          <w:rFonts w:eastAsia="Calibri"/>
          <w:b/>
          <w:bCs/>
        </w:rPr>
        <w:t>taxe d’apprentissage</w:t>
      </w:r>
      <w:r w:rsidRPr="00B109BE">
        <w:rPr>
          <w:rFonts w:eastAsia="Calibri"/>
        </w:rPr>
        <w:t xml:space="preserve"> et </w:t>
      </w:r>
      <w:r w:rsidRPr="008D019E">
        <w:rPr>
          <w:rFonts w:eastAsia="Calibri"/>
          <w:b/>
          <w:bCs/>
        </w:rPr>
        <w:t>recettes</w:t>
      </w:r>
      <w:r w:rsidR="00C77D20">
        <w:rPr>
          <w:rFonts w:eastAsia="Calibri"/>
          <w:b/>
          <w:bCs/>
        </w:rPr>
        <w:t xml:space="preserve"> de la production, </w:t>
      </w:r>
      <w:r w:rsidRPr="00B109BE">
        <w:rPr>
          <w:rFonts w:eastAsia="Calibri"/>
        </w:rPr>
        <w:t>renforçant à la fois l’équilibre budgétaire et l’ancrage local.</w:t>
      </w:r>
    </w:p>
    <w:p w:rsidRPr="00EE66A0" w:rsidR="00EE66A0" w:rsidP="00EE66A0" w:rsidRDefault="00A71EBB" w14:paraId="0520A63B" w14:textId="2C519838">
      <w:pPr>
        <w:spacing w:before="240" w:after="240"/>
        <w:rPr>
          <w:rFonts w:eastAsia="Calibri"/>
        </w:rPr>
      </w:pPr>
      <w:r w:rsidRPr="00A71EBB">
        <w:rPr>
          <w:rFonts w:eastAsia="Calibri"/>
        </w:rPr>
        <w:t xml:space="preserve">Le schéma ci-dessous résume les </w:t>
      </w:r>
      <w:r w:rsidRPr="00A71EBB">
        <w:rPr>
          <w:rFonts w:eastAsia="Calibri"/>
          <w:b/>
          <w:bCs/>
        </w:rPr>
        <w:t xml:space="preserve">étapes clés de création d’une </w:t>
      </w:r>
      <w:proofErr w:type="spellStart"/>
      <w:r w:rsidRPr="00A71EBB">
        <w:rPr>
          <w:rFonts w:eastAsia="Calibri"/>
          <w:b/>
          <w:bCs/>
        </w:rPr>
        <w:t>EdP</w:t>
      </w:r>
      <w:proofErr w:type="spellEnd"/>
      <w:r w:rsidRPr="00A71EBB">
        <w:rPr>
          <w:rFonts w:eastAsia="Calibri"/>
        </w:rPr>
        <w:t xml:space="preserve">, de la phase préparatoire à la mise en place des outils de suivi. Il montre que la recherche et la sécurisation des financements s’intègrent pleinement au </w:t>
      </w:r>
      <w:r w:rsidRPr="00A71EBB">
        <w:rPr>
          <w:rFonts w:eastAsia="Calibri"/>
          <w:b/>
          <w:bCs/>
        </w:rPr>
        <w:t>processus global</w:t>
      </w:r>
      <w:r w:rsidRPr="00A71EBB">
        <w:rPr>
          <w:rFonts w:eastAsia="Calibri"/>
        </w:rPr>
        <w:t>, aux côtés des actions juridiques, réglementaires et pédagogiques.</w:t>
      </w:r>
    </w:p>
    <w:p w:rsidR="007D50DE" w:rsidP="007B17AF" w:rsidRDefault="08989931" w14:paraId="04EA94E0" w14:textId="2EC55A03">
      <w:pPr>
        <w:spacing w:before="240" w:after="240" w:line="240" w:lineRule="auto"/>
        <w:jc w:val="center"/>
      </w:pPr>
      <w:r>
        <w:rPr>
          <w:noProof/>
        </w:rPr>
        <w:drawing>
          <wp:inline distT="0" distB="0" distL="0" distR="0" wp14:anchorId="7B7C5F56" wp14:editId="23C66BDB">
            <wp:extent cx="4503204" cy="3030392"/>
            <wp:effectExtent l="0" t="0" r="0" b="0"/>
            <wp:docPr id="16146825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2571" name="drawing"/>
                    <pic:cNvPicPr/>
                  </pic:nvPicPr>
                  <pic:blipFill>
                    <a:blip r:embed="rId59">
                      <a:extLst>
                        <a:ext uri="{28A0092B-C50C-407E-A947-70E740481C1C}">
                          <a14:useLocalDpi xmlns:a14="http://schemas.microsoft.com/office/drawing/2010/main" val="0"/>
                        </a:ext>
                      </a:extLst>
                    </a:blip>
                    <a:srcRect t="5137" b="5137"/>
                    <a:stretch>
                      <a:fillRect/>
                    </a:stretch>
                  </pic:blipFill>
                  <pic:spPr bwMode="auto">
                    <a:xfrm>
                      <a:off x="0" y="0"/>
                      <a:ext cx="4503204" cy="3030392"/>
                    </a:xfrm>
                    <a:prstGeom prst="rect">
                      <a:avLst/>
                    </a:prstGeom>
                    <a:ln>
                      <a:noFill/>
                    </a:ln>
                    <a:extLst>
                      <a:ext uri="{53640926-AAD7-44D8-BBD7-CCE9431645EC}">
                        <a14:shadowObscured xmlns:a14="http://schemas.microsoft.com/office/drawing/2010/main"/>
                      </a:ext>
                    </a:extLst>
                  </pic:spPr>
                </pic:pic>
              </a:graphicData>
            </a:graphic>
          </wp:inline>
        </w:drawing>
      </w:r>
    </w:p>
    <w:p w:rsidRPr="00AB56FA" w:rsidR="53FDF388" w:rsidP="007B17AF" w:rsidRDefault="007D50DE" w14:paraId="799BAA47" w14:textId="3EDA8CE7">
      <w:pPr>
        <w:pStyle w:val="Lgende"/>
        <w:jc w:val="center"/>
        <w:rPr>
          <w:szCs w:val="22"/>
        </w:rPr>
      </w:pPr>
      <w:bookmarkStart w:name="_Toc205916262" w:id="164"/>
      <w:r w:rsidRPr="00AB56FA">
        <w:rPr>
          <w:szCs w:val="22"/>
        </w:rPr>
        <w:t xml:space="preserve">Figure </w:t>
      </w:r>
      <w:r w:rsidRPr="00AB56FA">
        <w:rPr>
          <w:szCs w:val="22"/>
        </w:rPr>
        <w:fldChar w:fldCharType="begin"/>
      </w:r>
      <w:r w:rsidRPr="00AB56FA">
        <w:rPr>
          <w:szCs w:val="22"/>
        </w:rPr>
        <w:instrText>SEQ Figure \* ARABIC</w:instrText>
      </w:r>
      <w:r w:rsidRPr="00AB56FA">
        <w:rPr>
          <w:szCs w:val="22"/>
        </w:rPr>
        <w:fldChar w:fldCharType="separate"/>
      </w:r>
      <w:r w:rsidR="007F3F87">
        <w:rPr>
          <w:noProof/>
          <w:szCs w:val="22"/>
        </w:rPr>
        <w:t>10</w:t>
      </w:r>
      <w:r w:rsidRPr="00AB56FA">
        <w:rPr>
          <w:szCs w:val="22"/>
        </w:rPr>
        <w:fldChar w:fldCharType="end"/>
      </w:r>
      <w:r w:rsidRPr="00AB56FA">
        <w:rPr>
          <w:szCs w:val="22"/>
        </w:rPr>
        <w:t xml:space="preserve"> - Etapes de création d'une </w:t>
      </w:r>
      <w:proofErr w:type="spellStart"/>
      <w:r w:rsidRPr="00AB56FA">
        <w:rPr>
          <w:szCs w:val="22"/>
        </w:rPr>
        <w:t>EdP</w:t>
      </w:r>
      <w:bookmarkEnd w:id="164"/>
      <w:proofErr w:type="spellEnd"/>
    </w:p>
    <w:p w:rsidRPr="009C6A95" w:rsidR="00A36A6E" w:rsidRDefault="00F77A23" w14:paraId="374B73AE" w14:textId="79D7B974">
      <w:pPr>
        <w:rPr>
          <w:rFonts w:eastAsiaTheme="majorEastAsia"/>
          <w:color w:val="0F4761" w:themeColor="accent1" w:themeShade="BF"/>
          <w:sz w:val="40"/>
          <w:szCs w:val="40"/>
        </w:rPr>
      </w:pPr>
      <w:r w:rsidRPr="00F77A23">
        <w:t xml:space="preserve">En résumé, la réussite d’une </w:t>
      </w:r>
      <w:proofErr w:type="spellStart"/>
      <w:r w:rsidRPr="00F77A23">
        <w:t>EdP</w:t>
      </w:r>
      <w:proofErr w:type="spellEnd"/>
      <w:r w:rsidRPr="00F77A23">
        <w:t xml:space="preserve"> tient à l’équilibre entre </w:t>
      </w:r>
      <w:r w:rsidRPr="00F77A23">
        <w:rPr>
          <w:b/>
          <w:bCs/>
        </w:rPr>
        <w:t xml:space="preserve">anticipation opérationnelle </w:t>
      </w:r>
      <w:r w:rsidRPr="00F77A23">
        <w:t xml:space="preserve">et </w:t>
      </w:r>
      <w:r w:rsidRPr="00F77A23">
        <w:rPr>
          <w:b/>
          <w:bCs/>
        </w:rPr>
        <w:t>sécurisation financière</w:t>
      </w:r>
      <w:r w:rsidRPr="00F77A23">
        <w:t xml:space="preserve">. Mobiliser </w:t>
      </w:r>
      <w:r>
        <w:t xml:space="preserve">au plus </w:t>
      </w:r>
      <w:r w:rsidRPr="00F77A23">
        <w:t xml:space="preserve">tôt les acteurs locaux et suivre un </w:t>
      </w:r>
      <w:r w:rsidRPr="00F77A23">
        <w:rPr>
          <w:b/>
          <w:bCs/>
        </w:rPr>
        <w:t>parcours structuré</w:t>
      </w:r>
      <w:r w:rsidRPr="00F77A23">
        <w:t xml:space="preserve"> permet de lancer l’école dans de bonnes conditions et d’en assurer la </w:t>
      </w:r>
      <w:r w:rsidRPr="00F77A23">
        <w:rPr>
          <w:b/>
          <w:bCs/>
        </w:rPr>
        <w:t>pérennité sociale, éducative et économique</w:t>
      </w:r>
      <w:r w:rsidRPr="00F77A23">
        <w:t>.</w:t>
      </w:r>
      <w:r w:rsidRPr="009C6A95" w:rsidR="00A36A6E">
        <w:br w:type="page"/>
      </w:r>
    </w:p>
    <w:p w:rsidRPr="009C6A95" w:rsidR="0025151C" w:rsidP="009207D6" w:rsidRDefault="00F83249" w14:paraId="70936606" w14:textId="35080F66">
      <w:pPr>
        <w:pStyle w:val="Titre1"/>
      </w:pPr>
      <w:bookmarkStart w:name="_Toc205924918" w:id="165"/>
      <w:bookmarkStart w:name="_Toc205970007" w:id="166"/>
      <w:r w:rsidRPr="009C6A95">
        <w:t>PARTIE III – ELABORATION ET MISE EN PLACE D’UN TABLEAU DE BORD PROSPECTIF ET REMISE D’UN RAPPORT SPECIFIQUE A DESTINATION DES PARTENAIRES</w:t>
      </w:r>
      <w:bookmarkEnd w:id="165"/>
      <w:bookmarkEnd w:id="166"/>
      <w:r w:rsidRPr="009C6A95" w:rsidR="7332D22B">
        <w:br/>
      </w:r>
    </w:p>
    <w:p w:rsidRPr="009C6A95" w:rsidR="5B0A8AD7" w:rsidP="5B0A8AD7" w:rsidRDefault="5B0A8AD7" w14:paraId="7D8026EF" w14:textId="56FC1ADB"/>
    <w:p w:rsidRPr="009C6A95" w:rsidR="000173E5" w:rsidRDefault="000173E5" w14:paraId="30351F86" w14:textId="77777777">
      <w:pPr>
        <w:rPr>
          <w:rFonts w:eastAsiaTheme="majorEastAsia"/>
          <w:color w:val="1E5F88"/>
          <w:sz w:val="32"/>
          <w:szCs w:val="32"/>
        </w:rPr>
      </w:pPr>
      <w:r w:rsidRPr="009C6A95">
        <w:br w:type="page"/>
      </w:r>
    </w:p>
    <w:p w:rsidR="00560DD1" w:rsidP="00EC600D" w:rsidRDefault="7332D22B" w14:paraId="4E4A1A5D" w14:textId="77777777">
      <w:pPr>
        <w:pStyle w:val="Titre2"/>
      </w:pPr>
      <w:bookmarkStart w:name="_Toc205924919" w:id="167"/>
      <w:bookmarkStart w:name="_Toc205970008" w:id="168"/>
      <w:r w:rsidRPr="009C6A95">
        <w:t>Chapitre I – Identification des indicateurs de coût nécessaires au pilotage de l’activité de l’école de production</w:t>
      </w:r>
      <w:bookmarkEnd w:id="167"/>
      <w:bookmarkEnd w:id="168"/>
    </w:p>
    <w:p w:rsidR="00560DD1" w:rsidP="00560DD1" w:rsidRDefault="00560DD1" w14:paraId="37522411" w14:textId="77777777"/>
    <w:p w:rsidRPr="00560DD1" w:rsidR="00560DD1" w:rsidP="00560DD1" w:rsidRDefault="00560DD1" w14:paraId="0B01A71F" w14:textId="77777777"/>
    <w:p w:rsidR="0025151C" w:rsidP="00F83249" w:rsidRDefault="7332D22B" w14:paraId="682C9499" w14:textId="5BF38048">
      <w:pPr>
        <w:pStyle w:val="Titre3"/>
      </w:pPr>
      <w:bookmarkStart w:name="_Toc205970009" w:id="169"/>
      <w:r w:rsidRPr="009C6A95">
        <w:t>Section 1 – Les préalables à la détermination des coûts</w:t>
      </w:r>
      <w:bookmarkEnd w:id="169"/>
    </w:p>
    <w:p w:rsidR="00560DD1" w:rsidP="00560DD1" w:rsidRDefault="00560DD1" w14:paraId="3DB58721" w14:textId="77777777"/>
    <w:p w:rsidRPr="00560DD1" w:rsidR="00560DD1" w:rsidP="00560DD1" w:rsidRDefault="00560DD1" w14:paraId="52A93F76" w14:textId="77777777"/>
    <w:p w:rsidR="73693C85" w:rsidP="00F83249" w:rsidRDefault="73693C85" w14:paraId="2EDFB7D5" w14:textId="44AC0E31">
      <w:pPr>
        <w:pStyle w:val="Titre4"/>
      </w:pPr>
      <w:bookmarkStart w:name="_Toc205970010" w:id="170"/>
      <w:r w:rsidRPr="009C6A95">
        <w:t>Paragraphe 1 : Les principes et enjeux de la comptabilité de gestion pour l’école de production</w:t>
      </w:r>
      <w:bookmarkEnd w:id="170"/>
    </w:p>
    <w:p w:rsidR="003C7599" w:rsidP="003C7599" w:rsidRDefault="00CE398E" w14:paraId="087CCC1F" w14:textId="77777777">
      <w:pPr>
        <w:spacing w:before="100" w:beforeAutospacing="1" w:after="100" w:afterAutospacing="1"/>
      </w:pPr>
      <w:r w:rsidRPr="00CE398E">
        <w:t xml:space="preserve">Dans une </w:t>
      </w:r>
      <w:proofErr w:type="spellStart"/>
      <w:r>
        <w:t>EdP</w:t>
      </w:r>
      <w:proofErr w:type="spellEnd"/>
      <w:r w:rsidRPr="00CE398E">
        <w:t xml:space="preserve">, le pilotage ne peut se </w:t>
      </w:r>
      <w:r w:rsidRPr="0018014E">
        <w:rPr>
          <w:b/>
          <w:bCs/>
        </w:rPr>
        <w:t>limiter aux états financiers</w:t>
      </w:r>
      <w:r w:rsidRPr="00CE398E">
        <w:t>. Il s’agit d’éclairer des arbitrages quotidiens</w:t>
      </w:r>
      <w:r>
        <w:t>,</w:t>
      </w:r>
      <w:r w:rsidRPr="00CE398E">
        <w:t xml:space="preserve"> pédagogiques et productifs</w:t>
      </w:r>
      <w:r>
        <w:t>,</w:t>
      </w:r>
      <w:r w:rsidRPr="00CE398E">
        <w:t xml:space="preserve"> avec des moyens souvent contraints. C’est précisément le rôle de la </w:t>
      </w:r>
      <w:r w:rsidRPr="0018014E">
        <w:rPr>
          <w:b/>
          <w:bCs/>
        </w:rPr>
        <w:t>comptabilité de gestion</w:t>
      </w:r>
      <w:r w:rsidRPr="00CE398E">
        <w:t xml:space="preserve"> : structurer, fiabiliser et rendre intelligible </w:t>
      </w:r>
      <w:r w:rsidRPr="0018014E">
        <w:rPr>
          <w:b/>
          <w:bCs/>
        </w:rPr>
        <w:t>l’information de coût</w:t>
      </w:r>
      <w:r w:rsidRPr="00CE398E">
        <w:t xml:space="preserve"> pour soutenir la décision et la responsabilité des dirigeants.</w:t>
      </w:r>
    </w:p>
    <w:p w:rsidRPr="006B6D50" w:rsidR="006B6D50" w:rsidP="003C7599" w:rsidRDefault="006B6D50" w14:paraId="67EE9D2F" w14:textId="3821EC8E">
      <w:pPr>
        <w:spacing w:before="100" w:beforeAutospacing="1" w:after="100" w:afterAutospacing="1"/>
      </w:pPr>
      <w:r w:rsidRPr="006B6D50">
        <w:rPr>
          <w:rFonts w:eastAsiaTheme="majorEastAsia" w:cstheme="majorBidi"/>
          <w:color w:val="D4B676"/>
          <w:u w:val="single"/>
        </w:rPr>
        <w:t>Définition et portée</w:t>
      </w:r>
    </w:p>
    <w:p w:rsidR="00146480" w:rsidP="003C7599" w:rsidRDefault="00146480" w14:paraId="0CF732DA" w14:textId="77777777">
      <w:pPr>
        <w:spacing w:before="100" w:beforeAutospacing="1" w:after="100" w:afterAutospacing="1"/>
      </w:pPr>
      <w:r w:rsidRPr="00146480">
        <w:t xml:space="preserve">Contrairement à la comptabilité générale, orientée vers la production de documents normés pour des tiers (administration fiscale, financeurs, partenaires), la </w:t>
      </w:r>
      <w:r w:rsidRPr="00146480">
        <w:rPr>
          <w:b/>
          <w:bCs/>
        </w:rPr>
        <w:t>comptabilité de gestion</w:t>
      </w:r>
      <w:r w:rsidRPr="00146480">
        <w:t xml:space="preserve"> est d’abord un </w:t>
      </w:r>
      <w:r w:rsidRPr="00146480">
        <w:rPr>
          <w:b/>
          <w:bCs/>
        </w:rPr>
        <w:t>outil de pilotage</w:t>
      </w:r>
      <w:r w:rsidRPr="00146480">
        <w:t xml:space="preserve">. Elle propose une </w:t>
      </w:r>
      <w:r w:rsidRPr="00146480">
        <w:rPr>
          <w:b/>
          <w:bCs/>
        </w:rPr>
        <w:t>lecture structurée des charges</w:t>
      </w:r>
      <w:r w:rsidRPr="00146480">
        <w:t xml:space="preserve">, éclaire leur </w:t>
      </w:r>
      <w:r w:rsidRPr="00146480">
        <w:rPr>
          <w:b/>
          <w:bCs/>
        </w:rPr>
        <w:t>répartition</w:t>
      </w:r>
      <w:r w:rsidRPr="00146480">
        <w:t xml:space="preserve"> et permet d’</w:t>
      </w:r>
      <w:r w:rsidRPr="00146480">
        <w:rPr>
          <w:b/>
          <w:bCs/>
        </w:rPr>
        <w:t>évaluer les coûts</w:t>
      </w:r>
      <w:r w:rsidRPr="00146480">
        <w:t xml:space="preserve"> au regard des activités réellement exercées. </w:t>
      </w:r>
    </w:p>
    <w:p w:rsidR="00146480" w:rsidP="003C7599" w:rsidRDefault="00146480" w14:paraId="4CA16039" w14:textId="77777777">
      <w:pPr>
        <w:spacing w:before="100" w:beforeAutospacing="1" w:after="100" w:afterAutospacing="1"/>
      </w:pPr>
      <w:r w:rsidRPr="00146480">
        <w:t xml:space="preserve">Ses résultats ont une </w:t>
      </w:r>
      <w:r w:rsidRPr="00146480">
        <w:rPr>
          <w:b/>
          <w:bCs/>
        </w:rPr>
        <w:t>double utilité</w:t>
      </w:r>
      <w:r w:rsidRPr="00146480">
        <w:t xml:space="preserve"> : </w:t>
      </w:r>
    </w:p>
    <w:p w:rsidR="00146480" w:rsidP="00C549D0" w:rsidRDefault="00146480" w14:paraId="17F052F5" w14:textId="77777777">
      <w:pPr>
        <w:pStyle w:val="Paragraphedeliste"/>
        <w:numPr>
          <w:ilvl w:val="0"/>
          <w:numId w:val="52"/>
        </w:numPr>
        <w:spacing w:before="100" w:beforeAutospacing="1" w:after="100" w:afterAutospacing="1"/>
      </w:pPr>
      <w:proofErr w:type="gramStart"/>
      <w:r w:rsidRPr="00146480">
        <w:t>d’une</w:t>
      </w:r>
      <w:proofErr w:type="gramEnd"/>
      <w:r w:rsidRPr="00146480">
        <w:t xml:space="preserve"> part, ils soutiennent la </w:t>
      </w:r>
      <w:r w:rsidRPr="00146480">
        <w:rPr>
          <w:b/>
          <w:bCs/>
        </w:rPr>
        <w:t>conduite interne</w:t>
      </w:r>
      <w:r w:rsidRPr="00146480">
        <w:t xml:space="preserve"> (direction, équipe pédagogique, atelier) ; </w:t>
      </w:r>
    </w:p>
    <w:p w:rsidR="00146480" w:rsidP="00C549D0" w:rsidRDefault="00146480" w14:paraId="6CB80C44" w14:textId="77777777">
      <w:pPr>
        <w:pStyle w:val="Paragraphedeliste"/>
        <w:numPr>
          <w:ilvl w:val="0"/>
          <w:numId w:val="52"/>
        </w:numPr>
        <w:spacing w:before="100" w:beforeAutospacing="1" w:after="100" w:afterAutospacing="1"/>
      </w:pPr>
      <w:proofErr w:type="gramStart"/>
      <w:r w:rsidRPr="00146480">
        <w:t>d’autre</w:t>
      </w:r>
      <w:proofErr w:type="gramEnd"/>
      <w:r w:rsidRPr="00146480">
        <w:t xml:space="preserve"> part, ils </w:t>
      </w:r>
      <w:r w:rsidRPr="00146480">
        <w:rPr>
          <w:b/>
          <w:bCs/>
        </w:rPr>
        <w:t>alimentent la communication de gestion</w:t>
      </w:r>
      <w:r w:rsidRPr="00146480">
        <w:t xml:space="preserve"> auprès des </w:t>
      </w:r>
      <w:r w:rsidRPr="00146480">
        <w:rPr>
          <w:b/>
          <w:bCs/>
        </w:rPr>
        <w:t>instances</w:t>
      </w:r>
      <w:r w:rsidRPr="00146480">
        <w:t xml:space="preserve"> et des partenaires, sous des formats non normés mais </w:t>
      </w:r>
      <w:r w:rsidRPr="00146480">
        <w:rPr>
          <w:b/>
          <w:bCs/>
        </w:rPr>
        <w:t>rigoureux</w:t>
      </w:r>
      <w:r w:rsidRPr="00146480">
        <w:t xml:space="preserve">, </w:t>
      </w:r>
      <w:r w:rsidRPr="00146480">
        <w:rPr>
          <w:b/>
          <w:bCs/>
        </w:rPr>
        <w:t>traçables</w:t>
      </w:r>
      <w:r w:rsidRPr="00146480">
        <w:t xml:space="preserve"> et </w:t>
      </w:r>
      <w:r w:rsidRPr="00146480">
        <w:rPr>
          <w:b/>
          <w:bCs/>
        </w:rPr>
        <w:t>comparables</w:t>
      </w:r>
      <w:r w:rsidRPr="00146480">
        <w:t xml:space="preserve"> d’un exercice à l’autre. </w:t>
      </w:r>
    </w:p>
    <w:p w:rsidR="00146480" w:rsidP="003C7599" w:rsidRDefault="00146480" w14:paraId="2D24856E" w14:textId="713E2B14">
      <w:pPr>
        <w:spacing w:before="100" w:beforeAutospacing="1" w:after="100" w:afterAutospacing="1"/>
      </w:pPr>
      <w:r w:rsidRPr="00146480">
        <w:t xml:space="preserve">La </w:t>
      </w:r>
      <w:r w:rsidRPr="00146480">
        <w:rPr>
          <w:b/>
          <w:bCs/>
        </w:rPr>
        <w:t>qualité du référentiel</w:t>
      </w:r>
      <w:r w:rsidRPr="00146480">
        <w:t xml:space="preserve"> (périmètres, définitions, clés d’imputation) et la </w:t>
      </w:r>
      <w:r w:rsidRPr="00146480">
        <w:rPr>
          <w:b/>
          <w:bCs/>
        </w:rPr>
        <w:t>permanence des méthodes</w:t>
      </w:r>
      <w:r w:rsidRPr="00146480">
        <w:t xml:space="preserve"> en conditionnent la fiabilité</w:t>
      </w:r>
      <w:r>
        <w:t>. E</w:t>
      </w:r>
      <w:r w:rsidRPr="00146480">
        <w:t>n pratique, ces éléments sont définis, puis réexaminés périodiquement avec l’appui de l’expert-comptable afin d’en garantir la robustesse et l’opposabilité.</w:t>
      </w:r>
    </w:p>
    <w:p w:rsidR="003C7599" w:rsidP="003C7599" w:rsidRDefault="003C7599" w14:paraId="174CA22D" w14:textId="3D593A52">
      <w:pPr>
        <w:spacing w:before="100" w:beforeAutospacing="1" w:after="100" w:afterAutospacing="1"/>
        <w:rPr>
          <w:rFonts w:eastAsiaTheme="majorEastAsia" w:cstheme="majorBidi"/>
          <w:color w:val="D4B676"/>
          <w:u w:val="single"/>
        </w:rPr>
      </w:pPr>
      <w:commentRangeStart w:id="171"/>
      <w:r w:rsidRPr="003C7599">
        <w:rPr>
          <w:rFonts w:eastAsiaTheme="majorEastAsia" w:cstheme="majorBidi"/>
          <w:color w:val="D4B676"/>
          <w:u w:val="single"/>
        </w:rPr>
        <w:t>Fonctions managériales</w:t>
      </w:r>
      <w:commentRangeEnd w:id="171"/>
      <w:r w:rsidR="000B46E9">
        <w:rPr>
          <w:rStyle w:val="Marquedecommentaire"/>
        </w:rPr>
        <w:commentReference w:id="171"/>
      </w:r>
    </w:p>
    <w:p w:rsidR="00317397" w:rsidP="003C7599" w:rsidRDefault="00872D4C" w14:paraId="4F18B519" w14:textId="77777777">
      <w:pPr>
        <w:spacing w:before="100" w:beforeAutospacing="1" w:after="100" w:afterAutospacing="1"/>
      </w:pPr>
      <w:r w:rsidRPr="00872D4C">
        <w:t>La comptabilité de gestion remplit quatre fonctions qui structurent le pilotage :</w:t>
      </w:r>
    </w:p>
    <w:p w:rsidRPr="00317397" w:rsidR="00317397" w:rsidP="00C549D0" w:rsidRDefault="00317397" w14:paraId="0300288C" w14:textId="77777777">
      <w:pPr>
        <w:numPr>
          <w:ilvl w:val="0"/>
          <w:numId w:val="38"/>
        </w:numPr>
        <w:spacing w:before="100" w:beforeAutospacing="1" w:after="100" w:afterAutospacing="1"/>
      </w:pPr>
      <w:r w:rsidRPr="00317397">
        <w:rPr>
          <w:b/>
          <w:bCs/>
        </w:rPr>
        <w:t>Informer</w:t>
      </w:r>
      <w:r w:rsidRPr="00317397">
        <w:t xml:space="preserve"> : mettre à disposition des responsables des données fiables sur les coûts par activité, fonction ou atelier.</w:t>
      </w:r>
    </w:p>
    <w:p w:rsidRPr="00317397" w:rsidR="00317397" w:rsidP="00C549D0" w:rsidRDefault="00317397" w14:paraId="382036A3" w14:textId="77777777">
      <w:pPr>
        <w:numPr>
          <w:ilvl w:val="0"/>
          <w:numId w:val="38"/>
        </w:numPr>
        <w:spacing w:before="100" w:beforeAutospacing="1" w:after="100" w:afterAutospacing="1"/>
      </w:pPr>
      <w:r w:rsidRPr="00317397">
        <w:rPr>
          <w:b/>
          <w:bCs/>
        </w:rPr>
        <w:t>Prévoir</w:t>
      </w:r>
      <w:r w:rsidRPr="00317397">
        <w:t xml:space="preserve"> : établir des budgets, simuler des hypothèses, anticiper les ressources à engager.</w:t>
      </w:r>
    </w:p>
    <w:p w:rsidRPr="00317397" w:rsidR="00317397" w:rsidP="00C549D0" w:rsidRDefault="00317397" w14:paraId="46DCD266" w14:textId="77777777">
      <w:pPr>
        <w:numPr>
          <w:ilvl w:val="0"/>
          <w:numId w:val="38"/>
        </w:numPr>
        <w:spacing w:before="100" w:beforeAutospacing="1" w:after="100" w:afterAutospacing="1"/>
      </w:pPr>
      <w:r w:rsidRPr="00317397">
        <w:rPr>
          <w:b/>
          <w:bCs/>
        </w:rPr>
        <w:t>Contrôler</w:t>
      </w:r>
      <w:r w:rsidRPr="00317397">
        <w:t xml:space="preserve"> : analyser les écarts entre prévisions et réalisations, identifier les points de tension ou de dérive.</w:t>
      </w:r>
    </w:p>
    <w:p w:rsidR="00317397" w:rsidP="00C549D0" w:rsidRDefault="00317397" w14:paraId="208072F7" w14:textId="6EC10547">
      <w:pPr>
        <w:numPr>
          <w:ilvl w:val="0"/>
          <w:numId w:val="38"/>
        </w:numPr>
        <w:spacing w:before="100" w:beforeAutospacing="1" w:after="100" w:afterAutospacing="1"/>
      </w:pPr>
      <w:r w:rsidRPr="00317397">
        <w:rPr>
          <w:b/>
          <w:bCs/>
        </w:rPr>
        <w:t>Expliquer</w:t>
      </w:r>
      <w:r w:rsidRPr="00317397">
        <w:t xml:space="preserve"> : comprendre les causes d’un écart, mesurer les impacts d’un choix organisationnel, nourrir les réflexions d’amélioration.</w:t>
      </w:r>
    </w:p>
    <w:p w:rsidR="007F3F87" w:rsidP="007F3F87" w:rsidRDefault="00326536" w14:paraId="2FD916A3" w14:textId="77777777">
      <w:pPr>
        <w:keepNext/>
        <w:spacing w:before="100" w:beforeAutospacing="1" w:after="100" w:afterAutospacing="1"/>
        <w:jc w:val="center"/>
      </w:pPr>
      <w:r>
        <w:rPr>
          <w:noProof/>
        </w:rPr>
        <w:drawing>
          <wp:inline distT="0" distB="0" distL="0" distR="0" wp14:anchorId="24AF67B4" wp14:editId="1C35D147">
            <wp:extent cx="2772410" cy="1733550"/>
            <wp:effectExtent l="0" t="0" r="8890" b="0"/>
            <wp:docPr id="937174889" name="Image 1" descr="Une image contenant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74889" name="Image 1" descr="Une image contenant dessin humoristique&#10;&#10;Le contenu généré par l’IA peut être incorrect."/>
                    <pic:cNvPicPr/>
                  </pic:nvPicPr>
                  <pic:blipFill rotWithShape="1">
                    <a:blip r:embed="rId64" cstate="print">
                      <a:extLst>
                        <a:ext uri="{28A0092B-C50C-407E-A947-70E740481C1C}">
                          <a14:useLocalDpi xmlns:a14="http://schemas.microsoft.com/office/drawing/2010/main" val="0"/>
                        </a:ext>
                      </a:extLst>
                    </a:blip>
                    <a:srcRect l="33170" t="31463" r="33198" b="31164"/>
                    <a:stretch>
                      <a:fillRect/>
                    </a:stretch>
                  </pic:blipFill>
                  <pic:spPr bwMode="auto">
                    <a:xfrm>
                      <a:off x="0" y="0"/>
                      <a:ext cx="2772410" cy="1733550"/>
                    </a:xfrm>
                    <a:prstGeom prst="rect">
                      <a:avLst/>
                    </a:prstGeom>
                    <a:ln>
                      <a:noFill/>
                    </a:ln>
                    <a:extLst>
                      <a:ext uri="{53640926-AAD7-44D8-BBD7-CCE9431645EC}">
                        <a14:shadowObscured xmlns:a14="http://schemas.microsoft.com/office/drawing/2010/main"/>
                      </a:ext>
                    </a:extLst>
                  </pic:spPr>
                </pic:pic>
              </a:graphicData>
            </a:graphic>
          </wp:inline>
        </w:drawing>
      </w:r>
    </w:p>
    <w:p w:rsidR="00E05563" w:rsidP="007F3F87" w:rsidRDefault="007F3F87" w14:paraId="158D2663" w14:textId="22D05F56">
      <w:pPr>
        <w:pStyle w:val="Lgende"/>
        <w:jc w:val="center"/>
      </w:pPr>
      <w:r>
        <w:t xml:space="preserve">Figure </w:t>
      </w:r>
      <w:r>
        <w:fldChar w:fldCharType="begin"/>
      </w:r>
      <w:r>
        <w:instrText>SEQ Figure \* ARABIC</w:instrText>
      </w:r>
      <w:r>
        <w:fldChar w:fldCharType="separate"/>
      </w:r>
      <w:r>
        <w:rPr>
          <w:noProof/>
        </w:rPr>
        <w:t>11</w:t>
      </w:r>
      <w:r>
        <w:fldChar w:fldCharType="end"/>
      </w:r>
      <w:r>
        <w:t xml:space="preserve"> - </w:t>
      </w:r>
      <w:r w:rsidRPr="008B7DF5">
        <w:t>Les rôles fondamentaux de la comptabilité de gestion</w:t>
      </w:r>
    </w:p>
    <w:p w:rsidR="00FE24B1" w:rsidP="003C7599" w:rsidRDefault="00703C3D" w14:paraId="5D8486FD" w14:textId="3AC06B2D">
      <w:pPr>
        <w:spacing w:before="100" w:beforeAutospacing="1" w:after="100" w:afterAutospacing="1"/>
      </w:pPr>
      <w:r w:rsidRPr="00703C3D">
        <w:t xml:space="preserve">À chacune de ces étapes, un </w:t>
      </w:r>
      <w:r w:rsidRPr="00703C3D">
        <w:rPr>
          <w:b/>
          <w:bCs/>
        </w:rPr>
        <w:t>cadrage méthodologique</w:t>
      </w:r>
      <w:r w:rsidRPr="00703C3D">
        <w:t xml:space="preserve"> (définitions, périmètres, règles de calcul), puis une </w:t>
      </w:r>
      <w:r w:rsidRPr="00703C3D">
        <w:rPr>
          <w:b/>
          <w:bCs/>
        </w:rPr>
        <w:t>lecture indépendante</w:t>
      </w:r>
      <w:r w:rsidRPr="00703C3D">
        <w:t xml:space="preserve"> des résultats, facilitent l’arbitrage. </w:t>
      </w:r>
      <w:r w:rsidRPr="00703C3D">
        <w:t>L’expert-comptable contribue à poser ce cadre, à tester la cohérence des chiffres et à documenter les hypothèses significatives</w:t>
      </w:r>
      <w:r>
        <w:t>.</w:t>
      </w:r>
    </w:p>
    <w:p w:rsidRPr="000B46E9" w:rsidR="000B46E9" w:rsidP="003C7599" w:rsidRDefault="000B46E9" w14:paraId="78C42707" w14:textId="322D9612">
      <w:pPr>
        <w:spacing w:before="100" w:beforeAutospacing="1" w:after="100" w:afterAutospacing="1"/>
        <w:rPr>
          <w:color w:val="A02B93" w:themeColor="accent5"/>
        </w:rPr>
      </w:pPr>
      <w:r w:rsidRPr="000B46E9">
        <w:rPr>
          <w:color w:val="A02B93" w:themeColor="accent5"/>
        </w:rPr>
        <w:t>Dans le cadre de l’école Alpha, voici le travail que nous avons effectué :</w:t>
      </w:r>
    </w:p>
    <w:tbl>
      <w:tblPr>
        <w:tblStyle w:val="Grilledutableau"/>
        <w:tblW w:w="0" w:type="auto"/>
        <w:tblLook w:val="04A0" w:firstRow="1" w:lastRow="0" w:firstColumn="1" w:lastColumn="0" w:noHBand="0" w:noVBand="1"/>
      </w:tblPr>
      <w:tblGrid>
        <w:gridCol w:w="1918"/>
        <w:gridCol w:w="1933"/>
        <w:gridCol w:w="2112"/>
        <w:gridCol w:w="1963"/>
      </w:tblGrid>
      <w:tr w:rsidRPr="000B46E9" w:rsidR="000B46E9" w:rsidTr="000B46E9" w14:paraId="53A4C838" w14:textId="77777777">
        <w:tc>
          <w:tcPr>
            <w:tcW w:w="1981" w:type="dxa"/>
          </w:tcPr>
          <w:p w:rsidRPr="000B46E9" w:rsidR="000B46E9" w:rsidP="003C7599" w:rsidRDefault="000B46E9" w14:paraId="716CD708" w14:textId="0421F717">
            <w:pPr>
              <w:spacing w:before="100" w:beforeAutospacing="1" w:after="100" w:afterAutospacing="1"/>
              <w:rPr>
                <w:color w:val="A02B93" w:themeColor="accent5"/>
              </w:rPr>
            </w:pPr>
            <w:r w:rsidRPr="000B46E9">
              <w:rPr>
                <w:color w:val="A02B93" w:themeColor="accent5"/>
              </w:rPr>
              <w:t>Etape</w:t>
            </w:r>
          </w:p>
        </w:tc>
        <w:tc>
          <w:tcPr>
            <w:tcW w:w="1981" w:type="dxa"/>
          </w:tcPr>
          <w:p w:rsidRPr="000B46E9" w:rsidR="000B46E9" w:rsidP="003C7599" w:rsidRDefault="000B46E9" w14:paraId="778240EB" w14:textId="4F78F21D">
            <w:pPr>
              <w:spacing w:before="100" w:beforeAutospacing="1" w:after="100" w:afterAutospacing="1"/>
              <w:rPr>
                <w:color w:val="A02B93" w:themeColor="accent5"/>
              </w:rPr>
            </w:pPr>
            <w:r w:rsidRPr="000B46E9">
              <w:rPr>
                <w:color w:val="A02B93" w:themeColor="accent5"/>
              </w:rPr>
              <w:t>Définition</w:t>
            </w:r>
          </w:p>
        </w:tc>
        <w:tc>
          <w:tcPr>
            <w:tcW w:w="1982" w:type="dxa"/>
          </w:tcPr>
          <w:p w:rsidRPr="000B46E9" w:rsidR="000B46E9" w:rsidP="003C7599" w:rsidRDefault="000B46E9" w14:paraId="5B0170AE" w14:textId="12B54EAB">
            <w:pPr>
              <w:spacing w:before="100" w:beforeAutospacing="1" w:after="100" w:afterAutospacing="1"/>
              <w:rPr>
                <w:color w:val="A02B93" w:themeColor="accent5"/>
              </w:rPr>
            </w:pPr>
            <w:r w:rsidRPr="000B46E9">
              <w:rPr>
                <w:color w:val="A02B93" w:themeColor="accent5"/>
              </w:rPr>
              <w:t>Périmètre</w:t>
            </w:r>
          </w:p>
        </w:tc>
        <w:tc>
          <w:tcPr>
            <w:tcW w:w="1982" w:type="dxa"/>
          </w:tcPr>
          <w:p w:rsidRPr="000B46E9" w:rsidR="000B46E9" w:rsidP="003C7599" w:rsidRDefault="000B46E9" w14:paraId="614CA00C" w14:textId="74EBE488">
            <w:pPr>
              <w:spacing w:before="100" w:beforeAutospacing="1" w:after="100" w:afterAutospacing="1"/>
              <w:rPr>
                <w:color w:val="A02B93" w:themeColor="accent5"/>
              </w:rPr>
            </w:pPr>
            <w:r w:rsidRPr="000B46E9">
              <w:rPr>
                <w:color w:val="A02B93" w:themeColor="accent5"/>
              </w:rPr>
              <w:t>Règles de calcul</w:t>
            </w:r>
          </w:p>
        </w:tc>
      </w:tr>
      <w:tr w:rsidRPr="000B46E9" w:rsidR="000B46E9" w:rsidTr="000B46E9" w14:paraId="1AE7F4B2" w14:textId="77777777">
        <w:tc>
          <w:tcPr>
            <w:tcW w:w="1981" w:type="dxa"/>
          </w:tcPr>
          <w:p w:rsidRPr="000B46E9" w:rsidR="000B46E9" w:rsidP="003C7599" w:rsidRDefault="000B46E9" w14:paraId="73A200B4" w14:textId="48F8A68D">
            <w:pPr>
              <w:spacing w:before="100" w:beforeAutospacing="1" w:after="100" w:afterAutospacing="1"/>
              <w:rPr>
                <w:color w:val="A02B93" w:themeColor="accent5"/>
              </w:rPr>
            </w:pPr>
            <w:r w:rsidRPr="000B46E9">
              <w:rPr>
                <w:color w:val="A02B93" w:themeColor="accent5"/>
              </w:rPr>
              <w:t>Informer</w:t>
            </w:r>
          </w:p>
        </w:tc>
        <w:tc>
          <w:tcPr>
            <w:tcW w:w="1981" w:type="dxa"/>
          </w:tcPr>
          <w:p w:rsidRPr="000B46E9" w:rsidR="000B46E9" w:rsidP="003C7599" w:rsidRDefault="000B46E9" w14:paraId="2901FCF7" w14:textId="5562C40A">
            <w:pPr>
              <w:spacing w:before="100" w:beforeAutospacing="1" w:after="100" w:afterAutospacing="1"/>
              <w:rPr>
                <w:color w:val="A02B93" w:themeColor="accent5"/>
              </w:rPr>
            </w:pPr>
            <w:r w:rsidRPr="000B46E9">
              <w:rPr>
                <w:color w:val="A02B93" w:themeColor="accent5"/>
              </w:rPr>
              <w:t>Mettre à disposition les données utiles à tous les acteurs</w:t>
            </w:r>
          </w:p>
        </w:tc>
        <w:tc>
          <w:tcPr>
            <w:tcW w:w="1982" w:type="dxa"/>
          </w:tcPr>
          <w:p w:rsidRPr="000B46E9" w:rsidR="000B46E9" w:rsidP="003C7599" w:rsidRDefault="000B46E9" w14:paraId="4C526812" w14:textId="2C9258D4">
            <w:pPr>
              <w:spacing w:before="100" w:beforeAutospacing="1" w:after="100" w:afterAutospacing="1"/>
              <w:rPr>
                <w:color w:val="A02B93" w:themeColor="accent5"/>
              </w:rPr>
            </w:pPr>
            <w:r w:rsidRPr="000B46E9">
              <w:rPr>
                <w:color w:val="A02B93" w:themeColor="accent5"/>
              </w:rPr>
              <w:t>Données de production, pédagogiques, satisfaction clients. Acteurs : élèves, formateurs, clients, partenaires</w:t>
            </w:r>
          </w:p>
        </w:tc>
        <w:tc>
          <w:tcPr>
            <w:tcW w:w="1982" w:type="dxa"/>
          </w:tcPr>
          <w:p w:rsidRPr="000B46E9" w:rsidR="000B46E9" w:rsidP="003C7599" w:rsidRDefault="000B46E9" w14:paraId="106F5A4D" w14:textId="72584480">
            <w:pPr>
              <w:spacing w:before="100" w:beforeAutospacing="1" w:after="100" w:afterAutospacing="1"/>
              <w:rPr>
                <w:color w:val="A02B93" w:themeColor="accent5"/>
              </w:rPr>
            </w:pPr>
            <w:r w:rsidRPr="000B46E9">
              <w:rPr>
                <w:color w:val="A02B93" w:themeColor="accent5"/>
              </w:rPr>
              <w:t>- Taux de communication interne = (Infos transmises à temps ÷ Infos prévues) × 100</w:t>
            </w:r>
            <w:r w:rsidRPr="000B46E9">
              <w:rPr>
                <w:color w:val="A02B93" w:themeColor="accent5"/>
              </w:rPr>
              <w:br/>
            </w:r>
            <w:r w:rsidRPr="000B46E9">
              <w:rPr>
                <w:color w:val="A02B93" w:themeColor="accent5"/>
              </w:rPr>
              <w:t>- Taux de diffusion documentaire = (Docs partagés ÷ Docs prévus) × 100</w:t>
            </w:r>
            <w:r w:rsidRPr="000B46E9">
              <w:rPr>
                <w:color w:val="A02B93" w:themeColor="accent5"/>
              </w:rPr>
              <w:br/>
            </w:r>
            <w:r w:rsidRPr="000B46E9">
              <w:rPr>
                <w:color w:val="A02B93" w:themeColor="accent5"/>
              </w:rPr>
              <w:t xml:space="preserve">- Délai moyen de transmission = </w:t>
            </w:r>
            <w:proofErr w:type="gramStart"/>
            <w:r w:rsidRPr="000B46E9">
              <w:rPr>
                <w:color w:val="A02B93" w:themeColor="accent5"/>
              </w:rPr>
              <w:t>Σ(</w:t>
            </w:r>
            <w:proofErr w:type="gramEnd"/>
            <w:r w:rsidRPr="000B46E9">
              <w:rPr>
                <w:color w:val="A02B93" w:themeColor="accent5"/>
              </w:rPr>
              <w:t>délai réel) ÷ Nb transmissions</w:t>
            </w:r>
          </w:p>
        </w:tc>
      </w:tr>
      <w:tr w:rsidRPr="000B46E9" w:rsidR="000B46E9" w:rsidTr="000B46E9" w14:paraId="590D61EB" w14:textId="77777777">
        <w:tc>
          <w:tcPr>
            <w:tcW w:w="1981" w:type="dxa"/>
          </w:tcPr>
          <w:p w:rsidRPr="000B46E9" w:rsidR="000B46E9" w:rsidP="003C7599" w:rsidRDefault="000B46E9" w14:paraId="4FA31765" w14:textId="5CEF216E">
            <w:pPr>
              <w:spacing w:before="100" w:beforeAutospacing="1" w:after="100" w:afterAutospacing="1"/>
              <w:rPr>
                <w:color w:val="A02B93" w:themeColor="accent5"/>
              </w:rPr>
            </w:pPr>
            <w:r w:rsidRPr="000B46E9">
              <w:rPr>
                <w:color w:val="A02B93" w:themeColor="accent5"/>
              </w:rPr>
              <w:t>Prévoir</w:t>
            </w:r>
          </w:p>
        </w:tc>
        <w:tc>
          <w:tcPr>
            <w:tcW w:w="1981" w:type="dxa"/>
          </w:tcPr>
          <w:p w:rsidRPr="000B46E9" w:rsidR="000B46E9" w:rsidP="003C7599" w:rsidRDefault="000B46E9" w14:paraId="3EC56983" w14:textId="223A9C7C">
            <w:pPr>
              <w:spacing w:before="100" w:beforeAutospacing="1" w:after="100" w:afterAutospacing="1"/>
              <w:rPr>
                <w:color w:val="A02B93" w:themeColor="accent5"/>
              </w:rPr>
            </w:pPr>
            <w:r w:rsidRPr="000B46E9">
              <w:rPr>
                <w:color w:val="A02B93" w:themeColor="accent5"/>
              </w:rPr>
              <w:t>Anticiper besoins, charges, délais et ressources.</w:t>
            </w:r>
          </w:p>
        </w:tc>
        <w:tc>
          <w:tcPr>
            <w:tcW w:w="1982" w:type="dxa"/>
          </w:tcPr>
          <w:p w:rsidRPr="000B46E9" w:rsidR="000B46E9" w:rsidP="003C7599" w:rsidRDefault="000B46E9" w14:paraId="366DAF0A" w14:textId="0675187C">
            <w:pPr>
              <w:spacing w:before="100" w:beforeAutospacing="1" w:after="100" w:afterAutospacing="1"/>
              <w:rPr>
                <w:color w:val="A02B93" w:themeColor="accent5"/>
              </w:rPr>
            </w:pPr>
            <w:r w:rsidRPr="000B46E9">
              <w:rPr>
                <w:color w:val="A02B93" w:themeColor="accent5"/>
              </w:rPr>
              <w:t>Charges de travail, planning, besoins matériels/humains, compétences à acquérir.</w:t>
            </w:r>
          </w:p>
        </w:tc>
        <w:tc>
          <w:tcPr>
            <w:tcW w:w="1982" w:type="dxa"/>
          </w:tcPr>
          <w:p w:rsidRPr="000B46E9" w:rsidR="000B46E9" w:rsidP="000B46E9" w:rsidRDefault="000B46E9" w14:paraId="07952082" w14:textId="77777777">
            <w:pPr>
              <w:spacing w:before="100" w:beforeAutospacing="1" w:after="100" w:afterAutospacing="1"/>
              <w:rPr>
                <w:color w:val="A02B93" w:themeColor="accent5"/>
              </w:rPr>
            </w:pPr>
            <w:proofErr w:type="gramStart"/>
            <w:r w:rsidRPr="000B46E9">
              <w:rPr>
                <w:color w:val="A02B93" w:themeColor="accent5"/>
              </w:rPr>
              <w:t xml:space="preserve">  </w:t>
            </w:r>
            <w:r w:rsidRPr="000B46E9">
              <w:rPr>
                <w:b/>
                <w:bCs/>
                <w:color w:val="A02B93" w:themeColor="accent5"/>
              </w:rPr>
              <w:t>Taux</w:t>
            </w:r>
            <w:proofErr w:type="gramEnd"/>
            <w:r w:rsidRPr="000B46E9">
              <w:rPr>
                <w:b/>
                <w:bCs/>
                <w:color w:val="A02B93" w:themeColor="accent5"/>
              </w:rPr>
              <w:t xml:space="preserve"> de précision des prévisions</w:t>
            </w:r>
            <w:r w:rsidRPr="000B46E9">
              <w:rPr>
                <w:color w:val="A02B93" w:themeColor="accent5"/>
              </w:rPr>
              <w:t xml:space="preserve"> = (1 − |Prévu − Réel| ÷ Prévu) × 100</w:t>
            </w:r>
          </w:p>
          <w:p w:rsidRPr="000B46E9" w:rsidR="000B46E9" w:rsidP="000B46E9" w:rsidRDefault="000B46E9" w14:paraId="7F0CCB54" w14:textId="77777777">
            <w:pPr>
              <w:spacing w:before="100" w:beforeAutospacing="1" w:after="100" w:afterAutospacing="1"/>
              <w:rPr>
                <w:color w:val="A02B93" w:themeColor="accent5"/>
              </w:rPr>
            </w:pPr>
            <w:proofErr w:type="gramStart"/>
            <w:r w:rsidRPr="000B46E9">
              <w:rPr>
                <w:color w:val="A02B93" w:themeColor="accent5"/>
              </w:rPr>
              <w:t xml:space="preserve">  </w:t>
            </w:r>
            <w:r w:rsidRPr="000B46E9">
              <w:rPr>
                <w:b/>
                <w:bCs/>
                <w:color w:val="A02B93" w:themeColor="accent5"/>
              </w:rPr>
              <w:t>Charge</w:t>
            </w:r>
            <w:proofErr w:type="gramEnd"/>
            <w:r w:rsidRPr="000B46E9">
              <w:rPr>
                <w:b/>
                <w:bCs/>
                <w:color w:val="A02B93" w:themeColor="accent5"/>
              </w:rPr>
              <w:t xml:space="preserve"> prévue</w:t>
            </w:r>
            <w:r w:rsidRPr="000B46E9">
              <w:rPr>
                <w:color w:val="A02B93" w:themeColor="accent5"/>
              </w:rPr>
              <w:t xml:space="preserve"> = </w:t>
            </w:r>
            <w:proofErr w:type="gramStart"/>
            <w:r w:rsidRPr="000B46E9">
              <w:rPr>
                <w:color w:val="A02B93" w:themeColor="accent5"/>
              </w:rPr>
              <w:t>Σ(</w:t>
            </w:r>
            <w:proofErr w:type="gramEnd"/>
            <w:r w:rsidRPr="000B46E9">
              <w:rPr>
                <w:color w:val="A02B93" w:themeColor="accent5"/>
              </w:rPr>
              <w:t xml:space="preserve">temps estimé par tâche × </w:t>
            </w:r>
            <w:r w:rsidRPr="000B46E9">
              <w:rPr>
                <w:color w:val="A02B93" w:themeColor="accent5"/>
              </w:rPr>
              <w:t>nombre de tâches)</w:t>
            </w:r>
          </w:p>
          <w:p w:rsidRPr="000B46E9" w:rsidR="000B46E9" w:rsidP="000B46E9" w:rsidRDefault="000B46E9" w14:paraId="28E146E2" w14:textId="77777777">
            <w:pPr>
              <w:spacing w:before="100" w:beforeAutospacing="1" w:after="100" w:afterAutospacing="1"/>
              <w:rPr>
                <w:color w:val="A02B93" w:themeColor="accent5"/>
              </w:rPr>
            </w:pPr>
            <w:proofErr w:type="gramStart"/>
            <w:r w:rsidRPr="000B46E9">
              <w:rPr>
                <w:color w:val="A02B93" w:themeColor="accent5"/>
              </w:rPr>
              <w:t xml:space="preserve">  </w:t>
            </w:r>
            <w:r w:rsidRPr="000B46E9">
              <w:rPr>
                <w:b/>
                <w:bCs/>
                <w:color w:val="A02B93" w:themeColor="accent5"/>
              </w:rPr>
              <w:t>Capacité</w:t>
            </w:r>
            <w:proofErr w:type="gramEnd"/>
            <w:r w:rsidRPr="000B46E9">
              <w:rPr>
                <w:b/>
                <w:bCs/>
                <w:color w:val="A02B93" w:themeColor="accent5"/>
              </w:rPr>
              <w:t xml:space="preserve"> disponible</w:t>
            </w:r>
            <w:r w:rsidRPr="000B46E9">
              <w:rPr>
                <w:color w:val="A02B93" w:themeColor="accent5"/>
              </w:rPr>
              <w:t xml:space="preserve"> = </w:t>
            </w:r>
            <w:proofErr w:type="gramStart"/>
            <w:r w:rsidRPr="000B46E9">
              <w:rPr>
                <w:color w:val="A02B93" w:themeColor="accent5"/>
              </w:rPr>
              <w:t>Σ(</w:t>
            </w:r>
            <w:proofErr w:type="gramEnd"/>
            <w:r w:rsidRPr="000B46E9">
              <w:rPr>
                <w:color w:val="A02B93" w:themeColor="accent5"/>
              </w:rPr>
              <w:t>heures disponibles par personne sur la période)</w:t>
            </w:r>
          </w:p>
          <w:p w:rsidRPr="000B46E9" w:rsidR="000B46E9" w:rsidP="000B46E9" w:rsidRDefault="000B46E9" w14:paraId="65691F32" w14:textId="77777777">
            <w:pPr>
              <w:spacing w:before="100" w:beforeAutospacing="1" w:after="100" w:afterAutospacing="1"/>
              <w:rPr>
                <w:color w:val="A02B93" w:themeColor="accent5"/>
              </w:rPr>
            </w:pPr>
            <w:proofErr w:type="gramStart"/>
            <w:r w:rsidRPr="000B46E9">
              <w:rPr>
                <w:color w:val="A02B93" w:themeColor="accent5"/>
              </w:rPr>
              <w:t xml:space="preserve">  </w:t>
            </w:r>
            <w:r w:rsidRPr="000B46E9">
              <w:rPr>
                <w:b/>
                <w:bCs/>
                <w:color w:val="A02B93" w:themeColor="accent5"/>
              </w:rPr>
              <w:t>Taux</w:t>
            </w:r>
            <w:proofErr w:type="gramEnd"/>
            <w:r w:rsidRPr="000B46E9">
              <w:rPr>
                <w:b/>
                <w:bCs/>
                <w:color w:val="A02B93" w:themeColor="accent5"/>
              </w:rPr>
              <w:t xml:space="preserve"> de saturation prévu</w:t>
            </w:r>
            <w:r w:rsidRPr="000B46E9">
              <w:rPr>
                <w:color w:val="A02B93" w:themeColor="accent5"/>
              </w:rPr>
              <w:t xml:space="preserve"> = (Charge prévue ÷ Capacité disponible) × 100</w:t>
            </w:r>
          </w:p>
          <w:p w:rsidRPr="000B46E9" w:rsidR="000B46E9" w:rsidP="003C7599" w:rsidRDefault="000B46E9" w14:paraId="28E0F46A" w14:textId="77777777">
            <w:pPr>
              <w:spacing w:before="100" w:beforeAutospacing="1" w:after="100" w:afterAutospacing="1"/>
              <w:rPr>
                <w:color w:val="A02B93" w:themeColor="accent5"/>
              </w:rPr>
            </w:pPr>
          </w:p>
        </w:tc>
      </w:tr>
      <w:tr w:rsidRPr="000B46E9" w:rsidR="000B46E9" w:rsidTr="000B46E9" w14:paraId="03EDD438" w14:textId="77777777">
        <w:tc>
          <w:tcPr>
            <w:tcW w:w="1981" w:type="dxa"/>
          </w:tcPr>
          <w:p w:rsidRPr="000B46E9" w:rsidR="000B46E9" w:rsidP="003C7599" w:rsidRDefault="000B46E9" w14:paraId="71726549" w14:textId="1EFEC021">
            <w:pPr>
              <w:spacing w:before="100" w:beforeAutospacing="1" w:after="100" w:afterAutospacing="1"/>
              <w:rPr>
                <w:color w:val="A02B93" w:themeColor="accent5"/>
              </w:rPr>
            </w:pPr>
            <w:r w:rsidRPr="000B46E9">
              <w:rPr>
                <w:color w:val="A02B93" w:themeColor="accent5"/>
              </w:rPr>
              <w:t>Contrôler</w:t>
            </w:r>
          </w:p>
        </w:tc>
        <w:tc>
          <w:tcPr>
            <w:tcW w:w="1981" w:type="dxa"/>
          </w:tcPr>
          <w:p w:rsidRPr="000B46E9" w:rsidR="000B46E9" w:rsidP="003C7599" w:rsidRDefault="000B46E9" w14:paraId="4CA49775" w14:textId="10817A20">
            <w:pPr>
              <w:spacing w:before="100" w:beforeAutospacing="1" w:after="100" w:afterAutospacing="1"/>
              <w:rPr>
                <w:color w:val="A02B93" w:themeColor="accent5"/>
              </w:rPr>
            </w:pPr>
            <w:r w:rsidRPr="000B46E9">
              <w:rPr>
                <w:color w:val="A02B93" w:themeColor="accent5"/>
              </w:rPr>
              <w:t>Comparer réalisations aux prévisions et normes.</w:t>
            </w:r>
          </w:p>
        </w:tc>
        <w:tc>
          <w:tcPr>
            <w:tcW w:w="1982" w:type="dxa"/>
          </w:tcPr>
          <w:p w:rsidRPr="000B46E9" w:rsidR="000B46E9" w:rsidP="003C7599" w:rsidRDefault="000B46E9" w14:paraId="615339BF" w14:textId="5541B0ED">
            <w:pPr>
              <w:spacing w:before="100" w:beforeAutospacing="1" w:after="100" w:afterAutospacing="1"/>
              <w:rPr>
                <w:color w:val="A02B93" w:themeColor="accent5"/>
              </w:rPr>
            </w:pPr>
            <w:r w:rsidRPr="000B46E9">
              <w:rPr>
                <w:color w:val="A02B93" w:themeColor="accent5"/>
              </w:rPr>
              <w:t>Qualité, délais, objectifs pédagogiques, conformité réglementaire.</w:t>
            </w:r>
          </w:p>
        </w:tc>
        <w:tc>
          <w:tcPr>
            <w:tcW w:w="1982" w:type="dxa"/>
          </w:tcPr>
          <w:p w:rsidRPr="000B46E9" w:rsidR="000B46E9" w:rsidP="003C7599" w:rsidRDefault="000B46E9" w14:paraId="50DB30D9" w14:textId="5A5BA3F4">
            <w:pPr>
              <w:spacing w:before="100" w:beforeAutospacing="1" w:after="100" w:afterAutospacing="1"/>
              <w:rPr>
                <w:color w:val="A02B93" w:themeColor="accent5"/>
              </w:rPr>
            </w:pPr>
            <w:r w:rsidRPr="000B46E9">
              <w:rPr>
                <w:color w:val="A02B93" w:themeColor="accent5"/>
              </w:rPr>
              <w:t>- Taux de conformité = (Éléments conformes ÷ Total) × 100</w:t>
            </w:r>
            <w:r w:rsidRPr="000B46E9">
              <w:rPr>
                <w:color w:val="A02B93" w:themeColor="accent5"/>
              </w:rPr>
              <w:br/>
            </w:r>
            <w:r w:rsidRPr="000B46E9">
              <w:rPr>
                <w:color w:val="A02B93" w:themeColor="accent5"/>
              </w:rPr>
              <w:t>- Taux respect délais = (Livraisons dans délais ÷ Total livraisons) × 100</w:t>
            </w:r>
            <w:r w:rsidRPr="000B46E9">
              <w:rPr>
                <w:color w:val="A02B93" w:themeColor="accent5"/>
              </w:rPr>
              <w:br/>
            </w:r>
            <w:r w:rsidRPr="000B46E9">
              <w:rPr>
                <w:color w:val="A02B93" w:themeColor="accent5"/>
              </w:rPr>
              <w:t>- Écart de production = Réel − Prévu</w:t>
            </w:r>
            <w:r w:rsidRPr="000B46E9">
              <w:rPr>
                <w:color w:val="A02B93" w:themeColor="accent5"/>
              </w:rPr>
              <w:br/>
            </w:r>
            <w:r w:rsidRPr="000B46E9">
              <w:rPr>
                <w:color w:val="A02B93" w:themeColor="accent5"/>
              </w:rPr>
              <w:t xml:space="preserve">- Taux réussite pédagogique = </w:t>
            </w:r>
            <w:r w:rsidRPr="000B46E9">
              <w:rPr>
                <w:color w:val="A02B93" w:themeColor="accent5"/>
              </w:rPr>
              <w:t>(Compétences validées ÷ Compétences prévues) × 100</w:t>
            </w:r>
          </w:p>
        </w:tc>
      </w:tr>
      <w:tr w:rsidRPr="000B46E9" w:rsidR="000B46E9" w:rsidTr="000B46E9" w14:paraId="36C7B10F" w14:textId="77777777">
        <w:tc>
          <w:tcPr>
            <w:tcW w:w="1981" w:type="dxa"/>
          </w:tcPr>
          <w:p w:rsidRPr="000B46E9" w:rsidR="000B46E9" w:rsidP="003C7599" w:rsidRDefault="000B46E9" w14:paraId="55F32496" w14:textId="66789A68">
            <w:pPr>
              <w:spacing w:before="100" w:beforeAutospacing="1" w:after="100" w:afterAutospacing="1"/>
              <w:rPr>
                <w:color w:val="A02B93" w:themeColor="accent5"/>
              </w:rPr>
            </w:pPr>
            <w:r w:rsidRPr="000B46E9">
              <w:rPr>
                <w:color w:val="A02B93" w:themeColor="accent5"/>
              </w:rPr>
              <w:t>Expliquer</w:t>
            </w:r>
          </w:p>
        </w:tc>
        <w:tc>
          <w:tcPr>
            <w:tcW w:w="1981" w:type="dxa"/>
          </w:tcPr>
          <w:p w:rsidRPr="000B46E9" w:rsidR="000B46E9" w:rsidP="003C7599" w:rsidRDefault="000B46E9" w14:paraId="6BCF69D4" w14:textId="3912D813">
            <w:pPr>
              <w:spacing w:before="100" w:beforeAutospacing="1" w:after="100" w:afterAutospacing="1"/>
              <w:rPr>
                <w:color w:val="A02B93" w:themeColor="accent5"/>
              </w:rPr>
            </w:pPr>
            <w:r w:rsidRPr="000B46E9">
              <w:rPr>
                <w:color w:val="A02B93" w:themeColor="accent5"/>
              </w:rPr>
              <w:t>Analyser résultats, causes d’écarts et proposer des actions correctives.</w:t>
            </w:r>
          </w:p>
        </w:tc>
        <w:tc>
          <w:tcPr>
            <w:tcW w:w="1982" w:type="dxa"/>
          </w:tcPr>
          <w:p w:rsidRPr="000B46E9" w:rsidR="000B46E9" w:rsidP="003C7599" w:rsidRDefault="000B46E9" w14:paraId="0F1BD3F8" w14:textId="6CC34200">
            <w:pPr>
              <w:spacing w:before="100" w:beforeAutospacing="1" w:after="100" w:afterAutospacing="1"/>
              <w:rPr>
                <w:color w:val="A02B93" w:themeColor="accent5"/>
              </w:rPr>
            </w:pPr>
            <w:r w:rsidRPr="000B46E9">
              <w:rPr>
                <w:color w:val="A02B93" w:themeColor="accent5"/>
              </w:rPr>
              <w:t>Résultats de production et pédagogiques, communication interne/externe, analyse causale.</w:t>
            </w:r>
          </w:p>
        </w:tc>
        <w:tc>
          <w:tcPr>
            <w:tcW w:w="1982" w:type="dxa"/>
          </w:tcPr>
          <w:p w:rsidRPr="000B46E9" w:rsidR="000B46E9" w:rsidP="003C7599" w:rsidRDefault="000B46E9" w14:paraId="399F7E93" w14:textId="069B580E">
            <w:pPr>
              <w:spacing w:before="100" w:beforeAutospacing="1" w:after="100" w:afterAutospacing="1"/>
              <w:rPr>
                <w:color w:val="A02B93" w:themeColor="accent5"/>
              </w:rPr>
            </w:pPr>
            <w:r w:rsidRPr="000B46E9">
              <w:rPr>
                <w:color w:val="A02B93" w:themeColor="accent5"/>
              </w:rPr>
              <w:t>- Taux traitement causes = (Causes traitées ÷ Causes identifiées) × 100</w:t>
            </w:r>
            <w:r w:rsidRPr="000B46E9">
              <w:rPr>
                <w:color w:val="A02B93" w:themeColor="accent5"/>
              </w:rPr>
              <w:br/>
            </w:r>
            <w:r w:rsidRPr="000B46E9">
              <w:rPr>
                <w:color w:val="A02B93" w:themeColor="accent5"/>
              </w:rPr>
              <w:t>- Taux mise en œuvre actions = (Actions réalisées ÷ Actions prévues) × 100</w:t>
            </w:r>
            <w:r w:rsidRPr="000B46E9">
              <w:rPr>
                <w:color w:val="A02B93" w:themeColor="accent5"/>
              </w:rPr>
              <w:br/>
            </w:r>
            <w:r w:rsidRPr="000B46E9">
              <w:rPr>
                <w:color w:val="A02B93" w:themeColor="accent5"/>
              </w:rPr>
              <w:t>- Réduction d’écart après correction = (Écart avant − Écart après) ÷ Écart avant × 100</w:t>
            </w:r>
          </w:p>
        </w:tc>
      </w:tr>
    </w:tbl>
    <w:p w:rsidR="000B46E9" w:rsidP="003C7599" w:rsidRDefault="000B46E9" w14:paraId="49212A89" w14:textId="77777777">
      <w:pPr>
        <w:spacing w:before="100" w:beforeAutospacing="1" w:after="100" w:afterAutospacing="1"/>
      </w:pPr>
    </w:p>
    <w:p w:rsidR="00EC6FDC" w:rsidP="00F74F1F" w:rsidRDefault="00F74F1F" w14:paraId="038F8106" w14:textId="7925267C">
      <w:pPr>
        <w:spacing w:before="100" w:beforeAutospacing="1" w:after="100" w:afterAutospacing="1"/>
        <w:rPr>
          <w:rFonts w:eastAsiaTheme="majorEastAsia" w:cstheme="majorBidi"/>
          <w:color w:val="D4B676"/>
          <w:u w:val="single"/>
        </w:rPr>
      </w:pPr>
      <w:r w:rsidRPr="00F74F1F">
        <w:rPr>
          <w:rFonts w:eastAsiaTheme="majorEastAsia" w:cstheme="majorBidi"/>
          <w:color w:val="D4B676"/>
          <w:u w:val="single"/>
        </w:rPr>
        <w:t xml:space="preserve">Transposition au modèle </w:t>
      </w:r>
      <w:proofErr w:type="spellStart"/>
      <w:r w:rsidRPr="00F74F1F">
        <w:rPr>
          <w:rFonts w:eastAsiaTheme="majorEastAsia" w:cstheme="majorBidi"/>
          <w:color w:val="D4B676"/>
          <w:u w:val="single"/>
        </w:rPr>
        <w:t>EdP</w:t>
      </w:r>
      <w:proofErr w:type="spellEnd"/>
      <w:r w:rsidRPr="00F74F1F">
        <w:rPr>
          <w:rFonts w:eastAsiaTheme="majorEastAsia" w:cstheme="majorBidi"/>
          <w:color w:val="D4B676"/>
          <w:u w:val="single"/>
        </w:rPr>
        <w:t xml:space="preserve"> : une logique de sectorisation et de clés stables</w:t>
      </w:r>
    </w:p>
    <w:p w:rsidR="003F3BA0" w:rsidP="00F74F1F" w:rsidRDefault="003F3BA0" w14:paraId="756A0166" w14:textId="77777777">
      <w:pPr>
        <w:spacing w:before="100" w:beforeAutospacing="1" w:after="100" w:afterAutospacing="1"/>
      </w:pPr>
      <w:r w:rsidRPr="003F3BA0">
        <w:t xml:space="preserve">Appliquée à une </w:t>
      </w:r>
      <w:proofErr w:type="spellStart"/>
      <w:r w:rsidRPr="003F3BA0">
        <w:t>EdP</w:t>
      </w:r>
      <w:proofErr w:type="spellEnd"/>
      <w:r w:rsidRPr="003F3BA0">
        <w:t xml:space="preserve">, la comptabilité de gestion vise à rendre lisible la </w:t>
      </w:r>
      <w:r w:rsidRPr="003F3BA0">
        <w:rPr>
          <w:b/>
          <w:bCs/>
        </w:rPr>
        <w:t>double mission</w:t>
      </w:r>
      <w:r w:rsidRPr="003F3BA0">
        <w:t xml:space="preserve"> de l’établissement. Elle suppose :</w:t>
      </w:r>
    </w:p>
    <w:p w:rsidR="003F3BA0" w:rsidP="00C549D0" w:rsidRDefault="003F3BA0" w14:paraId="11BCEEB2" w14:textId="77A62EDA">
      <w:pPr>
        <w:pStyle w:val="Paragraphedeliste"/>
        <w:numPr>
          <w:ilvl w:val="0"/>
          <w:numId w:val="51"/>
        </w:numPr>
        <w:spacing w:before="100" w:beforeAutospacing="1" w:after="100" w:afterAutospacing="1"/>
      </w:pPr>
      <w:proofErr w:type="gramStart"/>
      <w:r w:rsidRPr="003F3BA0">
        <w:t>la</w:t>
      </w:r>
      <w:proofErr w:type="gramEnd"/>
      <w:r w:rsidRPr="003F3BA0">
        <w:t xml:space="preserve"> </w:t>
      </w:r>
      <w:r w:rsidRPr="003F3BA0">
        <w:rPr>
          <w:b/>
          <w:bCs/>
        </w:rPr>
        <w:t>sectorisation</w:t>
      </w:r>
      <w:r w:rsidRPr="003F3BA0">
        <w:t xml:space="preserve"> des flux entre pôle pédagogique, pôle productif et charges communes ;</w:t>
      </w:r>
    </w:p>
    <w:p w:rsidR="003F3BA0" w:rsidP="00C549D0" w:rsidRDefault="003F3BA0" w14:paraId="2CB91713" w14:textId="77777777">
      <w:pPr>
        <w:pStyle w:val="Paragraphedeliste"/>
        <w:numPr>
          <w:ilvl w:val="0"/>
          <w:numId w:val="51"/>
        </w:numPr>
        <w:spacing w:before="100" w:beforeAutospacing="1" w:after="100" w:afterAutospacing="1"/>
      </w:pPr>
      <w:proofErr w:type="gramStart"/>
      <w:r w:rsidRPr="003F3BA0">
        <w:t>la</w:t>
      </w:r>
      <w:proofErr w:type="gramEnd"/>
      <w:r w:rsidRPr="003F3BA0">
        <w:t xml:space="preserve"> </w:t>
      </w:r>
      <w:r w:rsidRPr="003F3BA0">
        <w:rPr>
          <w:b/>
          <w:bCs/>
        </w:rPr>
        <w:t>ventilation</w:t>
      </w:r>
      <w:r w:rsidRPr="003F3BA0">
        <w:t xml:space="preserve"> des charges mixtes au moyen de </w:t>
      </w:r>
      <w:r w:rsidRPr="003F3BA0">
        <w:rPr>
          <w:b/>
          <w:bCs/>
        </w:rPr>
        <w:t>clés stables et documentées</w:t>
      </w:r>
      <w:r w:rsidRPr="003F3BA0">
        <w:t xml:space="preserve"> (par exemple, le </w:t>
      </w:r>
      <w:r w:rsidRPr="003F3BA0">
        <w:rPr>
          <w:b/>
          <w:bCs/>
        </w:rPr>
        <w:t>temps d’usage</w:t>
      </w:r>
      <w:r w:rsidRPr="003F3BA0">
        <w:t xml:space="preserve"> atelier/cours), </w:t>
      </w:r>
      <w:r w:rsidRPr="003F3BA0">
        <w:rPr>
          <w:b/>
          <w:bCs/>
        </w:rPr>
        <w:t xml:space="preserve">en continuité avec les principes présentés </w:t>
      </w:r>
      <w:commentRangeStart w:id="172"/>
      <w:r w:rsidRPr="003F3BA0">
        <w:rPr>
          <w:b/>
          <w:bCs/>
        </w:rPr>
        <w:t>en amont</w:t>
      </w:r>
      <w:r w:rsidRPr="003F3BA0">
        <w:t xml:space="preserve"> </w:t>
      </w:r>
      <w:commentRangeEnd w:id="172"/>
      <w:r w:rsidR="000B46E9">
        <w:rPr>
          <w:rStyle w:val="Marquedecommentaire"/>
        </w:rPr>
        <w:commentReference w:id="172"/>
      </w:r>
      <w:r w:rsidRPr="003F3BA0">
        <w:t xml:space="preserve">— notamment la </w:t>
      </w:r>
      <w:commentRangeStart w:id="173"/>
      <w:r w:rsidRPr="003F3BA0">
        <w:t xml:space="preserve">clé </w:t>
      </w:r>
      <w:commentRangeEnd w:id="173"/>
      <w:r w:rsidR="000B46E9">
        <w:rPr>
          <w:rStyle w:val="Marquedecommentaire"/>
        </w:rPr>
        <w:commentReference w:id="173"/>
      </w:r>
      <w:r w:rsidRPr="003F3BA0">
        <w:rPr>
          <w:b/>
          <w:bCs/>
        </w:rPr>
        <w:t>2/3 atelier – 1/3 pédagogie</w:t>
      </w:r>
      <w:r w:rsidRPr="003F3BA0">
        <w:t xml:space="preserve"> — et </w:t>
      </w:r>
      <w:r w:rsidRPr="003F3BA0">
        <w:rPr>
          <w:b/>
          <w:bCs/>
        </w:rPr>
        <w:t>cohérentes</w:t>
      </w:r>
      <w:r w:rsidRPr="003F3BA0">
        <w:t xml:space="preserve"> avec les traitements fiscaux ;</w:t>
      </w:r>
    </w:p>
    <w:p w:rsidR="00D63C2F" w:rsidP="00C549D0" w:rsidRDefault="003F3BA0" w14:paraId="2810D152" w14:textId="77777777">
      <w:pPr>
        <w:pStyle w:val="Paragraphedeliste"/>
        <w:numPr>
          <w:ilvl w:val="0"/>
          <w:numId w:val="51"/>
        </w:numPr>
        <w:spacing w:before="100" w:beforeAutospacing="1" w:after="100" w:afterAutospacing="1"/>
      </w:pPr>
      <w:proofErr w:type="gramStart"/>
      <w:r w:rsidRPr="003F3BA0">
        <w:t>la</w:t>
      </w:r>
      <w:proofErr w:type="gramEnd"/>
      <w:r w:rsidRPr="003F3BA0">
        <w:t xml:space="preserve"> production </w:t>
      </w:r>
      <w:commentRangeStart w:id="174"/>
      <w:r w:rsidRPr="003F3BA0">
        <w:t>d’</w:t>
      </w:r>
      <w:r w:rsidRPr="003F3BA0">
        <w:rPr>
          <w:b/>
          <w:bCs/>
        </w:rPr>
        <w:t xml:space="preserve">indicateurs </w:t>
      </w:r>
      <w:commentRangeEnd w:id="174"/>
      <w:r w:rsidR="000B46E9">
        <w:rPr>
          <w:rStyle w:val="Marquedecommentaire"/>
        </w:rPr>
        <w:commentReference w:id="174"/>
      </w:r>
      <w:r w:rsidRPr="003F3BA0">
        <w:rPr>
          <w:b/>
          <w:bCs/>
        </w:rPr>
        <w:t>unitaires et agrégés</w:t>
      </w:r>
      <w:r w:rsidRPr="003F3BA0">
        <w:t xml:space="preserve"> (coût annuel par élève, coût de revient par commande, marge, point mort atelier).</w:t>
      </w:r>
    </w:p>
    <w:p w:rsidR="005D5272" w:rsidP="005D5272" w:rsidRDefault="00B5731A" w14:paraId="66822951" w14:textId="315B29B8">
      <w:pPr>
        <w:spacing w:before="100" w:beforeAutospacing="1" w:after="100" w:afterAutospacing="1"/>
      </w:pPr>
      <w:r w:rsidRPr="00B5731A">
        <w:t xml:space="preserve">Des </w:t>
      </w:r>
      <w:r w:rsidRPr="00B5731A">
        <w:rPr>
          <w:b/>
          <w:bCs/>
        </w:rPr>
        <w:t>outils dédiés</w:t>
      </w:r>
      <w:r w:rsidRPr="00B5731A">
        <w:t xml:space="preserve">, présentés en </w:t>
      </w:r>
      <w:r w:rsidRPr="00B5731A">
        <w:rPr>
          <w:b/>
          <w:bCs/>
        </w:rPr>
        <w:t>Section 2</w:t>
      </w:r>
      <w:r w:rsidRPr="00B5731A">
        <w:t xml:space="preserve"> puis déployés au </w:t>
      </w:r>
      <w:r w:rsidRPr="00B5731A">
        <w:rPr>
          <w:b/>
          <w:bCs/>
        </w:rPr>
        <w:t>Chapitre II</w:t>
      </w:r>
      <w:r w:rsidRPr="00B5731A">
        <w:t xml:space="preserve">, permettent d’obtenir ces résultats avec une </w:t>
      </w:r>
      <w:commentRangeStart w:id="175"/>
      <w:r w:rsidRPr="00B5731A">
        <w:t>charge raisonnable</w:t>
      </w:r>
      <w:commentRangeEnd w:id="175"/>
      <w:r w:rsidR="000B46E9">
        <w:rPr>
          <w:rStyle w:val="Marquedecommentaire"/>
        </w:rPr>
        <w:commentReference w:id="175"/>
      </w:r>
      <w:r w:rsidRPr="00B5731A">
        <w:t xml:space="preserve">. Leur </w:t>
      </w:r>
      <w:r w:rsidRPr="00B5731A">
        <w:rPr>
          <w:b/>
          <w:bCs/>
        </w:rPr>
        <w:t>paramétrage initial</w:t>
      </w:r>
      <w:r w:rsidRPr="00B5731A">
        <w:t xml:space="preserve">, leur </w:t>
      </w:r>
      <w:r w:rsidRPr="00B5731A">
        <w:rPr>
          <w:b/>
          <w:bCs/>
        </w:rPr>
        <w:t>rapprochement régulier</w:t>
      </w:r>
      <w:r w:rsidRPr="00B5731A">
        <w:t xml:space="preserve"> avec la comptabilité et leur </w:t>
      </w:r>
      <w:r w:rsidRPr="00B5731A">
        <w:rPr>
          <w:b/>
          <w:bCs/>
        </w:rPr>
        <w:t>mise à jour</w:t>
      </w:r>
      <w:r w:rsidRPr="00B5731A">
        <w:t xml:space="preserve"> (lorsqu’une hypothèse évolue) sont réalisés en lien étroit avec l’expert-comptable, afin d’assurer cohérence fiscale, permanence des méthodes et comparabilité N/N-1.</w:t>
      </w:r>
    </w:p>
    <w:p w:rsidRPr="003F3BA0" w:rsidR="00B5731A" w:rsidP="005D5272" w:rsidRDefault="00B5731A" w14:paraId="3FC0205B" w14:textId="77777777">
      <w:pPr>
        <w:spacing w:before="100" w:beforeAutospacing="1" w:after="100" w:afterAutospacing="1"/>
      </w:pPr>
    </w:p>
    <w:p w:rsidR="00E9067F" w:rsidP="00007FD9" w:rsidRDefault="0025151C" w14:paraId="5E309BEF" w14:textId="54CFFFD9">
      <w:pPr>
        <w:pStyle w:val="Titre4"/>
      </w:pPr>
      <w:bookmarkStart w:name="_Toc205970011" w:id="176"/>
      <w:r w:rsidRPr="009C6A95">
        <w:t xml:space="preserve">Paragraphe </w:t>
      </w:r>
      <w:r w:rsidRPr="009C6A95" w:rsidR="37D1C72A">
        <w:t>2</w:t>
      </w:r>
      <w:r w:rsidRPr="009C6A95">
        <w:t xml:space="preserve"> : Identifier les spécificités du modèle économique par cycl</w:t>
      </w:r>
      <w:r w:rsidR="00007FD9">
        <w:t>e</w:t>
      </w:r>
      <w:bookmarkEnd w:id="176"/>
    </w:p>
    <w:p w:rsidRPr="00560DD1" w:rsidR="00560DD1" w:rsidP="00560DD1" w:rsidRDefault="00560DD1" w14:paraId="2EEC948C" w14:textId="77777777"/>
    <w:p w:rsidR="000C2F54" w:rsidRDefault="000C2F54" w14:paraId="0F0898D3" w14:textId="77777777">
      <w:pPr>
        <w:spacing w:line="259" w:lineRule="auto"/>
        <w:jc w:val="left"/>
        <w:rPr>
          <w:rFonts w:eastAsiaTheme="majorEastAsia"/>
          <w:color w:val="B68E3F"/>
          <w:sz w:val="28"/>
        </w:rPr>
      </w:pPr>
      <w:bookmarkStart w:name="_Toc205970012" w:id="177"/>
      <w:r>
        <w:br w:type="page"/>
      </w:r>
    </w:p>
    <w:p w:rsidR="00885253" w:rsidP="00007FD9" w:rsidRDefault="1316A6C8" w14:paraId="1C09DF68" w14:textId="18E4727B">
      <w:pPr>
        <w:pStyle w:val="Titre3"/>
      </w:pPr>
      <w:r>
        <w:t>Section 2 – La détermination et l’analyse des résultats sur l’activité de production</w:t>
      </w:r>
      <w:bookmarkEnd w:id="177"/>
    </w:p>
    <w:p w:rsidR="661F414F" w:rsidP="367FD10F" w:rsidRDefault="661F414F" w14:paraId="7CEF96A9" w14:textId="0A9FB6AA">
      <w:pPr>
        <w:spacing w:beforeAutospacing="1" w:afterAutospacing="1"/>
        <w:rPr>
          <w:rFonts w:eastAsia="Aptos"/>
        </w:rPr>
      </w:pPr>
      <w:r w:rsidRPr="367FD10F">
        <w:rPr>
          <w:rFonts w:eastAsia="Aptos"/>
        </w:rPr>
        <w:t xml:space="preserve">Dans une </w:t>
      </w:r>
      <w:proofErr w:type="spellStart"/>
      <w:r w:rsidRPr="367FD10F">
        <w:rPr>
          <w:rFonts w:eastAsia="Aptos"/>
        </w:rPr>
        <w:t>EdP</w:t>
      </w:r>
      <w:proofErr w:type="spellEnd"/>
      <w:r w:rsidRPr="367FD10F">
        <w:rPr>
          <w:rFonts w:eastAsia="Aptos"/>
        </w:rPr>
        <w:t xml:space="preserve">, le pilotage de l’atelier s’appuie sur un </w:t>
      </w:r>
      <w:r w:rsidRPr="367FD10F" w:rsidR="01141C4D">
        <w:rPr>
          <w:rFonts w:eastAsia="Aptos"/>
        </w:rPr>
        <w:t xml:space="preserve">ensemble </w:t>
      </w:r>
      <w:r w:rsidRPr="367FD10F">
        <w:rPr>
          <w:rFonts w:eastAsia="Aptos"/>
          <w:b/>
          <w:bCs/>
        </w:rPr>
        <w:t>d’indicateurs de coût</w:t>
      </w:r>
      <w:r w:rsidRPr="367FD10F" w:rsidR="683E246D">
        <w:rPr>
          <w:rFonts w:eastAsia="Aptos"/>
          <w:b/>
          <w:bCs/>
        </w:rPr>
        <w:t xml:space="preserve"> ciblés</w:t>
      </w:r>
      <w:r w:rsidRPr="367FD10F">
        <w:rPr>
          <w:rFonts w:eastAsia="Aptos"/>
        </w:rPr>
        <w:t xml:space="preserve"> et sur une </w:t>
      </w:r>
      <w:r w:rsidRPr="367FD10F">
        <w:rPr>
          <w:rFonts w:eastAsia="Aptos"/>
          <w:b/>
          <w:bCs/>
        </w:rPr>
        <w:t>méthode de calcul et de suivi partagée</w:t>
      </w:r>
      <w:r w:rsidRPr="367FD10F">
        <w:rPr>
          <w:rFonts w:eastAsia="Aptos"/>
        </w:rPr>
        <w:t xml:space="preserve">. L’objectif est d’obtenir une lecture </w:t>
      </w:r>
      <w:r w:rsidRPr="367FD10F">
        <w:rPr>
          <w:rFonts w:eastAsia="Aptos"/>
          <w:b/>
          <w:bCs/>
        </w:rPr>
        <w:t>claire et actionnable</w:t>
      </w:r>
      <w:r w:rsidRPr="367FD10F">
        <w:rPr>
          <w:rFonts w:eastAsia="Aptos"/>
        </w:rPr>
        <w:t xml:space="preserve"> des coûts de productio</w:t>
      </w:r>
      <w:r w:rsidRPr="367FD10F" w:rsidR="38B7C4DC">
        <w:rPr>
          <w:rFonts w:eastAsia="Aptos"/>
        </w:rPr>
        <w:t>n,</w:t>
      </w:r>
      <w:r w:rsidRPr="367FD10F">
        <w:rPr>
          <w:rFonts w:eastAsia="Aptos"/>
        </w:rPr>
        <w:t xml:space="preserve"> et de situer la </w:t>
      </w:r>
      <w:r w:rsidRPr="367FD10F">
        <w:rPr>
          <w:rFonts w:eastAsia="Aptos"/>
          <w:b/>
          <w:bCs/>
        </w:rPr>
        <w:t>contribution</w:t>
      </w:r>
      <w:r w:rsidRPr="367FD10F">
        <w:rPr>
          <w:rFonts w:eastAsia="Aptos"/>
        </w:rPr>
        <w:t xml:space="preserve"> de l’atelier dans l’équilibre de l’établissement. Les indicateurs sont calculés à partir des </w:t>
      </w:r>
      <w:r w:rsidRPr="367FD10F">
        <w:rPr>
          <w:rFonts w:eastAsia="Aptos"/>
          <w:b/>
          <w:bCs/>
        </w:rPr>
        <w:t>données comptables</w:t>
      </w:r>
      <w:r w:rsidRPr="367FD10F">
        <w:rPr>
          <w:rFonts w:eastAsia="Aptos"/>
        </w:rPr>
        <w:t xml:space="preserve">, selon des </w:t>
      </w:r>
      <w:r w:rsidRPr="367FD10F">
        <w:rPr>
          <w:rFonts w:eastAsia="Aptos"/>
          <w:b/>
          <w:bCs/>
        </w:rPr>
        <w:t>règles d’affectation stables</w:t>
      </w:r>
      <w:r w:rsidRPr="367FD10F">
        <w:rPr>
          <w:rFonts w:eastAsia="Aptos"/>
        </w:rPr>
        <w:t xml:space="preserve"> : ils permettent d’apprécier le </w:t>
      </w:r>
      <w:r w:rsidRPr="367FD10F">
        <w:rPr>
          <w:rFonts w:eastAsia="Aptos"/>
          <w:b/>
          <w:bCs/>
        </w:rPr>
        <w:t>coût de revient</w:t>
      </w:r>
      <w:r w:rsidRPr="367FD10F">
        <w:rPr>
          <w:rFonts w:eastAsia="Aptos"/>
        </w:rPr>
        <w:t xml:space="preserve"> et la </w:t>
      </w:r>
      <w:r w:rsidRPr="367FD10F">
        <w:rPr>
          <w:rFonts w:eastAsia="Aptos"/>
          <w:b/>
          <w:bCs/>
        </w:rPr>
        <w:t>marge</w:t>
      </w:r>
      <w:r w:rsidRPr="367FD10F">
        <w:rPr>
          <w:rFonts w:eastAsia="Aptos"/>
        </w:rPr>
        <w:t xml:space="preserve">, puis de rapprocher ces marges des </w:t>
      </w:r>
      <w:r w:rsidRPr="367FD10F">
        <w:rPr>
          <w:rFonts w:eastAsia="Aptos"/>
          <w:b/>
          <w:bCs/>
        </w:rPr>
        <w:t>charges de production</w:t>
      </w:r>
      <w:r w:rsidRPr="367FD10F">
        <w:rPr>
          <w:rFonts w:eastAsia="Aptos"/>
        </w:rPr>
        <w:t xml:space="preserve"> pour mesurer la </w:t>
      </w:r>
      <w:r w:rsidRPr="367FD10F">
        <w:rPr>
          <w:rFonts w:eastAsia="Aptos"/>
          <w:b/>
          <w:bCs/>
        </w:rPr>
        <w:t>couverture</w:t>
      </w:r>
      <w:r w:rsidRPr="367FD10F">
        <w:rPr>
          <w:rFonts w:eastAsia="Aptos"/>
        </w:rPr>
        <w:t xml:space="preserve"> et le </w:t>
      </w:r>
      <w:r w:rsidRPr="367FD10F">
        <w:rPr>
          <w:rFonts w:eastAsia="Aptos"/>
          <w:b/>
          <w:bCs/>
        </w:rPr>
        <w:t>point mort</w:t>
      </w:r>
      <w:r w:rsidRPr="367FD10F">
        <w:rPr>
          <w:rFonts w:eastAsia="Aptos"/>
        </w:rPr>
        <w:t>. Le cadrage initial et les mises à jour régulières sont conduits avec la direction et l</w:t>
      </w:r>
      <w:r w:rsidRPr="367FD10F" w:rsidR="74230F9E">
        <w:rPr>
          <w:rFonts w:eastAsia="Aptos"/>
        </w:rPr>
        <w:t>’expert-comptable</w:t>
      </w:r>
      <w:r w:rsidRPr="367FD10F">
        <w:rPr>
          <w:rFonts w:eastAsia="Aptos"/>
        </w:rPr>
        <w:t xml:space="preserve">, afin d’assurer </w:t>
      </w:r>
      <w:r w:rsidRPr="367FD10F">
        <w:rPr>
          <w:rFonts w:eastAsia="Aptos"/>
          <w:b/>
          <w:bCs/>
        </w:rPr>
        <w:t>cohérence fiscale</w:t>
      </w:r>
      <w:r w:rsidRPr="367FD10F">
        <w:rPr>
          <w:rFonts w:eastAsia="Aptos"/>
        </w:rPr>
        <w:t xml:space="preserve">, </w:t>
      </w:r>
      <w:r w:rsidRPr="367FD10F">
        <w:rPr>
          <w:rFonts w:eastAsia="Aptos"/>
          <w:b/>
          <w:bCs/>
        </w:rPr>
        <w:t>stabilité des règles</w:t>
      </w:r>
      <w:r w:rsidRPr="367FD10F">
        <w:rPr>
          <w:rFonts w:eastAsia="Aptos"/>
        </w:rPr>
        <w:t xml:space="preserve"> et </w:t>
      </w:r>
      <w:r w:rsidRPr="367FD10F">
        <w:rPr>
          <w:rFonts w:eastAsia="Aptos"/>
          <w:b/>
          <w:bCs/>
        </w:rPr>
        <w:t>comparabilité</w:t>
      </w:r>
      <w:r w:rsidRPr="367FD10F">
        <w:rPr>
          <w:rFonts w:eastAsia="Aptos"/>
        </w:rPr>
        <w:t xml:space="preserve"> d’un exercice à l’autre.</w:t>
      </w:r>
    </w:p>
    <w:p w:rsidR="0025151C" w:rsidP="00F83249" w:rsidRDefault="504613B9" w14:paraId="08D59800" w14:textId="77777777">
      <w:pPr>
        <w:pStyle w:val="Titre4"/>
      </w:pPr>
      <w:bookmarkStart w:name="_Toc205970013" w:id="178"/>
      <w:r>
        <w:t>Paragraphe 1 : Identification des indicateurs de coût pertinents</w:t>
      </w:r>
      <w:bookmarkEnd w:id="178"/>
    </w:p>
    <w:p w:rsidRPr="00F17024" w:rsidR="00F17024" w:rsidP="367FD10F" w:rsidRDefault="4F18C766" w14:paraId="70FF07D5" w14:textId="343A7E41">
      <w:pPr>
        <w:rPr>
          <w:rFonts w:eastAsia="Aptos"/>
        </w:rPr>
      </w:pPr>
      <w:r w:rsidRPr="367FD10F">
        <w:rPr>
          <w:rFonts w:eastAsia="Aptos"/>
        </w:rPr>
        <w:t xml:space="preserve">L’objectif est d’arrêter un </w:t>
      </w:r>
      <w:r w:rsidRPr="367FD10F">
        <w:rPr>
          <w:rFonts w:eastAsia="Aptos"/>
          <w:b/>
          <w:bCs/>
        </w:rPr>
        <w:t>noyau d’indicateurs</w:t>
      </w:r>
      <w:r w:rsidRPr="367FD10F">
        <w:rPr>
          <w:rFonts w:eastAsia="Aptos"/>
        </w:rPr>
        <w:t xml:space="preserve"> utile au pilotage de l’atelier, stable d’une année sur l’autre, et </w:t>
      </w:r>
      <w:r w:rsidRPr="367FD10F">
        <w:rPr>
          <w:rFonts w:eastAsia="Aptos"/>
          <w:b/>
          <w:bCs/>
        </w:rPr>
        <w:t>réellement calculable</w:t>
      </w:r>
      <w:r w:rsidRPr="367FD10F">
        <w:rPr>
          <w:rFonts w:eastAsia="Aptos"/>
        </w:rPr>
        <w:t xml:space="preserve"> avec les moyens d’une </w:t>
      </w:r>
      <w:proofErr w:type="spellStart"/>
      <w:r w:rsidRPr="367FD10F">
        <w:rPr>
          <w:rFonts w:eastAsia="Aptos"/>
        </w:rPr>
        <w:t>EdP</w:t>
      </w:r>
      <w:proofErr w:type="spellEnd"/>
      <w:r w:rsidRPr="367FD10F">
        <w:rPr>
          <w:rFonts w:eastAsia="Aptos"/>
        </w:rPr>
        <w:t xml:space="preserve">. La sélection s’appuie sur une lecture </w:t>
      </w:r>
      <w:r w:rsidRPr="367FD10F">
        <w:rPr>
          <w:rFonts w:eastAsia="Aptos"/>
          <w:b/>
          <w:bCs/>
        </w:rPr>
        <w:t>SWOT</w:t>
      </w:r>
      <w:r w:rsidRPr="367FD10F">
        <w:rPr>
          <w:rFonts w:eastAsia="Aptos"/>
        </w:rPr>
        <w:t xml:space="preserve"> de l’atelier et sur des critères </w:t>
      </w:r>
      <w:r w:rsidRPr="367FD10F">
        <w:rPr>
          <w:rFonts w:eastAsia="Aptos"/>
          <w:b/>
          <w:bCs/>
        </w:rPr>
        <w:t>SMART</w:t>
      </w:r>
      <w:r w:rsidRPr="367FD10F">
        <w:rPr>
          <w:rFonts w:eastAsia="Aptos"/>
        </w:rPr>
        <w:t xml:space="preserve"> pour fiabiliser les cibles.</w:t>
      </w:r>
    </w:p>
    <w:p w:rsidR="4F18C766" w:rsidP="367FD10F" w:rsidRDefault="4F18C766" w14:paraId="3B74ED69" w14:textId="55548EBF">
      <w:pPr>
        <w:rPr>
          <w:rFonts w:eastAsiaTheme="majorEastAsia" w:cstheme="majorBidi"/>
          <w:color w:val="D4B676"/>
          <w:u w:val="single"/>
        </w:rPr>
      </w:pPr>
      <w:r w:rsidRPr="1D24DB52" w:rsidR="4F18C766">
        <w:rPr>
          <w:rFonts w:eastAsia="游ゴシック Light" w:cs="Times New Roman" w:eastAsiaTheme="majorEastAsia" w:cstheme="majorBidi"/>
          <w:color w:val="D4B676"/>
          <w:u w:val="single"/>
        </w:rPr>
        <w:t>Cadre d’analyse : une lecture SWOT orientée production</w:t>
      </w:r>
    </w:p>
    <w:p w:rsidR="5C39AE98" w:rsidP="1D24DB52" w:rsidRDefault="5C39AE98" w14:paraId="414DCA6F" w14:textId="3D25A715">
      <w:pPr>
        <w:rPr>
          <w:rFonts w:ascii="Calibri" w:hAnsi="Calibri" w:eastAsia="Aptos" w:cs="Calibri"/>
          <w:noProof w:val="0"/>
          <w:sz w:val="24"/>
          <w:szCs w:val="24"/>
          <w:lang w:val="fr-FR"/>
        </w:rPr>
      </w:pPr>
      <w:r w:rsidRPr="1D24DB52" w:rsidR="5C39AE98">
        <w:rPr>
          <w:rFonts w:ascii="Calibri" w:hAnsi="Calibri" w:eastAsia="Aptos" w:cs="Calibri"/>
          <w:noProof w:val="0"/>
          <w:sz w:val="24"/>
          <w:szCs w:val="24"/>
          <w:lang w:val="fr-FR"/>
        </w:rPr>
        <w:t xml:space="preserve">La matrice </w:t>
      </w:r>
      <w:r w:rsidRPr="1D24DB52" w:rsidR="5C39AE98">
        <w:rPr>
          <w:rFonts w:eastAsia="Aptos"/>
        </w:rPr>
        <w:t>SWOT</w:t>
      </w:r>
      <w:r w:rsidRPr="1D24DB52">
        <w:rPr>
          <w:rStyle w:val="Appelnotedebasdep"/>
          <w:rFonts w:eastAsia="Aptos"/>
        </w:rPr>
        <w:footnoteReference w:id="24798"/>
      </w:r>
      <w:r w:rsidRPr="1D24DB52" w:rsidR="5C39AE98">
        <w:rPr>
          <w:rFonts w:ascii="Calibri" w:hAnsi="Calibri" w:eastAsia="Aptos" w:cs="Calibri"/>
          <w:noProof w:val="0"/>
          <w:sz w:val="24"/>
          <w:szCs w:val="24"/>
          <w:lang w:val="fr-FR"/>
        </w:rPr>
        <w:t xml:space="preserve"> est un </w:t>
      </w:r>
      <w:r w:rsidRPr="1D24DB52" w:rsidR="5C39AE98">
        <w:rPr>
          <w:rFonts w:ascii="Calibri" w:hAnsi="Calibri" w:eastAsia="Aptos" w:cs="Calibri"/>
          <w:b w:val="1"/>
          <w:bCs w:val="1"/>
          <w:noProof w:val="0"/>
          <w:sz w:val="24"/>
          <w:szCs w:val="24"/>
          <w:lang w:val="fr-FR"/>
        </w:rPr>
        <w:t>outil d’aide à la décision</w:t>
      </w:r>
      <w:r w:rsidRPr="1D24DB52" w:rsidR="5C39AE98">
        <w:rPr>
          <w:rFonts w:ascii="Calibri" w:hAnsi="Calibri" w:eastAsia="Aptos" w:cs="Calibri"/>
          <w:noProof w:val="0"/>
          <w:sz w:val="24"/>
          <w:szCs w:val="24"/>
          <w:lang w:val="fr-FR"/>
        </w:rPr>
        <w:t xml:space="preserve"> qui croise </w:t>
      </w:r>
      <w:r w:rsidRPr="1D24DB52" w:rsidR="5C39AE98">
        <w:rPr>
          <w:rFonts w:ascii="Calibri" w:hAnsi="Calibri" w:eastAsia="Aptos" w:cs="Calibri"/>
          <w:b w:val="1"/>
          <w:bCs w:val="1"/>
          <w:noProof w:val="0"/>
          <w:sz w:val="24"/>
          <w:szCs w:val="24"/>
          <w:lang w:val="fr-FR"/>
        </w:rPr>
        <w:t>facteurs internes</w:t>
      </w:r>
      <w:r w:rsidRPr="1D24DB52" w:rsidR="5C39AE98">
        <w:rPr>
          <w:rFonts w:ascii="Calibri" w:hAnsi="Calibri" w:eastAsia="Aptos" w:cs="Calibri"/>
          <w:noProof w:val="0"/>
          <w:sz w:val="24"/>
          <w:szCs w:val="24"/>
          <w:lang w:val="fr-FR"/>
        </w:rPr>
        <w:t xml:space="preserve"> (forces, faiblesses) et </w:t>
      </w:r>
      <w:r w:rsidRPr="1D24DB52" w:rsidR="5C39AE98">
        <w:rPr>
          <w:rFonts w:ascii="Calibri" w:hAnsi="Calibri" w:eastAsia="Aptos" w:cs="Calibri"/>
          <w:b w:val="1"/>
          <w:bCs w:val="1"/>
          <w:noProof w:val="0"/>
          <w:sz w:val="24"/>
          <w:szCs w:val="24"/>
          <w:lang w:val="fr-FR"/>
        </w:rPr>
        <w:t>facteurs externes</w:t>
      </w:r>
      <w:r w:rsidRPr="1D24DB52" w:rsidR="5C39AE98">
        <w:rPr>
          <w:rFonts w:ascii="Calibri" w:hAnsi="Calibri" w:eastAsia="Aptos" w:cs="Calibri"/>
          <w:noProof w:val="0"/>
          <w:sz w:val="24"/>
          <w:szCs w:val="24"/>
          <w:lang w:val="fr-FR"/>
        </w:rPr>
        <w:t xml:space="preserve"> (opportunités, menaces) pour apprécier la </w:t>
      </w:r>
      <w:r w:rsidRPr="1D24DB52" w:rsidR="5C39AE98">
        <w:rPr>
          <w:rFonts w:ascii="Calibri" w:hAnsi="Calibri" w:eastAsia="Aptos" w:cs="Calibri"/>
          <w:b w:val="1"/>
          <w:bCs w:val="1"/>
          <w:noProof w:val="0"/>
          <w:sz w:val="24"/>
          <w:szCs w:val="24"/>
          <w:lang w:val="fr-FR"/>
        </w:rPr>
        <w:t>pertinence d’une action</w:t>
      </w:r>
      <w:r w:rsidRPr="1D24DB52" w:rsidR="5C39AE98">
        <w:rPr>
          <w:rFonts w:ascii="Calibri" w:hAnsi="Calibri" w:eastAsia="Aptos" w:cs="Calibri"/>
          <w:noProof w:val="0"/>
          <w:sz w:val="24"/>
          <w:szCs w:val="24"/>
          <w:lang w:val="fr-FR"/>
        </w:rPr>
        <w:t xml:space="preserve"> et choisir entre plusieurs options. L’objectif est de </w:t>
      </w:r>
      <w:r w:rsidRPr="1D24DB52" w:rsidR="5C39AE98">
        <w:rPr>
          <w:rFonts w:ascii="Calibri" w:hAnsi="Calibri" w:eastAsia="Aptos" w:cs="Calibri"/>
          <w:b w:val="1"/>
          <w:bCs w:val="1"/>
          <w:noProof w:val="0"/>
          <w:sz w:val="24"/>
          <w:szCs w:val="24"/>
          <w:lang w:val="fr-FR"/>
        </w:rPr>
        <w:t>maximiser</w:t>
      </w:r>
      <w:r w:rsidRPr="1D24DB52" w:rsidR="5C39AE98">
        <w:rPr>
          <w:rFonts w:ascii="Calibri" w:hAnsi="Calibri" w:eastAsia="Aptos" w:cs="Calibri"/>
          <w:noProof w:val="0"/>
          <w:sz w:val="24"/>
          <w:szCs w:val="24"/>
          <w:lang w:val="fr-FR"/>
        </w:rPr>
        <w:t xml:space="preserve"> l’effet des forces et opportunités et de </w:t>
      </w:r>
      <w:r w:rsidRPr="1D24DB52" w:rsidR="5C39AE98">
        <w:rPr>
          <w:rFonts w:ascii="Calibri" w:hAnsi="Calibri" w:eastAsia="Aptos" w:cs="Calibri"/>
          <w:b w:val="1"/>
          <w:bCs w:val="1"/>
          <w:noProof w:val="0"/>
          <w:sz w:val="24"/>
          <w:szCs w:val="24"/>
          <w:lang w:val="fr-FR"/>
        </w:rPr>
        <w:t>réduire</w:t>
      </w:r>
      <w:r w:rsidRPr="1D24DB52" w:rsidR="5C39AE98">
        <w:rPr>
          <w:rFonts w:ascii="Calibri" w:hAnsi="Calibri" w:eastAsia="Aptos" w:cs="Calibri"/>
          <w:noProof w:val="0"/>
          <w:sz w:val="24"/>
          <w:szCs w:val="24"/>
          <w:lang w:val="fr-FR"/>
        </w:rPr>
        <w:t xml:space="preserve"> l’impact des faiblesses et menaces, </w:t>
      </w:r>
      <w:r w:rsidRPr="1D24DB52" w:rsidR="5C39AE98">
        <w:rPr>
          <w:rFonts w:ascii="Calibri" w:hAnsi="Calibri" w:eastAsia="Aptos" w:cs="Calibri"/>
          <w:b w:val="1"/>
          <w:bCs w:val="1"/>
          <w:noProof w:val="0"/>
          <w:sz w:val="24"/>
          <w:szCs w:val="24"/>
          <w:lang w:val="fr-FR"/>
        </w:rPr>
        <w:t>au regard des objectifs</w:t>
      </w:r>
      <w:r w:rsidRPr="1D24DB52" w:rsidR="5C39AE98">
        <w:rPr>
          <w:rFonts w:ascii="Calibri" w:hAnsi="Calibri" w:eastAsia="Aptos" w:cs="Calibri"/>
          <w:noProof w:val="0"/>
          <w:sz w:val="24"/>
          <w:szCs w:val="24"/>
          <w:lang w:val="fr-FR"/>
        </w:rPr>
        <w:t xml:space="preserve"> de l’atelier (marge, délais, qualité, couverture des charges).</w:t>
      </w:r>
    </w:p>
    <w:p w:rsidR="5C39AE98" w:rsidP="1D24DB52" w:rsidRDefault="5C39AE98" w14:paraId="15BCDBC5" w14:textId="76275A91">
      <w:pPr>
        <w:rPr>
          <w:rFonts w:ascii="Calibri" w:hAnsi="Calibri" w:eastAsia="Aptos" w:cs="Calibri"/>
          <w:noProof w:val="0"/>
          <w:sz w:val="24"/>
          <w:szCs w:val="24"/>
          <w:lang w:val="fr-FR"/>
        </w:rPr>
      </w:pPr>
      <w:r w:rsidRPr="1D24DB52" w:rsidR="5C39AE98">
        <w:rPr>
          <w:rFonts w:ascii="Calibri" w:hAnsi="Calibri" w:eastAsia="Aptos" w:cs="Calibri"/>
          <w:noProof w:val="0"/>
          <w:sz w:val="24"/>
          <w:szCs w:val="24"/>
          <w:lang w:val="fr-FR"/>
        </w:rPr>
        <w:t xml:space="preserve">La démarche reste </w:t>
      </w:r>
      <w:r w:rsidRPr="1D24DB52" w:rsidR="5C39AE98">
        <w:rPr>
          <w:rFonts w:ascii="Calibri" w:hAnsi="Calibri" w:eastAsia="Aptos" w:cs="Calibri"/>
          <w:b w:val="1"/>
          <w:bCs w:val="1"/>
          <w:noProof w:val="0"/>
          <w:sz w:val="24"/>
          <w:szCs w:val="24"/>
          <w:lang w:val="fr-FR"/>
        </w:rPr>
        <w:t>réaliste</w:t>
      </w:r>
      <w:r w:rsidRPr="1D24DB52" w:rsidR="5C39AE98">
        <w:rPr>
          <w:rFonts w:ascii="Calibri" w:hAnsi="Calibri" w:eastAsia="Aptos" w:cs="Calibri"/>
          <w:noProof w:val="0"/>
          <w:sz w:val="24"/>
          <w:szCs w:val="24"/>
          <w:lang w:val="fr-FR"/>
        </w:rPr>
        <w:t xml:space="preserve">, </w:t>
      </w:r>
      <w:r w:rsidRPr="1D24DB52" w:rsidR="5C39AE98">
        <w:rPr>
          <w:rFonts w:ascii="Calibri" w:hAnsi="Calibri" w:eastAsia="Aptos" w:cs="Calibri"/>
          <w:b w:val="1"/>
          <w:bCs w:val="1"/>
          <w:noProof w:val="0"/>
          <w:sz w:val="24"/>
          <w:szCs w:val="24"/>
          <w:lang w:val="fr-FR"/>
        </w:rPr>
        <w:t>distingue</w:t>
      </w:r>
      <w:r w:rsidRPr="1D24DB52" w:rsidR="5C39AE98">
        <w:rPr>
          <w:rFonts w:ascii="Calibri" w:hAnsi="Calibri" w:eastAsia="Aptos" w:cs="Calibri"/>
          <w:noProof w:val="0"/>
          <w:sz w:val="24"/>
          <w:szCs w:val="24"/>
          <w:lang w:val="fr-FR"/>
        </w:rPr>
        <w:t xml:space="preserve"> la situation actuelle de la situation visée, </w:t>
      </w:r>
      <w:r w:rsidRPr="1D24DB52" w:rsidR="5C39AE98">
        <w:rPr>
          <w:rFonts w:ascii="Calibri" w:hAnsi="Calibri" w:eastAsia="Aptos" w:cs="Calibri"/>
          <w:b w:val="1"/>
          <w:bCs w:val="1"/>
          <w:noProof w:val="0"/>
          <w:sz w:val="24"/>
          <w:szCs w:val="24"/>
          <w:lang w:val="fr-FR"/>
        </w:rPr>
        <w:t>hiérarchise</w:t>
      </w:r>
      <w:r w:rsidRPr="1D24DB52" w:rsidR="5C39AE98">
        <w:rPr>
          <w:rFonts w:ascii="Calibri" w:hAnsi="Calibri" w:eastAsia="Aptos" w:cs="Calibri"/>
          <w:noProof w:val="0"/>
          <w:sz w:val="24"/>
          <w:szCs w:val="24"/>
          <w:lang w:val="fr-FR"/>
        </w:rPr>
        <w:t xml:space="preserve"> chaque case (3 à 5 points maximum) et débouche sur des </w:t>
      </w:r>
      <w:r w:rsidRPr="1D24DB52" w:rsidR="5C39AE98">
        <w:rPr>
          <w:rFonts w:ascii="Calibri" w:hAnsi="Calibri" w:eastAsia="Aptos" w:cs="Calibri"/>
          <w:b w:val="1"/>
          <w:bCs w:val="1"/>
          <w:noProof w:val="0"/>
          <w:sz w:val="24"/>
          <w:szCs w:val="24"/>
          <w:lang w:val="fr-FR"/>
        </w:rPr>
        <w:t>indicateurs</w:t>
      </w:r>
      <w:r w:rsidRPr="1D24DB52" w:rsidR="5C39AE98">
        <w:rPr>
          <w:rFonts w:ascii="Calibri" w:hAnsi="Calibri" w:eastAsia="Aptos" w:cs="Calibri"/>
          <w:noProof w:val="0"/>
          <w:sz w:val="24"/>
          <w:szCs w:val="24"/>
          <w:lang w:val="fr-FR"/>
        </w:rPr>
        <w:t xml:space="preserve">, des </w:t>
      </w:r>
      <w:r w:rsidRPr="1D24DB52" w:rsidR="5C39AE98">
        <w:rPr>
          <w:rFonts w:ascii="Calibri" w:hAnsi="Calibri" w:eastAsia="Aptos" w:cs="Calibri"/>
          <w:b w:val="1"/>
          <w:bCs w:val="1"/>
          <w:noProof w:val="0"/>
          <w:sz w:val="24"/>
          <w:szCs w:val="24"/>
          <w:lang w:val="fr-FR"/>
        </w:rPr>
        <w:t>seuils</w:t>
      </w:r>
      <w:r w:rsidRPr="1D24DB52" w:rsidR="5C39AE98">
        <w:rPr>
          <w:rFonts w:ascii="Calibri" w:hAnsi="Calibri" w:eastAsia="Aptos" w:cs="Calibri"/>
          <w:noProof w:val="0"/>
          <w:sz w:val="24"/>
          <w:szCs w:val="24"/>
          <w:lang w:val="fr-FR"/>
        </w:rPr>
        <w:t xml:space="preserve"> et des </w:t>
      </w:r>
      <w:r w:rsidRPr="1D24DB52" w:rsidR="5C39AE98">
        <w:rPr>
          <w:rFonts w:ascii="Calibri" w:hAnsi="Calibri" w:eastAsia="Aptos" w:cs="Calibri"/>
          <w:b w:val="1"/>
          <w:bCs w:val="1"/>
          <w:noProof w:val="0"/>
          <w:sz w:val="24"/>
          <w:szCs w:val="24"/>
          <w:lang w:val="fr-FR"/>
        </w:rPr>
        <w:t>actions</w:t>
      </w:r>
      <w:r w:rsidRPr="1D24DB52" w:rsidR="5C39AE98">
        <w:rPr>
          <w:rFonts w:ascii="Calibri" w:hAnsi="Calibri" w:eastAsia="Aptos" w:cs="Calibri"/>
          <w:noProof w:val="0"/>
          <w:sz w:val="24"/>
          <w:szCs w:val="24"/>
          <w:lang w:val="fr-FR"/>
        </w:rPr>
        <w:t xml:space="preserve"> suivis dans le tableau de bord.</w:t>
      </w:r>
    </w:p>
    <w:p w:rsidR="367FD10F" w:rsidP="1D24DB52" w:rsidRDefault="00BF070B" w14:paraId="00040D13" w14:noSpellErr="1" w14:textId="715BE22E">
      <w:pPr>
        <w:pStyle w:val="Normal"/>
        <w:rPr>
          <w:rFonts w:eastAsia="Aptos"/>
        </w:rPr>
      </w:pPr>
    </w:p>
    <w:tbl>
      <w:tblPr>
        <w:tblStyle w:val="TableauNormal"/>
        <w:bidiVisual w:val="0"/>
        <w:tblW w:w="0" w:type="auto"/>
        <w:tblLayout w:type="fixed"/>
        <w:tblLook w:val="06A0" w:firstRow="1" w:lastRow="0" w:firstColumn="1" w:lastColumn="0" w:noHBand="1" w:noVBand="1"/>
      </w:tblPr>
      <w:tblGrid>
        <w:gridCol w:w="1920"/>
        <w:gridCol w:w="6135"/>
      </w:tblGrid>
      <w:tr w:rsidR="1D24DB52" w:rsidTr="1D24DB52" w14:paraId="736649DB">
        <w:trPr>
          <w:trHeight w:val="300"/>
        </w:trPr>
        <w:tc>
          <w:tcPr>
            <w:tcW w:w="1920" w:type="dxa"/>
            <w:tcMar/>
            <w:vAlign w:val="center"/>
          </w:tcPr>
          <w:p w:rsidR="1D24DB52" w:rsidP="1D24DB52" w:rsidRDefault="1D24DB52" w14:paraId="118850EA" w14:textId="6ED4C507">
            <w:pPr>
              <w:rPr>
                <w:rFonts w:ascii="Calibri" w:hAnsi="Calibri" w:eastAsia="Aptos" w:cs="Calibri"/>
                <w:b w:val="1"/>
                <w:bCs w:val="1"/>
                <w:sz w:val="24"/>
                <w:szCs w:val="24"/>
              </w:rPr>
            </w:pPr>
            <w:r w:rsidRPr="1D24DB52" w:rsidR="1D24DB52">
              <w:rPr>
                <w:rFonts w:ascii="Calibri" w:hAnsi="Calibri" w:eastAsia="Aptos" w:cs="Calibri"/>
                <w:b w:val="1"/>
                <w:bCs w:val="1"/>
                <w:sz w:val="24"/>
                <w:szCs w:val="24"/>
              </w:rPr>
              <w:t>Composante</w:t>
            </w:r>
          </w:p>
        </w:tc>
        <w:tc>
          <w:tcPr>
            <w:tcW w:w="6135" w:type="dxa"/>
            <w:tcMar/>
            <w:vAlign w:val="center"/>
          </w:tcPr>
          <w:p w:rsidR="1D24DB52" w:rsidP="1D24DB52" w:rsidRDefault="1D24DB52" w14:paraId="0235F059" w14:textId="3101D592">
            <w:pPr>
              <w:rPr>
                <w:rFonts w:ascii="Calibri" w:hAnsi="Calibri" w:eastAsia="Aptos" w:cs="Calibri"/>
                <w:b w:val="1"/>
                <w:bCs w:val="1"/>
                <w:sz w:val="24"/>
                <w:szCs w:val="24"/>
              </w:rPr>
            </w:pPr>
            <w:r w:rsidRPr="1D24DB52" w:rsidR="1D24DB52">
              <w:rPr>
                <w:rFonts w:ascii="Calibri" w:hAnsi="Calibri" w:eastAsia="Aptos" w:cs="Calibri"/>
                <w:b w:val="1"/>
                <w:bCs w:val="1"/>
                <w:sz w:val="24"/>
                <w:szCs w:val="24"/>
              </w:rPr>
              <w:t>Définition adaptée au contexte EdP</w:t>
            </w:r>
          </w:p>
        </w:tc>
      </w:tr>
      <w:tr w:rsidR="1D24DB52" w:rsidTr="1D24DB52" w14:paraId="5BF870F9">
        <w:trPr>
          <w:trHeight w:val="300"/>
        </w:trPr>
        <w:tc>
          <w:tcPr>
            <w:tcW w:w="1920" w:type="dxa"/>
            <w:tcMar/>
            <w:vAlign w:val="center"/>
          </w:tcPr>
          <w:p w:rsidR="1D24DB52" w:rsidP="1D24DB52" w:rsidRDefault="1D24DB52" w14:paraId="3653B2CC" w14:textId="0FCE77A3">
            <w:pPr>
              <w:rPr>
                <w:rFonts w:ascii="Calibri" w:hAnsi="Calibri" w:eastAsia="Aptos" w:cs="Calibri"/>
                <w:b w:val="1"/>
                <w:bCs w:val="1"/>
                <w:sz w:val="24"/>
                <w:szCs w:val="24"/>
              </w:rPr>
            </w:pPr>
            <w:r w:rsidRPr="1D24DB52" w:rsidR="1D24DB52">
              <w:rPr>
                <w:rFonts w:ascii="Calibri" w:hAnsi="Calibri" w:eastAsia="Aptos" w:cs="Calibri"/>
                <w:b w:val="1"/>
                <w:bCs w:val="1"/>
                <w:sz w:val="24"/>
                <w:szCs w:val="24"/>
              </w:rPr>
              <w:t>Forces</w:t>
            </w:r>
          </w:p>
        </w:tc>
        <w:tc>
          <w:tcPr>
            <w:tcW w:w="6135" w:type="dxa"/>
            <w:tcMar/>
            <w:vAlign w:val="center"/>
          </w:tcPr>
          <w:p w:rsidR="1D24DB52" w:rsidP="1D24DB52" w:rsidRDefault="1D24DB52" w14:paraId="252E259E" w14:textId="3B12C2E0">
            <w:pPr>
              <w:rPr>
                <w:rFonts w:ascii="Calibri" w:hAnsi="Calibri" w:eastAsia="Aptos" w:cs="Calibri"/>
                <w:sz w:val="24"/>
                <w:szCs w:val="24"/>
              </w:rPr>
            </w:pPr>
            <w:r w:rsidRPr="1D24DB52" w:rsidR="1D24DB52">
              <w:rPr>
                <w:rFonts w:ascii="Calibri" w:hAnsi="Calibri" w:eastAsia="Aptos" w:cs="Calibri"/>
                <w:sz w:val="24"/>
                <w:szCs w:val="24"/>
              </w:rPr>
              <w:t xml:space="preserve">Aspects </w:t>
            </w:r>
            <w:r w:rsidRPr="1D24DB52" w:rsidR="1D24DB52">
              <w:rPr>
                <w:rFonts w:ascii="Calibri" w:hAnsi="Calibri" w:eastAsia="Aptos" w:cs="Calibri"/>
                <w:b w:val="1"/>
                <w:bCs w:val="1"/>
                <w:sz w:val="24"/>
                <w:szCs w:val="24"/>
              </w:rPr>
              <w:t>positifs internes</w:t>
            </w:r>
            <w:r w:rsidRPr="1D24DB52" w:rsidR="1D24DB52">
              <w:rPr>
                <w:rFonts w:ascii="Calibri" w:hAnsi="Calibri" w:eastAsia="Aptos" w:cs="Calibri"/>
                <w:sz w:val="24"/>
                <w:szCs w:val="24"/>
              </w:rPr>
              <w:t xml:space="preserve"> que l’EdP </w:t>
            </w:r>
            <w:r w:rsidRPr="1D24DB52" w:rsidR="1D24DB52">
              <w:rPr>
                <w:rFonts w:ascii="Calibri" w:hAnsi="Calibri" w:eastAsia="Aptos" w:cs="Calibri"/>
                <w:b w:val="1"/>
                <w:bCs w:val="1"/>
                <w:sz w:val="24"/>
                <w:szCs w:val="24"/>
              </w:rPr>
              <w:t>maîtrise</w:t>
            </w:r>
            <w:r w:rsidRPr="1D24DB52" w:rsidR="1D24DB52">
              <w:rPr>
                <w:rFonts w:ascii="Calibri" w:hAnsi="Calibri" w:eastAsia="Aptos" w:cs="Calibri"/>
                <w:sz w:val="24"/>
                <w:szCs w:val="24"/>
              </w:rPr>
              <w:t xml:space="preserve"> et qui facilitent l’application de la décision (capitaux techniques, humains, organisationnels).</w:t>
            </w:r>
          </w:p>
        </w:tc>
      </w:tr>
      <w:tr w:rsidR="1D24DB52" w:rsidTr="1D24DB52" w14:paraId="72849CB4">
        <w:trPr>
          <w:trHeight w:val="300"/>
        </w:trPr>
        <w:tc>
          <w:tcPr>
            <w:tcW w:w="1920" w:type="dxa"/>
            <w:tcMar/>
            <w:vAlign w:val="center"/>
          </w:tcPr>
          <w:p w:rsidR="1D24DB52" w:rsidP="1D24DB52" w:rsidRDefault="1D24DB52" w14:paraId="7FA71601" w14:textId="6976069D">
            <w:pPr>
              <w:rPr>
                <w:rFonts w:ascii="Calibri" w:hAnsi="Calibri" w:eastAsia="Aptos" w:cs="Calibri"/>
                <w:b w:val="1"/>
                <w:bCs w:val="1"/>
                <w:sz w:val="24"/>
                <w:szCs w:val="24"/>
              </w:rPr>
            </w:pPr>
            <w:r w:rsidRPr="1D24DB52" w:rsidR="1D24DB52">
              <w:rPr>
                <w:rFonts w:ascii="Calibri" w:hAnsi="Calibri" w:eastAsia="Aptos" w:cs="Calibri"/>
                <w:b w:val="1"/>
                <w:bCs w:val="1"/>
                <w:sz w:val="24"/>
                <w:szCs w:val="24"/>
              </w:rPr>
              <w:t>Faiblesses</w:t>
            </w:r>
          </w:p>
        </w:tc>
        <w:tc>
          <w:tcPr>
            <w:tcW w:w="6135" w:type="dxa"/>
            <w:tcMar/>
            <w:vAlign w:val="center"/>
          </w:tcPr>
          <w:p w:rsidR="1D24DB52" w:rsidP="1D24DB52" w:rsidRDefault="1D24DB52" w14:paraId="3E002B2D" w14:textId="22CD980A">
            <w:pPr>
              <w:rPr>
                <w:rFonts w:ascii="Calibri" w:hAnsi="Calibri" w:eastAsia="Aptos" w:cs="Calibri"/>
                <w:sz w:val="24"/>
                <w:szCs w:val="24"/>
              </w:rPr>
            </w:pPr>
            <w:r w:rsidRPr="1D24DB52" w:rsidR="1D24DB52">
              <w:rPr>
                <w:rFonts w:ascii="Calibri" w:hAnsi="Calibri" w:eastAsia="Aptos" w:cs="Calibri"/>
                <w:sz w:val="24"/>
                <w:szCs w:val="24"/>
              </w:rPr>
              <w:t xml:space="preserve">Aspects </w:t>
            </w:r>
            <w:r w:rsidRPr="1D24DB52" w:rsidR="1D24DB52">
              <w:rPr>
                <w:rFonts w:ascii="Calibri" w:hAnsi="Calibri" w:eastAsia="Aptos" w:cs="Calibri"/>
                <w:b w:val="1"/>
                <w:bCs w:val="1"/>
                <w:sz w:val="24"/>
                <w:szCs w:val="24"/>
              </w:rPr>
              <w:t>négatifs internes</w:t>
            </w:r>
            <w:r w:rsidRPr="1D24DB52" w:rsidR="1D24DB52">
              <w:rPr>
                <w:rFonts w:ascii="Calibri" w:hAnsi="Calibri" w:eastAsia="Aptos" w:cs="Calibri"/>
                <w:sz w:val="24"/>
                <w:szCs w:val="24"/>
              </w:rPr>
              <w:t xml:space="preserve"> pour lesquels des </w:t>
            </w:r>
            <w:r w:rsidRPr="1D24DB52" w:rsidR="1D24DB52">
              <w:rPr>
                <w:rFonts w:ascii="Calibri" w:hAnsi="Calibri" w:eastAsia="Aptos" w:cs="Calibri"/>
                <w:b w:val="1"/>
                <w:bCs w:val="1"/>
                <w:sz w:val="24"/>
                <w:szCs w:val="24"/>
              </w:rPr>
              <w:t>axes d’amélioration</w:t>
            </w:r>
            <w:r w:rsidRPr="1D24DB52" w:rsidR="1D24DB52">
              <w:rPr>
                <w:rFonts w:ascii="Calibri" w:hAnsi="Calibri" w:eastAsia="Aptos" w:cs="Calibri"/>
                <w:sz w:val="24"/>
                <w:szCs w:val="24"/>
              </w:rPr>
              <w:t xml:space="preserve"> existent et sont prioritaires, car ils pèsent sur le coût de revient et la fiabilité.</w:t>
            </w:r>
          </w:p>
        </w:tc>
      </w:tr>
      <w:tr w:rsidR="1D24DB52" w:rsidTr="1D24DB52" w14:paraId="2925DA01">
        <w:trPr>
          <w:trHeight w:val="300"/>
        </w:trPr>
        <w:tc>
          <w:tcPr>
            <w:tcW w:w="1920" w:type="dxa"/>
            <w:tcMar/>
            <w:vAlign w:val="center"/>
          </w:tcPr>
          <w:p w:rsidR="1D24DB52" w:rsidP="1D24DB52" w:rsidRDefault="1D24DB52" w14:paraId="7E156EA8" w14:textId="710C0FC4">
            <w:pPr>
              <w:rPr>
                <w:rFonts w:ascii="Calibri" w:hAnsi="Calibri" w:eastAsia="Aptos" w:cs="Calibri"/>
                <w:b w:val="1"/>
                <w:bCs w:val="1"/>
                <w:sz w:val="24"/>
                <w:szCs w:val="24"/>
              </w:rPr>
            </w:pPr>
            <w:r w:rsidRPr="1D24DB52" w:rsidR="1D24DB52">
              <w:rPr>
                <w:rFonts w:ascii="Calibri" w:hAnsi="Calibri" w:eastAsia="Aptos" w:cs="Calibri"/>
                <w:b w:val="1"/>
                <w:bCs w:val="1"/>
                <w:sz w:val="24"/>
                <w:szCs w:val="24"/>
              </w:rPr>
              <w:t>Opportunités</w:t>
            </w:r>
          </w:p>
        </w:tc>
        <w:tc>
          <w:tcPr>
            <w:tcW w:w="6135" w:type="dxa"/>
            <w:tcMar/>
            <w:vAlign w:val="center"/>
          </w:tcPr>
          <w:p w:rsidR="1D24DB52" w:rsidP="1D24DB52" w:rsidRDefault="1D24DB52" w14:paraId="6F4D417B" w14:textId="5D0BD87C">
            <w:pPr>
              <w:rPr>
                <w:rFonts w:ascii="Calibri" w:hAnsi="Calibri" w:eastAsia="Aptos" w:cs="Calibri"/>
                <w:sz w:val="24"/>
                <w:szCs w:val="24"/>
              </w:rPr>
            </w:pPr>
            <w:r w:rsidRPr="1D24DB52" w:rsidR="1D24DB52">
              <w:rPr>
                <w:rFonts w:ascii="Calibri" w:hAnsi="Calibri" w:eastAsia="Aptos" w:cs="Calibri"/>
                <w:b w:val="1"/>
                <w:bCs w:val="1"/>
                <w:sz w:val="24"/>
                <w:szCs w:val="24"/>
              </w:rPr>
              <w:t>Possibilités externes positives</w:t>
            </w:r>
            <w:r w:rsidRPr="1D24DB52" w:rsidR="1D24DB52">
              <w:rPr>
                <w:rFonts w:ascii="Calibri" w:hAnsi="Calibri" w:eastAsia="Aptos" w:cs="Calibri"/>
                <w:sz w:val="24"/>
                <w:szCs w:val="24"/>
              </w:rPr>
              <w:t xml:space="preserve"> dont la décision peut </w:t>
            </w:r>
            <w:r w:rsidRPr="1D24DB52" w:rsidR="1D24DB52">
              <w:rPr>
                <w:rFonts w:ascii="Calibri" w:hAnsi="Calibri" w:eastAsia="Aptos" w:cs="Calibri"/>
                <w:b w:val="1"/>
                <w:bCs w:val="1"/>
                <w:sz w:val="24"/>
                <w:szCs w:val="24"/>
              </w:rPr>
              <w:t>tirer parti</w:t>
            </w:r>
            <w:r w:rsidRPr="1D24DB52" w:rsidR="1D24DB52">
              <w:rPr>
                <w:rFonts w:ascii="Calibri" w:hAnsi="Calibri" w:eastAsia="Aptos" w:cs="Calibri"/>
                <w:sz w:val="24"/>
                <w:szCs w:val="24"/>
              </w:rPr>
              <w:t xml:space="preserve"> pour améliorer la marge, le volume ou la stabilité de l’activité.</w:t>
            </w:r>
          </w:p>
        </w:tc>
      </w:tr>
      <w:tr w:rsidR="1D24DB52" w:rsidTr="1D24DB52" w14:paraId="1388B891">
        <w:trPr>
          <w:trHeight w:val="495"/>
        </w:trPr>
        <w:tc>
          <w:tcPr>
            <w:tcW w:w="1920" w:type="dxa"/>
            <w:tcMar/>
            <w:vAlign w:val="center"/>
          </w:tcPr>
          <w:p w:rsidR="1D24DB52" w:rsidP="1D24DB52" w:rsidRDefault="1D24DB52" w14:paraId="442E8BE6" w14:textId="7F55CC80">
            <w:pPr>
              <w:rPr>
                <w:rFonts w:ascii="Calibri" w:hAnsi="Calibri" w:eastAsia="Aptos" w:cs="Calibri"/>
                <w:b w:val="1"/>
                <w:bCs w:val="1"/>
                <w:sz w:val="24"/>
                <w:szCs w:val="24"/>
              </w:rPr>
            </w:pPr>
            <w:r w:rsidRPr="1D24DB52" w:rsidR="1D24DB52">
              <w:rPr>
                <w:rFonts w:ascii="Calibri" w:hAnsi="Calibri" w:eastAsia="Aptos" w:cs="Calibri"/>
                <w:b w:val="1"/>
                <w:bCs w:val="1"/>
                <w:sz w:val="24"/>
                <w:szCs w:val="24"/>
              </w:rPr>
              <w:t>Menaces</w:t>
            </w:r>
          </w:p>
        </w:tc>
        <w:tc>
          <w:tcPr>
            <w:tcW w:w="6135" w:type="dxa"/>
            <w:tcMar/>
            <w:vAlign w:val="center"/>
          </w:tcPr>
          <w:p w:rsidR="1D24DB52" w:rsidP="1D24DB52" w:rsidRDefault="1D24DB52" w14:paraId="373EE30D" w14:textId="3EAAD03A">
            <w:pPr>
              <w:rPr>
                <w:rFonts w:ascii="Calibri" w:hAnsi="Calibri" w:eastAsia="Aptos" w:cs="Calibri"/>
                <w:sz w:val="24"/>
                <w:szCs w:val="24"/>
              </w:rPr>
            </w:pPr>
            <w:r w:rsidRPr="1D24DB52" w:rsidR="1D24DB52">
              <w:rPr>
                <w:rFonts w:ascii="Calibri" w:hAnsi="Calibri" w:eastAsia="Aptos" w:cs="Calibri"/>
                <w:b w:val="1"/>
                <w:bCs w:val="1"/>
                <w:sz w:val="24"/>
                <w:szCs w:val="24"/>
              </w:rPr>
              <w:t>Obstacles externes</w:t>
            </w:r>
            <w:r w:rsidRPr="1D24DB52" w:rsidR="1D24DB52">
              <w:rPr>
                <w:rFonts w:ascii="Calibri" w:hAnsi="Calibri" w:eastAsia="Aptos" w:cs="Calibri"/>
                <w:sz w:val="24"/>
                <w:szCs w:val="24"/>
              </w:rPr>
              <w:t xml:space="preserve"> susceptibles de </w:t>
            </w:r>
            <w:r w:rsidRPr="1D24DB52" w:rsidR="1D24DB52">
              <w:rPr>
                <w:rFonts w:ascii="Calibri" w:hAnsi="Calibri" w:eastAsia="Aptos" w:cs="Calibri"/>
                <w:b w:val="1"/>
                <w:bCs w:val="1"/>
                <w:sz w:val="24"/>
                <w:szCs w:val="24"/>
              </w:rPr>
              <w:t>limiter</w:t>
            </w:r>
            <w:r w:rsidRPr="1D24DB52" w:rsidR="1D24DB52">
              <w:rPr>
                <w:rFonts w:ascii="Calibri" w:hAnsi="Calibri" w:eastAsia="Aptos" w:cs="Calibri"/>
                <w:sz w:val="24"/>
                <w:szCs w:val="24"/>
              </w:rPr>
              <w:t xml:space="preserve"> ou d’</w:t>
            </w:r>
            <w:r w:rsidRPr="1D24DB52" w:rsidR="1D24DB52">
              <w:rPr>
                <w:rFonts w:ascii="Calibri" w:hAnsi="Calibri" w:eastAsia="Aptos" w:cs="Calibri"/>
                <w:b w:val="1"/>
                <w:bCs w:val="1"/>
                <w:sz w:val="24"/>
                <w:szCs w:val="24"/>
              </w:rPr>
              <w:t>empêcher</w:t>
            </w:r>
            <w:r w:rsidRPr="1D24DB52" w:rsidR="1D24DB52">
              <w:rPr>
                <w:rFonts w:ascii="Calibri" w:hAnsi="Calibri" w:eastAsia="Aptos" w:cs="Calibri"/>
                <w:sz w:val="24"/>
                <w:szCs w:val="24"/>
              </w:rPr>
              <w:t xml:space="preserve"> l’application de la décision, en pesant sur les coûts, les prix ou les délais.</w:t>
            </w:r>
          </w:p>
        </w:tc>
      </w:tr>
    </w:tbl>
    <w:p w:rsidR="00BF070B" w:rsidP="1D24DB52" w:rsidRDefault="00BF070B" w14:paraId="7037861D" w14:textId="235DA9F3">
      <w:pPr>
        <w:rPr>
          <w:rFonts w:ascii="Calibri" w:hAnsi="Calibri" w:eastAsia="Aptos" w:cs="Calibri"/>
          <w:noProof w:val="0"/>
          <w:sz w:val="24"/>
          <w:szCs w:val="24"/>
          <w:lang w:val="fr-FR"/>
        </w:rPr>
      </w:pPr>
    </w:p>
    <w:p w:rsidR="00BF070B" w:rsidP="1D24DB52" w:rsidRDefault="00BF070B" w14:paraId="6DA07832" w14:textId="2AB241C5">
      <w:pPr>
        <w:rPr>
          <w:rFonts w:ascii="Calibri" w:hAnsi="Calibri" w:eastAsia="Aptos" w:cs="Calibri"/>
          <w:noProof w:val="0"/>
          <w:sz w:val="24"/>
          <w:szCs w:val="24"/>
          <w:lang w:val="fr-FR"/>
        </w:rPr>
      </w:pPr>
    </w:p>
    <w:p w:rsidR="00BF070B" w:rsidP="1D24DB52" w:rsidRDefault="00BF070B" w14:paraId="0429AB06" w14:textId="581EB64B">
      <w:pPr>
        <w:pStyle w:val="Normal"/>
        <w:rPr>
          <w:rFonts w:eastAsia="游ゴシック Light" w:cs="Times New Roman" w:eastAsiaTheme="majorEastAsia" w:cstheme="majorBidi"/>
          <w:noProof w:val="0"/>
          <w:color w:val="D4B676"/>
          <w:u w:val="single"/>
          <w:lang w:val="fr-FR"/>
        </w:rPr>
      </w:pPr>
      <w:r w:rsidRPr="1D24DB52" w:rsidR="6EB2030B">
        <w:rPr>
          <w:rFonts w:ascii="Calibri" w:hAnsi="Calibri" w:eastAsia="游ゴシック Light" w:cs="Times New Roman" w:eastAsiaTheme="majorEastAsia" w:cstheme="majorBidi"/>
          <w:noProof w:val="0"/>
          <w:color w:val="D4B676"/>
          <w:sz w:val="24"/>
          <w:szCs w:val="24"/>
          <w:u w:val="single"/>
          <w:lang w:val="fr-FR" w:eastAsia="en-US" w:bidi="ar-SA"/>
        </w:rPr>
        <w:t>Des indicateurs conformes aux critères SMART</w:t>
      </w:r>
    </w:p>
    <w:p w:rsidR="1D24DB52" w:rsidP="1D24DB52" w:rsidRDefault="1D24DB52" w14:paraId="71C2A445" w14:textId="635A4845">
      <w:pPr>
        <w:rPr>
          <w:rFonts w:eastAsia="Aptos"/>
        </w:rPr>
      </w:pPr>
    </w:p>
    <w:p w:rsidR="1D24DB52" w:rsidP="1D24DB52" w:rsidRDefault="1D24DB52" w14:paraId="26072095" w14:textId="42C37D4B">
      <w:pPr>
        <w:rPr>
          <w:rFonts w:eastAsia="Aptos"/>
        </w:rPr>
      </w:pPr>
    </w:p>
    <w:p w:rsidR="1D24DB52" w:rsidP="1D24DB52" w:rsidRDefault="1D24DB52" w14:paraId="4D3904E3" w14:textId="2C6ADD65">
      <w:pPr>
        <w:rPr>
          <w:rFonts w:eastAsia="Aptos"/>
        </w:rPr>
      </w:pPr>
    </w:p>
    <w:p w:rsidR="00885253" w:rsidP="00007FD9" w:rsidRDefault="0025151C" w14:paraId="675C59E9" w14:textId="3FAAC450">
      <w:pPr>
        <w:pStyle w:val="Titre4"/>
      </w:pPr>
      <w:bookmarkStart w:name="_Toc205970014" w:id="179"/>
      <w:r w:rsidRPr="009C6A95">
        <w:t>Paragraphe 2 : Méthodes de calcul et de suivi des indicateurs de coût</w:t>
      </w:r>
      <w:bookmarkEnd w:id="179"/>
    </w:p>
    <w:p w:rsidR="00F97B12" w:rsidRDefault="00F97B12" w14:paraId="24341569" w14:textId="687A1DDC">
      <w:pPr>
        <w:spacing w:line="259" w:lineRule="auto"/>
        <w:jc w:val="left"/>
      </w:pPr>
      <w:r>
        <w:br w:type="page"/>
      </w:r>
    </w:p>
    <w:p w:rsidRPr="00F17024" w:rsidR="00F17024" w:rsidP="00F17024" w:rsidRDefault="00F17024" w14:paraId="2FD870CB" w14:textId="77777777"/>
    <w:p w:rsidR="0025151C" w:rsidP="00F83249" w:rsidRDefault="0025151C" w14:paraId="15EE3A01" w14:textId="5A62B72E">
      <w:pPr>
        <w:pStyle w:val="Titre4"/>
      </w:pPr>
      <w:bookmarkStart w:name="_Toc205970015" w:id="180"/>
      <w:r w:rsidRPr="009C6A95">
        <w:t>Paragraphe 3 : Utilisation des indicateurs de coût pour la prise de décision</w:t>
      </w:r>
      <w:bookmarkEnd w:id="180"/>
    </w:p>
    <w:p w:rsidRPr="00F17024" w:rsidR="00F17024" w:rsidP="00F17024" w:rsidRDefault="00F17024" w14:paraId="563075D2" w14:textId="77777777"/>
    <w:p w:rsidRPr="009C6A95" w:rsidR="002317E1" w:rsidP="002317E1" w:rsidRDefault="002317E1" w14:paraId="79DBE158" w14:textId="1EBFCE33"/>
    <w:p w:rsidRPr="009C6A95" w:rsidR="00885253" w:rsidP="00885253" w:rsidRDefault="00885253" w14:paraId="16193939" w14:textId="77777777"/>
    <w:p w:rsidRPr="009C6A95" w:rsidR="00885253" w:rsidP="00885253" w:rsidRDefault="00885253" w14:paraId="46AC6C99" w14:textId="77777777"/>
    <w:p w:rsidRPr="009C6A95" w:rsidR="00B143BC" w:rsidP="00B143BC" w:rsidRDefault="00B143BC" w14:paraId="605F81CC" w14:textId="77777777">
      <w:pPr>
        <w:rPr>
          <w:rFonts w:eastAsiaTheme="majorEastAsia"/>
          <w:color w:val="0F4761" w:themeColor="accent1" w:themeShade="BF"/>
        </w:rPr>
      </w:pPr>
      <w:r w:rsidRPr="009C6A95">
        <w:br w:type="page"/>
      </w:r>
    </w:p>
    <w:p w:rsidRPr="009C6A95" w:rsidR="0025151C" w:rsidP="00EC600D" w:rsidRDefault="7332D22B" w14:paraId="43E787D2" w14:textId="76488B2B">
      <w:pPr>
        <w:pStyle w:val="Titre2"/>
      </w:pPr>
      <w:bookmarkStart w:name="_Toc205924920" w:id="181"/>
      <w:bookmarkStart w:name="_Toc205970016" w:id="182"/>
      <w:r w:rsidRPr="009C6A95">
        <w:t xml:space="preserve">Chapitre II – Mise en </w:t>
      </w:r>
      <w:r w:rsidRPr="009C6A95" w:rsidR="00007FD9">
        <w:t>œuvre</w:t>
      </w:r>
      <w:r w:rsidRPr="009C6A95">
        <w:t xml:space="preserve"> du tableau de bord et conception d’un outil de communication à destination des partenaires</w:t>
      </w:r>
      <w:bookmarkEnd w:id="181"/>
      <w:bookmarkEnd w:id="182"/>
    </w:p>
    <w:p w:rsidRPr="009C6A95" w:rsidR="0025151C" w:rsidP="00F83249" w:rsidRDefault="7332D22B" w14:paraId="56571C9A" w14:textId="23AD5C95">
      <w:pPr>
        <w:pStyle w:val="Titre3"/>
      </w:pPr>
      <w:bookmarkStart w:name="_Toc205970017" w:id="183"/>
      <w:r w:rsidRPr="009C6A95">
        <w:t>Section 1 – Elaboration du tableau de bord prospectif</w:t>
      </w:r>
      <w:bookmarkEnd w:id="183"/>
    </w:p>
    <w:p w:rsidRPr="009C6A95" w:rsidR="002317E1" w:rsidP="00007FD9" w:rsidRDefault="0025151C" w14:paraId="19EE578A" w14:textId="117870E6">
      <w:pPr>
        <w:pStyle w:val="Titre4"/>
      </w:pPr>
      <w:bookmarkStart w:name="_Toc205970018" w:id="184"/>
      <w:r w:rsidRPr="009C6A95">
        <w:t>Paragraphe 1 : Fondements et objectifs du tableau de bord</w:t>
      </w:r>
      <w:bookmarkEnd w:id="184"/>
    </w:p>
    <w:p w:rsidRPr="009C6A95" w:rsidR="00AD2CCF" w:rsidP="00007FD9" w:rsidRDefault="0025151C" w14:paraId="46ACD4E4" w14:textId="05BB7C17">
      <w:pPr>
        <w:pStyle w:val="Titre4"/>
      </w:pPr>
      <w:bookmarkStart w:name="_Toc205970019" w:id="185"/>
      <w:r w:rsidRPr="009C6A95">
        <w:t>Paragraphe 2 : Avantages et limites du tableau de bord</w:t>
      </w:r>
      <w:bookmarkEnd w:id="185"/>
    </w:p>
    <w:p w:rsidRPr="009C6A95" w:rsidR="00AD2CCF" w:rsidP="00007FD9" w:rsidRDefault="0025151C" w14:paraId="4A244B97" w14:textId="7941E5E1">
      <w:pPr>
        <w:pStyle w:val="Titre4"/>
      </w:pPr>
      <w:bookmarkStart w:name="_Toc205970020" w:id="186"/>
      <w:r w:rsidRPr="009C6A95">
        <w:t>Paragraphe 3 : Processus de déploiement et de suivi du tableau de bord</w:t>
      </w:r>
      <w:bookmarkEnd w:id="186"/>
    </w:p>
    <w:p w:rsidRPr="009C6A95" w:rsidR="0025151C" w:rsidP="00F83249" w:rsidRDefault="7332D22B" w14:paraId="506DD7C6" w14:textId="3C87B7C8">
      <w:pPr>
        <w:pStyle w:val="Titre3"/>
      </w:pPr>
      <w:bookmarkStart w:name="_Toc205970021" w:id="187"/>
      <w:r w:rsidRPr="009C6A95">
        <w:t>Section 2 – Proposition d’un modèle de rapport adapté</w:t>
      </w:r>
      <w:bookmarkEnd w:id="187"/>
    </w:p>
    <w:p w:rsidRPr="009C6A95" w:rsidR="00AD2CCF" w:rsidP="00007FD9" w:rsidRDefault="0025151C" w14:paraId="40A16AB3" w14:textId="5C9F95FF">
      <w:pPr>
        <w:pStyle w:val="Titre4"/>
      </w:pPr>
      <w:bookmarkStart w:name="_Toc205970022" w:id="188"/>
      <w:r w:rsidRPr="009C6A95">
        <w:t>Paragraphe 1 : Analyse des besoins et attentes des partenaires</w:t>
      </w:r>
      <w:bookmarkEnd w:id="188"/>
    </w:p>
    <w:p w:rsidRPr="009C6A95" w:rsidR="0025151C" w:rsidP="00F83249" w:rsidRDefault="0025151C" w14:paraId="7341B57B" w14:textId="77777777">
      <w:pPr>
        <w:pStyle w:val="Titre4"/>
      </w:pPr>
      <w:bookmarkStart w:name="_Toc205970023" w:id="189"/>
      <w:r w:rsidRPr="009C6A95">
        <w:t>Paragraphe 2 : Sélection des indicateurs de performance pertinents</w:t>
      </w:r>
      <w:bookmarkEnd w:id="189"/>
    </w:p>
    <w:p w:rsidRPr="009C6A95" w:rsidR="00AD2CCF" w:rsidP="00007FD9" w:rsidRDefault="0025151C" w14:paraId="18C1D520" w14:textId="5C544066">
      <w:pPr>
        <w:pStyle w:val="Titre4"/>
      </w:pPr>
      <w:bookmarkStart w:name="_Toc205970024" w:id="190"/>
      <w:r w:rsidRPr="009C6A95">
        <w:t>Paragraphe 3 : Conception du modèle de rapport</w:t>
      </w:r>
      <w:bookmarkEnd w:id="190"/>
    </w:p>
    <w:p w:rsidRPr="009C6A95" w:rsidR="0025151C" w:rsidP="00EC600D" w:rsidRDefault="7332D22B" w14:paraId="00932595" w14:textId="128AF8AE">
      <w:pPr>
        <w:pStyle w:val="Titre2"/>
      </w:pPr>
      <w:bookmarkStart w:name="_Toc205924921" w:id="191"/>
      <w:bookmarkStart w:name="_Toc205970025" w:id="192"/>
      <w:r w:rsidRPr="009C6A95">
        <w:t>Conclusion partie III</w:t>
      </w:r>
      <w:bookmarkEnd w:id="191"/>
      <w:bookmarkEnd w:id="192"/>
    </w:p>
    <w:p w:rsidRPr="009C6A95" w:rsidR="00B143BC" w:rsidRDefault="00B143BC" w14:paraId="17236BBF" w14:textId="77777777">
      <w:pPr>
        <w:rPr>
          <w:rFonts w:eastAsiaTheme="majorEastAsia"/>
          <w:color w:val="0F4761" w:themeColor="accent1" w:themeShade="BF"/>
        </w:rPr>
      </w:pPr>
      <w:r w:rsidRPr="009C6A95">
        <w:br w:type="page"/>
      </w:r>
    </w:p>
    <w:p w:rsidRPr="00F83249" w:rsidR="0025151C" w:rsidP="009207D6" w:rsidRDefault="7332D22B" w14:paraId="47A8EE97" w14:textId="4FF581AB">
      <w:pPr>
        <w:pStyle w:val="Titre1"/>
      </w:pPr>
      <w:bookmarkStart w:name="_Toc205924922" w:id="193"/>
      <w:bookmarkStart w:name="_Toc205970026" w:id="194"/>
      <w:r w:rsidRPr="00F83249">
        <w:t>CONCLUSION</w:t>
      </w:r>
      <w:r w:rsidRPr="00F83249" w:rsidR="5008A3C3">
        <w:t xml:space="preserve"> (3 pages)</w:t>
      </w:r>
      <w:bookmarkEnd w:id="193"/>
      <w:bookmarkEnd w:id="194"/>
    </w:p>
    <w:p w:rsidR="00C30F03" w:rsidRDefault="7CC6A198" w14:paraId="5CB23AD3" w14:textId="77777777">
      <w:pPr>
        <w:sectPr w:rsidR="00C30F03" w:rsidSect="003E38BE">
          <w:headerReference w:type="default" r:id="rId75"/>
          <w:pgSz w:w="11906" w:h="16838" w:orient="portrait"/>
          <w:pgMar w:top="1418" w:right="1985" w:bottom="1418" w:left="1985" w:header="709" w:footer="709" w:gutter="0"/>
          <w:cols w:space="708"/>
          <w:docGrid w:linePitch="360"/>
        </w:sectPr>
      </w:pPr>
      <w:r w:rsidRPr="009C6A95">
        <w:br w:type="page"/>
      </w:r>
    </w:p>
    <w:p w:rsidRPr="009C6A95" w:rsidR="7CC6A198" w:rsidRDefault="7CC6A198" w14:paraId="78BFFDF5" w14:textId="478E61F3"/>
    <w:p w:rsidRPr="009C6A95" w:rsidR="166E0254" w:rsidP="009207D6" w:rsidRDefault="166E0254" w14:paraId="1EEC7A82" w14:textId="77DD34F2">
      <w:pPr>
        <w:pStyle w:val="Titre1"/>
      </w:pPr>
      <w:bookmarkStart w:name="_Toc205924923" w:id="195"/>
      <w:bookmarkStart w:name="_Toc205970027" w:id="196"/>
      <w:r w:rsidRPr="009C6A95">
        <w:t>TABLE DES ANNEXES</w:t>
      </w:r>
      <w:bookmarkEnd w:id="195"/>
      <w:bookmarkEnd w:id="196"/>
    </w:p>
    <w:tbl>
      <w:tblPr>
        <w:tblStyle w:val="Tableausimple2"/>
        <w:tblpPr w:leftFromText="141" w:rightFromText="141" w:vertAnchor="text" w:horzAnchor="margin" w:tblpY="241"/>
        <w:tblW w:w="8214" w:type="dxa"/>
        <w:tblLook w:val="06A0" w:firstRow="1" w:lastRow="0" w:firstColumn="1" w:lastColumn="0" w:noHBand="1" w:noVBand="1"/>
      </w:tblPr>
      <w:tblGrid>
        <w:gridCol w:w="495"/>
        <w:gridCol w:w="4978"/>
        <w:gridCol w:w="1323"/>
        <w:gridCol w:w="1418"/>
      </w:tblGrid>
      <w:tr w:rsidRPr="009C6A95" w:rsidR="000B46E9" w:rsidTr="000B46E9" w14:paraId="687B2D6F" w14:textId="77777777">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495" w:type="dxa"/>
            <w:tcBorders>
              <w:bottom w:val="single" w:color="auto" w:sz="4" w:space="0"/>
            </w:tcBorders>
            <w:shd w:val="clear" w:color="auto" w:fill="184D31"/>
          </w:tcPr>
          <w:p w:rsidRPr="009C6A95" w:rsidR="000B46E9" w:rsidP="00B74BE2" w:rsidRDefault="000B46E9" w14:paraId="6D4E2798" w14:textId="77777777">
            <w:pPr>
              <w:spacing w:after="72"/>
              <w:jc w:val="center"/>
            </w:pPr>
            <w:r w:rsidRPr="009C6A95">
              <w:rPr>
                <w:rFonts w:eastAsia="Calibri"/>
                <w:color w:val="FFFFFF" w:themeColor="background1"/>
                <w:sz w:val="16"/>
                <w:szCs w:val="16"/>
              </w:rPr>
              <w:t>N°</w:t>
            </w:r>
          </w:p>
        </w:tc>
        <w:tc>
          <w:tcPr>
            <w:tcW w:w="4978" w:type="dxa"/>
            <w:tcBorders>
              <w:bottom w:val="single" w:color="auto" w:sz="4" w:space="0"/>
            </w:tcBorders>
            <w:shd w:val="clear" w:color="auto" w:fill="184D31"/>
          </w:tcPr>
          <w:p w:rsidRPr="009C6A95" w:rsidR="000B46E9" w:rsidP="00B74BE2" w:rsidRDefault="000B46E9" w14:paraId="6A51EAC7" w14:textId="77777777">
            <w:pPr>
              <w:spacing w:after="72"/>
              <w:jc w:val="center"/>
              <w:cnfStyle w:val="100000000000" w:firstRow="1" w:lastRow="0" w:firstColumn="0" w:lastColumn="0" w:oddVBand="0" w:evenVBand="0" w:oddHBand="0" w:evenHBand="0" w:firstRowFirstColumn="0" w:firstRowLastColumn="0" w:lastRowFirstColumn="0" w:lastRowLastColumn="0"/>
            </w:pPr>
            <w:r w:rsidRPr="009C6A95">
              <w:rPr>
                <w:rFonts w:eastAsia="Calibri"/>
                <w:color w:val="FFFFFF" w:themeColor="background1"/>
                <w:sz w:val="18"/>
                <w:szCs w:val="18"/>
              </w:rPr>
              <w:t>Titre de l’annexe / outil support</w:t>
            </w:r>
          </w:p>
        </w:tc>
        <w:tc>
          <w:tcPr>
            <w:tcW w:w="1323" w:type="dxa"/>
            <w:tcBorders>
              <w:bottom w:val="single" w:color="auto" w:sz="4" w:space="0"/>
            </w:tcBorders>
            <w:shd w:val="clear" w:color="auto" w:fill="184D31"/>
          </w:tcPr>
          <w:p w:rsidRPr="009C6A95" w:rsidR="000B46E9" w:rsidP="00B74BE2" w:rsidRDefault="000B46E9" w14:paraId="5AAE4EB1" w14:textId="77777777">
            <w:pPr>
              <w:spacing w:after="72"/>
              <w:jc w:val="center"/>
              <w:cnfStyle w:val="100000000000" w:firstRow="1" w:lastRow="0" w:firstColumn="0" w:lastColumn="0" w:oddVBand="0" w:evenVBand="0" w:oddHBand="0" w:evenHBand="0" w:firstRowFirstColumn="0" w:firstRowLastColumn="0" w:lastRowFirstColumn="0" w:lastRowLastColumn="0"/>
            </w:pPr>
            <w:r w:rsidRPr="009C6A95">
              <w:rPr>
                <w:rFonts w:eastAsia="Calibri"/>
                <w:color w:val="FFFFFF" w:themeColor="background1"/>
                <w:sz w:val="16"/>
                <w:szCs w:val="16"/>
              </w:rPr>
              <w:t>N° page</w:t>
            </w:r>
          </w:p>
        </w:tc>
        <w:tc>
          <w:tcPr>
            <w:tcW w:w="1418" w:type="dxa"/>
            <w:tcBorders>
              <w:bottom w:val="single" w:color="auto" w:sz="4" w:space="0"/>
            </w:tcBorders>
            <w:shd w:val="clear" w:color="auto" w:fill="184D31"/>
          </w:tcPr>
          <w:p w:rsidRPr="009C6A95" w:rsidR="000B46E9" w:rsidP="00B74BE2" w:rsidRDefault="000B46E9" w14:paraId="6C0DCCEA" w14:textId="77777777">
            <w:pPr>
              <w:spacing w:after="72"/>
              <w:jc w:val="center"/>
              <w:cnfStyle w:val="100000000000" w:firstRow="1" w:lastRow="0" w:firstColumn="0" w:lastColumn="0" w:oddVBand="0" w:evenVBand="0" w:oddHBand="0" w:evenHBand="0" w:firstRowFirstColumn="0" w:firstRowLastColumn="0" w:lastRowFirstColumn="0" w:lastRowLastColumn="0"/>
            </w:pPr>
            <w:r w:rsidRPr="009C6A95">
              <w:rPr>
                <w:rFonts w:eastAsia="Calibri"/>
                <w:color w:val="FFFFFF" w:themeColor="background1"/>
                <w:sz w:val="13"/>
                <w:szCs w:val="13"/>
              </w:rPr>
              <w:t>N° page mémoire</w:t>
            </w:r>
          </w:p>
        </w:tc>
      </w:tr>
      <w:tr w:rsidRPr="009C6A95" w:rsidR="000B46E9" w:rsidTr="000B46E9" w14:paraId="7BAF18CB" w14:textId="77777777">
        <w:trPr>
          <w:trHeight w:val="345"/>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88AE20D" w14:textId="77777777">
            <w:pPr>
              <w:spacing w:after="72"/>
              <w:jc w:val="center"/>
            </w:pPr>
            <w:r w:rsidRPr="009C6A95">
              <w:rPr>
                <w:rFonts w:eastAsia="Calibri"/>
                <w:color w:val="182951"/>
                <w:sz w:val="16"/>
                <w:szCs w:val="16"/>
              </w:rPr>
              <w:t>1</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30EE7AF"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Cartographie des écoles de Production en France</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850184B"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3C0EF74"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4ABD9A5C" w14:textId="77777777">
        <w:trPr>
          <w:trHeight w:val="36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75713EB" w14:textId="77777777">
            <w:pPr>
              <w:spacing w:after="72"/>
              <w:jc w:val="center"/>
            </w:pPr>
            <w:r w:rsidRPr="009C6A95">
              <w:rPr>
                <w:rFonts w:eastAsia="Calibri"/>
                <w:color w:val="182951"/>
                <w:sz w:val="16"/>
                <w:szCs w:val="16"/>
              </w:rPr>
              <w:t>2</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32A3CEB3"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Exemple d’organigramme d’une école de production</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0BB25D8"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6A7B452"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4800713C" w14:textId="77777777">
        <w:trPr>
          <w:trHeight w:val="15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6D79CD4" w14:textId="77777777">
            <w:pPr>
              <w:spacing w:after="72"/>
              <w:jc w:val="center"/>
            </w:pPr>
            <w:r w:rsidRPr="009C6A95">
              <w:rPr>
                <w:rFonts w:eastAsia="Calibri"/>
                <w:color w:val="182951"/>
                <w:sz w:val="16"/>
                <w:szCs w:val="16"/>
              </w:rPr>
              <w:t>3</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78A84FF2"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Entretiens effectués auprès des porteurs de projet</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3C54228A"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2BDD77C"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700F42E0" w14:textId="77777777">
        <w:trPr>
          <w:trHeight w:val="15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404E5B0" w14:textId="77777777">
            <w:pPr>
              <w:spacing w:after="72"/>
              <w:jc w:val="center"/>
            </w:pPr>
            <w:r w:rsidRPr="009C6A95">
              <w:rPr>
                <w:rFonts w:eastAsia="Calibri"/>
                <w:color w:val="182951"/>
                <w:sz w:val="16"/>
                <w:szCs w:val="16"/>
              </w:rPr>
              <w:t>4</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AEC6814"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Exemple de plan comptable adapté</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FDB6A0E"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2F808230"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422A05D8" w14:textId="77777777">
        <w:trPr>
          <w:trHeight w:val="36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4858A9B" w14:textId="77777777">
            <w:pPr>
              <w:spacing w:after="72"/>
              <w:jc w:val="center"/>
            </w:pPr>
            <w:r w:rsidRPr="009C6A95">
              <w:rPr>
                <w:rFonts w:eastAsia="Calibri"/>
                <w:color w:val="182951"/>
                <w:sz w:val="16"/>
                <w:szCs w:val="16"/>
              </w:rPr>
              <w:t>5</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2232044"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Guide d’application de la TVA</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3E7D56A3"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9717F35"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6E88B98D" w14:textId="77777777">
        <w:trPr>
          <w:trHeight w:val="257"/>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12F1765" w14:textId="77777777">
            <w:pPr>
              <w:spacing w:after="72"/>
              <w:jc w:val="center"/>
            </w:pPr>
            <w:r w:rsidRPr="009C6A95">
              <w:rPr>
                <w:rFonts w:eastAsia="Calibri"/>
                <w:color w:val="182951"/>
                <w:sz w:val="16"/>
                <w:szCs w:val="16"/>
              </w:rPr>
              <w:t>6</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6A1550E"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6"/>
                <w:szCs w:val="16"/>
              </w:rPr>
            </w:pPr>
            <w:r w:rsidRPr="009C6A95">
              <w:rPr>
                <w:rFonts w:eastAsia="Calibri"/>
                <w:color w:val="182951"/>
                <w:sz w:val="16"/>
                <w:szCs w:val="16"/>
              </w:rPr>
              <w:t>Trame de calcul du coefficient de déduction de TVA</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7860843"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7BF7DA90"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55752D99" w14:textId="77777777">
        <w:trPr>
          <w:trHeight w:val="345"/>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E433E27" w14:textId="77777777">
            <w:pPr>
              <w:spacing w:after="72"/>
              <w:jc w:val="center"/>
            </w:pPr>
            <w:r w:rsidRPr="009C6A95">
              <w:rPr>
                <w:rFonts w:eastAsia="Calibri"/>
                <w:color w:val="182951"/>
                <w:sz w:val="16"/>
                <w:szCs w:val="16"/>
              </w:rPr>
              <w:t>7</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4B40F3F"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Trame de calcul du résultat fiscal</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28AFBEC"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38EF7556"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7DCDE62F" w14:textId="77777777">
        <w:trPr>
          <w:trHeight w:val="345"/>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B6319C2" w14:textId="77777777">
            <w:pPr>
              <w:spacing w:after="72"/>
              <w:jc w:val="center"/>
            </w:pPr>
            <w:r w:rsidRPr="009C6A95">
              <w:rPr>
                <w:rFonts w:eastAsia="Calibri"/>
                <w:color w:val="182951"/>
                <w:sz w:val="16"/>
                <w:szCs w:val="16"/>
              </w:rPr>
              <w:t>8</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73DFCC6A"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Arbre à la décision sur les caractéristiques du porteur de projet</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23ED5BAA"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3E25B1A"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69F0C603" w14:textId="77777777">
        <w:trPr>
          <w:trHeight w:val="15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F048EEF" w14:textId="77777777">
            <w:pPr>
              <w:spacing w:after="72"/>
              <w:jc w:val="center"/>
            </w:pPr>
            <w:r w:rsidRPr="009C6A95">
              <w:rPr>
                <w:rFonts w:eastAsia="Calibri"/>
                <w:color w:val="182951"/>
                <w:sz w:val="16"/>
                <w:szCs w:val="16"/>
              </w:rPr>
              <w:t>9</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CEC5C63"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Modèle de statuts</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9ABDFE6"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71B939F1"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067815D2" w14:textId="77777777">
        <w:trPr>
          <w:trHeight w:val="36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4E95DD8" w14:textId="77777777">
            <w:pPr>
              <w:spacing w:after="72"/>
              <w:jc w:val="center"/>
            </w:pPr>
            <w:r w:rsidRPr="009C6A95">
              <w:rPr>
                <w:rFonts w:eastAsia="Calibri"/>
                <w:color w:val="182951"/>
                <w:sz w:val="16"/>
                <w:szCs w:val="16"/>
              </w:rPr>
              <w:t>10</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7C211DF"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Liste de vérification des critères à remplir pour obtenir le label</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FD950BC"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7EFB36F3"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0B71148D" w14:textId="77777777">
        <w:trPr>
          <w:trHeight w:val="15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7E9D169" w14:textId="77777777">
            <w:pPr>
              <w:spacing w:after="72"/>
              <w:jc w:val="center"/>
            </w:pPr>
            <w:r w:rsidRPr="009C6A95">
              <w:rPr>
                <w:rFonts w:eastAsia="Calibri"/>
                <w:color w:val="182951"/>
                <w:sz w:val="16"/>
                <w:szCs w:val="16"/>
              </w:rPr>
              <w:t>11</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701384DB" w14:textId="418E202F">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Etude de marché du secteur sélectionné</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27BEC814"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D0E5F76"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2FF9CF26" w14:textId="77777777">
        <w:trPr>
          <w:trHeight w:val="15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C2E212B" w14:textId="77777777">
            <w:pPr>
              <w:spacing w:after="72"/>
              <w:jc w:val="center"/>
            </w:pPr>
            <w:r w:rsidRPr="009C6A95">
              <w:rPr>
                <w:rFonts w:eastAsia="Calibri"/>
                <w:color w:val="182951"/>
                <w:sz w:val="16"/>
                <w:szCs w:val="16"/>
              </w:rPr>
              <w:t>12</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0BB2E15"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Trame de budget à la création</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A97F602"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2C58E88"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48B1B176" w14:textId="77777777">
        <w:trPr>
          <w:trHeight w:val="165"/>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D8CB32F" w14:textId="77777777">
            <w:pPr>
              <w:spacing w:after="72"/>
              <w:jc w:val="center"/>
            </w:pPr>
            <w:r w:rsidRPr="009C6A95">
              <w:rPr>
                <w:rFonts w:eastAsia="Calibri"/>
                <w:color w:val="182951"/>
                <w:sz w:val="16"/>
                <w:szCs w:val="16"/>
              </w:rPr>
              <w:t>13</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39C2C567"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Dossier type de demande de subvention</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440EDCD"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9EF9EF4"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06EF7430" w14:textId="77777777">
        <w:trPr>
          <w:trHeight w:val="15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3F1C5E5" w14:textId="77777777">
            <w:pPr>
              <w:spacing w:after="72"/>
              <w:jc w:val="center"/>
            </w:pPr>
            <w:r w:rsidRPr="009C6A95">
              <w:rPr>
                <w:rFonts w:eastAsia="Calibri"/>
                <w:color w:val="182951"/>
                <w:sz w:val="16"/>
                <w:szCs w:val="16"/>
              </w:rPr>
              <w:t>14</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D41CDB7"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Tableau de suivi des subventions</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2124B55B"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84E17B0"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3D3ABC7E" w14:textId="77777777">
        <w:trPr>
          <w:trHeight w:val="15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2B490039" w14:textId="77777777">
            <w:pPr>
              <w:spacing w:after="72"/>
              <w:jc w:val="center"/>
            </w:pPr>
            <w:r w:rsidRPr="009C6A95">
              <w:rPr>
                <w:rFonts w:eastAsia="Calibri"/>
                <w:color w:val="182951"/>
                <w:sz w:val="16"/>
                <w:szCs w:val="16"/>
              </w:rPr>
              <w:t>15</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2A9A59AF"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Tableau de suivi des prêts</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FDAE0A7"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AE924EF"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7672025D" w14:textId="77777777">
        <w:trPr>
          <w:trHeight w:val="36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15DF52F" w14:textId="77777777">
            <w:pPr>
              <w:spacing w:after="72"/>
              <w:jc w:val="center"/>
            </w:pPr>
            <w:r w:rsidRPr="009C6A95">
              <w:rPr>
                <w:rFonts w:eastAsia="Calibri"/>
                <w:color w:val="182951"/>
                <w:sz w:val="16"/>
                <w:szCs w:val="16"/>
              </w:rPr>
              <w:t>16</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C93C385"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Exemple de contrat de prêt subordonné</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A07F7CA"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3EB9BC1A"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3F0CD74F" w14:textId="77777777">
        <w:trPr>
          <w:trHeight w:val="345"/>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ED1B096" w14:textId="77777777">
            <w:pPr>
              <w:spacing w:after="72"/>
              <w:jc w:val="center"/>
            </w:pPr>
            <w:r w:rsidRPr="009C6A95">
              <w:rPr>
                <w:rFonts w:eastAsia="Calibri"/>
                <w:color w:val="182951"/>
                <w:sz w:val="16"/>
                <w:szCs w:val="16"/>
              </w:rPr>
              <w:t>17</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D701547"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Exemple de formulaire de demande d’habilitation taxe apprentissage</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751C3146"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59B39FF"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75A48E37" w14:textId="77777777">
        <w:trPr>
          <w:trHeight w:val="345"/>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AACCC36" w14:textId="77777777">
            <w:pPr>
              <w:spacing w:after="72"/>
              <w:jc w:val="center"/>
            </w:pPr>
            <w:r w:rsidRPr="009C6A95">
              <w:rPr>
                <w:rFonts w:eastAsia="Calibri"/>
                <w:color w:val="182951"/>
                <w:sz w:val="16"/>
                <w:szCs w:val="16"/>
              </w:rPr>
              <w:t>18</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2231DA5"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Tableau calcul de coût</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2FDD71F"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F32A9B0"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41022EEA" w14:textId="77777777">
        <w:trPr>
          <w:trHeight w:val="345"/>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4F0C68C" w14:textId="77777777">
            <w:pPr>
              <w:spacing w:after="72"/>
              <w:jc w:val="center"/>
            </w:pPr>
            <w:r w:rsidRPr="009C6A95">
              <w:rPr>
                <w:rFonts w:eastAsia="Calibri"/>
                <w:color w:val="182951"/>
                <w:sz w:val="16"/>
                <w:szCs w:val="16"/>
              </w:rPr>
              <w:t>19</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63FDB85B"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Tableau de détermination du prix de vente des produits</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1687D82"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20A3A51E"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1322C6DD" w14:textId="77777777">
        <w:trPr>
          <w:trHeight w:val="36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0BCEA323" w14:textId="77777777">
            <w:pPr>
              <w:spacing w:after="72"/>
              <w:jc w:val="center"/>
            </w:pPr>
            <w:r w:rsidRPr="009C6A95">
              <w:rPr>
                <w:rFonts w:eastAsia="Calibri"/>
                <w:color w:val="182951"/>
                <w:sz w:val="16"/>
                <w:szCs w:val="16"/>
              </w:rPr>
              <w:t>20</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11552286"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Tableau de bord financier et extra-financier</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2B2F4114"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4EE06F83"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r w:rsidRPr="009C6A95" w:rsidR="000B46E9" w:rsidTr="000B46E9" w14:paraId="29E8C177" w14:textId="77777777">
        <w:trPr>
          <w:trHeight w:val="150"/>
        </w:trPr>
        <w:tc>
          <w:tcPr>
            <w:cnfStyle w:val="001000000000" w:firstRow="0" w:lastRow="0" w:firstColumn="1" w:lastColumn="0" w:oddVBand="0" w:evenVBand="0" w:oddHBand="0" w:evenHBand="0" w:firstRowFirstColumn="0" w:firstRowLastColumn="0" w:lastRowFirstColumn="0" w:lastRowLastColumn="0"/>
            <w:tcW w:w="495"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3833D0B2" w14:textId="77777777">
            <w:pPr>
              <w:spacing w:after="72"/>
              <w:jc w:val="center"/>
            </w:pPr>
            <w:r w:rsidRPr="009C6A95">
              <w:rPr>
                <w:rFonts w:eastAsia="Calibri"/>
                <w:color w:val="182951"/>
                <w:sz w:val="16"/>
                <w:szCs w:val="16"/>
              </w:rPr>
              <w:t>21</w:t>
            </w:r>
          </w:p>
        </w:tc>
        <w:tc>
          <w:tcPr>
            <w:tcW w:w="497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36DA1049" w14:textId="77777777">
            <w:pPr>
              <w:cnfStyle w:val="000000000000" w:firstRow="0" w:lastRow="0" w:firstColumn="0" w:lastColumn="0" w:oddVBand="0" w:evenVBand="0" w:oddHBand="0" w:evenHBand="0" w:firstRowFirstColumn="0" w:firstRowLastColumn="0" w:lastRowFirstColumn="0" w:lastRowLastColumn="0"/>
              <w:rPr>
                <w:rFonts w:eastAsia="Calibri"/>
                <w:color w:val="182951"/>
                <w:sz w:val="15"/>
                <w:szCs w:val="15"/>
              </w:rPr>
            </w:pPr>
            <w:r w:rsidRPr="009C6A95">
              <w:rPr>
                <w:rFonts w:eastAsia="Calibri"/>
                <w:color w:val="182951"/>
                <w:sz w:val="15"/>
                <w:szCs w:val="15"/>
              </w:rPr>
              <w:t>Modèle de rapport adapté</w:t>
            </w:r>
          </w:p>
        </w:tc>
        <w:tc>
          <w:tcPr>
            <w:tcW w:w="1323"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7818203B"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c>
          <w:tcPr>
            <w:tcW w:w="1418" w:type="dxa"/>
            <w:tcBorders>
              <w:top w:val="single" w:color="auto" w:sz="4" w:space="0"/>
              <w:left w:val="single" w:color="auto" w:sz="4" w:space="0"/>
              <w:bottom w:val="single" w:color="auto" w:sz="4" w:space="0"/>
              <w:right w:val="single" w:color="auto" w:sz="4" w:space="0"/>
            </w:tcBorders>
          </w:tcPr>
          <w:p w:rsidRPr="009C6A95" w:rsidR="000B46E9" w:rsidP="00B74BE2" w:rsidRDefault="000B46E9" w14:paraId="5099734A" w14:textId="77777777">
            <w:pPr>
              <w:spacing w:after="72"/>
              <w:jc w:val="center"/>
              <w:cnfStyle w:val="000000000000" w:firstRow="0" w:lastRow="0" w:firstColumn="0" w:lastColumn="0" w:oddVBand="0" w:evenVBand="0" w:oddHBand="0" w:evenHBand="0" w:firstRowFirstColumn="0" w:firstRowLastColumn="0" w:lastRowFirstColumn="0" w:lastRowLastColumn="0"/>
              <w:rPr>
                <w:rFonts w:eastAsia="Calibri"/>
                <w:b/>
                <w:bCs/>
                <w:color w:val="182951"/>
                <w:sz w:val="15"/>
                <w:szCs w:val="15"/>
              </w:rPr>
            </w:pPr>
          </w:p>
        </w:tc>
      </w:tr>
    </w:tbl>
    <w:p w:rsidR="00760666" w:rsidRDefault="00760666" w14:paraId="304B6137" w14:textId="2A3BD1F9">
      <w:pPr>
        <w:spacing w:line="259" w:lineRule="auto"/>
        <w:jc w:val="left"/>
      </w:pPr>
    </w:p>
    <w:p w:rsidR="00760666" w:rsidP="00760666" w:rsidRDefault="00760666" w14:paraId="41026D9F" w14:textId="7DE473A3">
      <w:pPr>
        <w:pStyle w:val="Titre2"/>
      </w:pPr>
      <w:bookmarkStart w:name="_Toc205924924" w:id="197"/>
      <w:bookmarkStart w:name="_Toc205970028" w:id="198"/>
      <w:r>
        <w:t>Annexe 1</w:t>
      </w:r>
      <w:bookmarkEnd w:id="197"/>
      <w:bookmarkEnd w:id="198"/>
    </w:p>
    <w:p w:rsidR="17DDE43C" w:rsidRDefault="076953AD" w14:paraId="7F43170B" w14:textId="0E246C31">
      <w:bookmarkStart w:name="Annexe1" w:id="199"/>
      <w:r>
        <w:rPr>
          <w:noProof/>
        </w:rPr>
        <w:drawing>
          <wp:anchor distT="0" distB="0" distL="114300" distR="114300" simplePos="0" relativeHeight="251658290" behindDoc="0" locked="1" layoutInCell="1" allowOverlap="1" wp14:anchorId="40F64E83" wp14:editId="2657561D">
            <wp:simplePos x="0" y="0"/>
            <wp:positionH relativeFrom="column">
              <wp:posOffset>4445</wp:posOffset>
            </wp:positionH>
            <wp:positionV relativeFrom="paragraph">
              <wp:posOffset>3175</wp:posOffset>
            </wp:positionV>
            <wp:extent cx="5040000" cy="3564000"/>
            <wp:effectExtent l="0" t="0" r="8255" b="0"/>
            <wp:wrapSquare wrapText="bothSides"/>
            <wp:docPr id="14331629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62963" name="drawi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40000" cy="3564000"/>
                    </a:xfrm>
                    <a:prstGeom prst="rect">
                      <a:avLst/>
                    </a:prstGeom>
                  </pic:spPr>
                </pic:pic>
              </a:graphicData>
            </a:graphic>
            <wp14:sizeRelH relativeFrom="margin">
              <wp14:pctWidth>0</wp14:pctWidth>
            </wp14:sizeRelH>
            <wp14:sizeRelV relativeFrom="margin">
              <wp14:pctHeight>0</wp14:pctHeight>
            </wp14:sizeRelV>
          </wp:anchor>
        </w:drawing>
      </w:r>
      <w:bookmarkEnd w:id="199"/>
    </w:p>
    <w:p w:rsidR="17DDE43C" w:rsidRDefault="17DDE43C" w14:paraId="729ADC6C" w14:textId="16C072BC">
      <w:r>
        <w:br w:type="page"/>
      </w:r>
    </w:p>
    <w:p w:rsidR="001D79AA" w:rsidP="00EC600D" w:rsidRDefault="001D79AA" w14:paraId="010D69DE" w14:textId="7889858D">
      <w:pPr>
        <w:pStyle w:val="Titre2"/>
      </w:pPr>
      <w:bookmarkStart w:name="_Toc205924925" w:id="200"/>
      <w:bookmarkStart w:name="_Toc205970029" w:id="201"/>
      <w:r>
        <w:t>Annexe 2</w:t>
      </w:r>
      <w:bookmarkEnd w:id="200"/>
      <w:bookmarkEnd w:id="201"/>
    </w:p>
    <w:p w:rsidR="00B74BE2" w:rsidRDefault="6C5F83E1" w14:paraId="584C9D9D" w14:textId="77777777">
      <w:bookmarkStart w:name="Annexe2" w:id="202"/>
      <w:r>
        <w:rPr>
          <w:noProof/>
        </w:rPr>
        <w:drawing>
          <wp:anchor distT="0" distB="0" distL="114300" distR="114300" simplePos="0" relativeHeight="251658291" behindDoc="0" locked="1" layoutInCell="1" allowOverlap="1" wp14:anchorId="1E191E3D" wp14:editId="726A2858">
            <wp:simplePos x="0" y="0"/>
            <wp:positionH relativeFrom="column">
              <wp:posOffset>4799</wp:posOffset>
            </wp:positionH>
            <wp:positionV relativeFrom="paragraph">
              <wp:posOffset>-4903</wp:posOffset>
            </wp:positionV>
            <wp:extent cx="5030400" cy="2829600"/>
            <wp:effectExtent l="0" t="0" r="0" b="8890"/>
            <wp:wrapSquare wrapText="bothSides"/>
            <wp:docPr id="8033429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2918" name="drawi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0400" cy="2829600"/>
                    </a:xfrm>
                    <a:prstGeom prst="rect">
                      <a:avLst/>
                    </a:prstGeom>
                  </pic:spPr>
                </pic:pic>
              </a:graphicData>
            </a:graphic>
            <wp14:sizeRelV relativeFrom="margin">
              <wp14:pctHeight>0</wp14:pctHeight>
            </wp14:sizeRelV>
          </wp:anchor>
        </w:drawing>
      </w:r>
      <w:bookmarkEnd w:id="202"/>
    </w:p>
    <w:p w:rsidR="00760666" w:rsidRDefault="00760666" w14:paraId="29EACF62" w14:textId="77777777">
      <w:pPr>
        <w:spacing w:line="259" w:lineRule="auto"/>
        <w:jc w:val="left"/>
      </w:pPr>
      <w:r>
        <w:br w:type="page"/>
      </w:r>
    </w:p>
    <w:p w:rsidR="00760666" w:rsidP="00760666" w:rsidRDefault="00760666" w14:paraId="17529A76" w14:textId="650672FB">
      <w:pPr>
        <w:pStyle w:val="Titre2"/>
      </w:pPr>
      <w:bookmarkStart w:name="_Toc205924926" w:id="203"/>
      <w:bookmarkStart w:name="_Toc205970030" w:id="204"/>
      <w:r>
        <w:t xml:space="preserve">Annexe </w:t>
      </w:r>
      <w:r w:rsidR="00C92D3D">
        <w:t>3</w:t>
      </w:r>
      <w:bookmarkEnd w:id="203"/>
      <w:bookmarkEnd w:id="204"/>
    </w:p>
    <w:p w:rsidR="6C5F83E1" w:rsidRDefault="00760666" w14:paraId="5B94C197" w14:textId="5968D5FA">
      <w:r>
        <w:rPr>
          <w:noProof/>
        </w:rPr>
        <w:drawing>
          <wp:inline distT="0" distB="0" distL="0" distR="0" wp14:anchorId="79929554" wp14:editId="31887A97">
            <wp:extent cx="5040000" cy="7128000"/>
            <wp:effectExtent l="0" t="0" r="8255" b="0"/>
            <wp:docPr id="1622266830" name="Image 5"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4825" name="Image 5" descr="Une image contenant texte, Police, lettre, capture d’écran&#10;&#10;Le contenu généré par l’IA peut êtr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40000" cy="7128000"/>
                    </a:xfrm>
                    <a:prstGeom prst="rect">
                      <a:avLst/>
                    </a:prstGeom>
                  </pic:spPr>
                </pic:pic>
              </a:graphicData>
            </a:graphic>
          </wp:inline>
        </w:drawing>
      </w:r>
    </w:p>
    <w:p w:rsidR="00C92D3D" w:rsidRDefault="00C92D3D" w14:paraId="7EC4ACF3" w14:textId="77777777"/>
    <w:p w:rsidR="00C92D3D" w:rsidRDefault="00C92D3D" w14:paraId="6CC7B407" w14:textId="77777777"/>
    <w:p w:rsidR="00C92D3D" w:rsidRDefault="00C92D3D" w14:paraId="3B23C406" w14:textId="77777777"/>
    <w:p w:rsidR="00C92D3D" w:rsidRDefault="00C92D3D" w14:paraId="29AC377E" w14:textId="3C1387E5">
      <w:r>
        <w:rPr>
          <w:noProof/>
        </w:rPr>
        <w:drawing>
          <wp:inline distT="0" distB="0" distL="0" distR="0" wp14:anchorId="06F236AE" wp14:editId="15215DAE">
            <wp:extent cx="5041900" cy="7126605"/>
            <wp:effectExtent l="0" t="0" r="6350" b="0"/>
            <wp:docPr id="1598937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1900" cy="7126605"/>
                    </a:xfrm>
                    <a:prstGeom prst="rect">
                      <a:avLst/>
                    </a:prstGeom>
                    <a:noFill/>
                  </pic:spPr>
                </pic:pic>
              </a:graphicData>
            </a:graphic>
          </wp:inline>
        </w:drawing>
      </w:r>
    </w:p>
    <w:p w:rsidR="00C92D3D" w:rsidRDefault="00C92D3D" w14:paraId="0D9C1AC9" w14:textId="77777777"/>
    <w:p w:rsidR="00C92D3D" w:rsidRDefault="00C92D3D" w14:paraId="70C96DBD" w14:textId="77777777"/>
    <w:p w:rsidR="00C92D3D" w:rsidRDefault="00C92D3D" w14:paraId="299FF442" w14:textId="77777777"/>
    <w:p w:rsidR="00C92D3D" w:rsidRDefault="00C92D3D" w14:paraId="298DE795" w14:textId="77777777"/>
    <w:p w:rsidR="00C92D3D" w:rsidRDefault="00C92D3D" w14:paraId="6017999C" w14:textId="374F5F40">
      <w:r>
        <w:rPr>
          <w:noProof/>
        </w:rPr>
        <w:drawing>
          <wp:inline distT="0" distB="0" distL="0" distR="0" wp14:anchorId="1A11465A" wp14:editId="78037293">
            <wp:extent cx="5041900" cy="7126605"/>
            <wp:effectExtent l="0" t="0" r="6350" b="0"/>
            <wp:docPr id="79906198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1900" cy="7126605"/>
                    </a:xfrm>
                    <a:prstGeom prst="rect">
                      <a:avLst/>
                    </a:prstGeom>
                    <a:noFill/>
                  </pic:spPr>
                </pic:pic>
              </a:graphicData>
            </a:graphic>
          </wp:inline>
        </w:drawing>
      </w:r>
    </w:p>
    <w:p w:rsidR="00C92D3D" w:rsidRDefault="00C92D3D" w14:paraId="0C012CA1" w14:textId="77777777"/>
    <w:p w:rsidR="00C92D3D" w:rsidRDefault="00C92D3D" w14:paraId="7562DCFD" w14:textId="77777777"/>
    <w:p w:rsidR="00C92D3D" w:rsidRDefault="00C92D3D" w14:paraId="4EE075FA" w14:textId="77777777"/>
    <w:p w:rsidR="00C92D3D" w:rsidRDefault="00C92D3D" w14:paraId="26FBA59F" w14:textId="77777777"/>
    <w:p w:rsidR="00C92D3D" w:rsidRDefault="00B12847" w14:paraId="142F067A" w14:textId="3E683227">
      <w:r>
        <w:rPr>
          <w:noProof/>
        </w:rPr>
        <w:drawing>
          <wp:inline distT="0" distB="0" distL="0" distR="0" wp14:anchorId="3E58C707" wp14:editId="0C7E3165">
            <wp:extent cx="5039360" cy="7125970"/>
            <wp:effectExtent l="0" t="0" r="8890" b="0"/>
            <wp:docPr id="540546075" name="Image 10"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46075" name="Image 10" descr="Une image contenant texte, lettre, Police, papier&#10;&#10;Le contenu généré par l’IA peut êtr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360" cy="7125970"/>
                    </a:xfrm>
                    <a:prstGeom prst="rect">
                      <a:avLst/>
                    </a:prstGeom>
                  </pic:spPr>
                </pic:pic>
              </a:graphicData>
            </a:graphic>
          </wp:inline>
        </w:drawing>
      </w:r>
    </w:p>
    <w:p w:rsidR="00C92D3D" w:rsidRDefault="00C92D3D" w14:paraId="34955011" w14:textId="77777777"/>
    <w:p w:rsidR="00C92D3D" w:rsidRDefault="00C92D3D" w14:paraId="1DC4D95E" w14:textId="77777777"/>
    <w:p w:rsidR="00C92D3D" w:rsidRDefault="00C92D3D" w14:paraId="075C677D" w14:textId="77777777"/>
    <w:p w:rsidR="00C92D3D" w:rsidRDefault="00274102" w14:paraId="7E49B6F4" w14:textId="402EE904">
      <w:r>
        <w:rPr>
          <w:noProof/>
        </w:rPr>
        <w:drawing>
          <wp:inline distT="0" distB="0" distL="0" distR="0" wp14:anchorId="62AE16A4" wp14:editId="76F4693D">
            <wp:extent cx="5039360" cy="7125970"/>
            <wp:effectExtent l="0" t="0" r="8890" b="0"/>
            <wp:docPr id="1134115167" name="Image 11"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5167" name="Image 11" descr="Une image contenant texte, Police, lettre, papier&#10;&#10;Le contenu généré par l’IA peut êtr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360" cy="7125970"/>
                    </a:xfrm>
                    <a:prstGeom prst="rect">
                      <a:avLst/>
                    </a:prstGeom>
                  </pic:spPr>
                </pic:pic>
              </a:graphicData>
            </a:graphic>
          </wp:inline>
        </w:drawing>
      </w:r>
    </w:p>
    <w:p w:rsidR="00C92D3D" w:rsidRDefault="00C92D3D" w14:paraId="46366221" w14:textId="77777777"/>
    <w:p w:rsidR="00C92D3D" w:rsidRDefault="00C92D3D" w14:paraId="421A1CE6" w14:textId="77777777"/>
    <w:p w:rsidR="00C92D3D" w:rsidRDefault="00C92D3D" w14:paraId="621D133F" w14:textId="77777777"/>
    <w:p w:rsidR="00C92D3D" w:rsidRDefault="00F84E65" w14:paraId="707A8560" w14:textId="742A3C65">
      <w:r>
        <w:rPr>
          <w:noProof/>
        </w:rPr>
        <w:drawing>
          <wp:inline distT="0" distB="0" distL="0" distR="0" wp14:anchorId="135BE681" wp14:editId="51424FB8">
            <wp:extent cx="5039360" cy="7125970"/>
            <wp:effectExtent l="0" t="0" r="8890" b="0"/>
            <wp:docPr id="222662439" name="Image 12" descr="Une image contenant texte, lettre,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62439" name="Image 12" descr="Une image contenant texte, lettre, Police, document&#10;&#10;Le contenu généré par l’IA peut êtr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360" cy="7125970"/>
                    </a:xfrm>
                    <a:prstGeom prst="rect">
                      <a:avLst/>
                    </a:prstGeom>
                  </pic:spPr>
                </pic:pic>
              </a:graphicData>
            </a:graphic>
          </wp:inline>
        </w:drawing>
      </w:r>
    </w:p>
    <w:p w:rsidR="00C92D3D" w:rsidRDefault="00C92D3D" w14:paraId="7EA4A137" w14:textId="77777777"/>
    <w:p w:rsidR="00C92D3D" w:rsidRDefault="00C92D3D" w14:paraId="50988017" w14:textId="77777777"/>
    <w:p w:rsidR="00C92D3D" w:rsidRDefault="00C92D3D" w14:paraId="4456842B" w14:textId="77777777"/>
    <w:p w:rsidR="00C92D3D" w:rsidRDefault="00834C54" w14:paraId="38D7FC33" w14:textId="09D8F7DC">
      <w:r>
        <w:rPr>
          <w:noProof/>
        </w:rPr>
        <w:drawing>
          <wp:inline distT="0" distB="0" distL="0" distR="0" wp14:anchorId="63A975FB" wp14:editId="49F79AB7">
            <wp:extent cx="5039360" cy="7125970"/>
            <wp:effectExtent l="0" t="0" r="8890" b="0"/>
            <wp:docPr id="21722989" name="Image 13"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2989" name="Image 13" descr="Une image contenant texte, Police, lettre, papier&#10;&#10;Le contenu généré par l’IA peut êtr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360" cy="7125970"/>
                    </a:xfrm>
                    <a:prstGeom prst="rect">
                      <a:avLst/>
                    </a:prstGeom>
                  </pic:spPr>
                </pic:pic>
              </a:graphicData>
            </a:graphic>
          </wp:inline>
        </w:drawing>
      </w:r>
    </w:p>
    <w:p w:rsidR="00C92D3D" w:rsidRDefault="00C92D3D" w14:paraId="43000A48" w14:textId="77777777"/>
    <w:p w:rsidR="00C92D3D" w:rsidRDefault="00C92D3D" w14:paraId="59AE4DFA" w14:textId="77777777"/>
    <w:p w:rsidR="00C92D3D" w:rsidRDefault="00C92D3D" w14:paraId="1FCE3C70" w14:textId="77777777"/>
    <w:p w:rsidR="00C92D3D" w:rsidRDefault="00C92D3D" w14:paraId="2AC01EA0" w14:textId="77777777"/>
    <w:p w:rsidR="00C92D3D" w:rsidRDefault="00D51337" w14:paraId="0D39AC78" w14:textId="70C1B8F5">
      <w:r>
        <w:rPr>
          <w:noProof/>
        </w:rPr>
        <w:drawing>
          <wp:inline distT="0" distB="0" distL="0" distR="0" wp14:anchorId="52E19580" wp14:editId="2A35B392">
            <wp:extent cx="5039360" cy="7125970"/>
            <wp:effectExtent l="0" t="0" r="8890" b="0"/>
            <wp:docPr id="129840686" name="Image 14"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686" name="Image 14" descr="Une image contenant texte, lettre, Police, papier&#10;&#10;Le contenu généré par l’IA peut êtr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360" cy="7125970"/>
                    </a:xfrm>
                    <a:prstGeom prst="rect">
                      <a:avLst/>
                    </a:prstGeom>
                  </pic:spPr>
                </pic:pic>
              </a:graphicData>
            </a:graphic>
          </wp:inline>
        </w:drawing>
      </w:r>
    </w:p>
    <w:p w:rsidR="00C92D3D" w:rsidRDefault="00C92D3D" w14:paraId="74660BEF" w14:textId="77777777"/>
    <w:p w:rsidR="00C92D3D" w:rsidRDefault="00C92D3D" w14:paraId="5C4DA788" w14:textId="77777777"/>
    <w:p w:rsidR="00C92D3D" w:rsidRDefault="00C92D3D" w14:paraId="411C4D29" w14:textId="77777777"/>
    <w:p w:rsidR="00C92D3D" w:rsidRDefault="00C92D3D" w14:paraId="40A7A86A" w14:textId="77777777"/>
    <w:p w:rsidR="00C92D3D" w:rsidRDefault="00954B9B" w14:paraId="3147B763" w14:textId="444C052B">
      <w:r>
        <w:rPr>
          <w:noProof/>
        </w:rPr>
        <w:drawing>
          <wp:inline distT="0" distB="0" distL="0" distR="0" wp14:anchorId="336F0FF3" wp14:editId="69818418">
            <wp:extent cx="5039360" cy="7125970"/>
            <wp:effectExtent l="0" t="0" r="8890" b="0"/>
            <wp:docPr id="1178762534" name="Image 15" descr="Une image contenant texte, lettr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2534" name="Image 15" descr="Une image contenant texte, lettre, Police, capture d’écran&#10;&#10;Le contenu généré par l’IA peut êtr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360" cy="7125970"/>
                    </a:xfrm>
                    <a:prstGeom prst="rect">
                      <a:avLst/>
                    </a:prstGeom>
                  </pic:spPr>
                </pic:pic>
              </a:graphicData>
            </a:graphic>
          </wp:inline>
        </w:drawing>
      </w:r>
    </w:p>
    <w:p w:rsidR="00C92D3D" w:rsidRDefault="00C92D3D" w14:paraId="2AFA8FC6" w14:textId="77777777"/>
    <w:p w:rsidR="00C92D3D" w:rsidRDefault="00C92D3D" w14:paraId="7352AEE7" w14:textId="77777777"/>
    <w:p w:rsidR="00C92D3D" w:rsidRDefault="00C92D3D" w14:paraId="1B213D4C" w14:textId="77777777"/>
    <w:p w:rsidR="00C92D3D" w:rsidRDefault="00C92D3D" w14:paraId="1EC4C6A0" w14:textId="77777777"/>
    <w:p w:rsidR="00C92D3D" w:rsidRDefault="009F7897" w14:paraId="3217CE0D" w14:textId="7449BCBE">
      <w:r>
        <w:rPr>
          <w:noProof/>
        </w:rPr>
        <w:drawing>
          <wp:inline distT="0" distB="0" distL="0" distR="0" wp14:anchorId="4BDAC706" wp14:editId="3932F2FB">
            <wp:extent cx="5039360" cy="7125970"/>
            <wp:effectExtent l="0" t="0" r="8890" b="0"/>
            <wp:docPr id="1106840993" name="Image 16"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40993" name="Image 16" descr="Une image contenant texte, lettre, Police, papier&#10;&#10;Le contenu généré par l’IA peut êtr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360" cy="7125970"/>
                    </a:xfrm>
                    <a:prstGeom prst="rect">
                      <a:avLst/>
                    </a:prstGeom>
                  </pic:spPr>
                </pic:pic>
              </a:graphicData>
            </a:graphic>
          </wp:inline>
        </w:drawing>
      </w:r>
    </w:p>
    <w:p w:rsidR="00C92D3D" w:rsidRDefault="00C92D3D" w14:paraId="77F2C5BD" w14:textId="77777777"/>
    <w:p w:rsidR="00C92D3D" w:rsidRDefault="00C92D3D" w14:paraId="49AE1E60" w14:textId="77777777"/>
    <w:p w:rsidR="00C92D3D" w:rsidRDefault="00C92D3D" w14:paraId="06887679" w14:textId="77777777"/>
    <w:p w:rsidR="00C92D3D" w:rsidRDefault="00C92D3D" w14:paraId="1696E393" w14:textId="77777777"/>
    <w:p w:rsidR="00C92D3D" w:rsidRDefault="00441BC8" w14:paraId="7FCA16F9" w14:textId="05E2C808">
      <w:r>
        <w:rPr>
          <w:noProof/>
        </w:rPr>
        <w:drawing>
          <wp:inline distT="0" distB="0" distL="0" distR="0" wp14:anchorId="68208D2E" wp14:editId="0DF8363C">
            <wp:extent cx="5039360" cy="7125970"/>
            <wp:effectExtent l="0" t="0" r="8890" b="0"/>
            <wp:docPr id="1554324131" name="Image 17"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24131" name="Image 17" descr="Une image contenant texte, lettre, Police, papier&#10;&#10;Le contenu généré par l’IA peut êtr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360" cy="7125970"/>
                    </a:xfrm>
                    <a:prstGeom prst="rect">
                      <a:avLst/>
                    </a:prstGeom>
                  </pic:spPr>
                </pic:pic>
              </a:graphicData>
            </a:graphic>
          </wp:inline>
        </w:drawing>
      </w:r>
    </w:p>
    <w:p w:rsidR="00C92D3D" w:rsidRDefault="00C92D3D" w14:paraId="54CDE509" w14:textId="77777777"/>
    <w:p w:rsidR="00C92D3D" w:rsidRDefault="00C92D3D" w14:paraId="4155E6A1" w14:textId="77777777"/>
    <w:p w:rsidR="00C92D3D" w:rsidRDefault="00C92D3D" w14:paraId="206BDACA" w14:textId="77777777"/>
    <w:p w:rsidR="00C92D3D" w:rsidRDefault="00C92D3D" w14:paraId="121F949A" w14:textId="77777777"/>
    <w:p w:rsidR="00C92D3D" w:rsidRDefault="0078609B" w14:paraId="06F29D9B" w14:textId="7A1D002E">
      <w:r>
        <w:rPr>
          <w:noProof/>
        </w:rPr>
        <w:drawing>
          <wp:inline distT="0" distB="0" distL="0" distR="0" wp14:anchorId="459CE5BD" wp14:editId="5E01A9AD">
            <wp:extent cx="5039360" cy="7125970"/>
            <wp:effectExtent l="0" t="0" r="8890" b="0"/>
            <wp:docPr id="1438642095" name="Image 18" descr="Une image contenant texte, lettre,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2095" name="Image 18" descr="Une image contenant texte, lettre, Police, document&#10;&#10;Le contenu généré par l’IA peut êtr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360" cy="7125970"/>
                    </a:xfrm>
                    <a:prstGeom prst="rect">
                      <a:avLst/>
                    </a:prstGeom>
                  </pic:spPr>
                </pic:pic>
              </a:graphicData>
            </a:graphic>
          </wp:inline>
        </w:drawing>
      </w:r>
    </w:p>
    <w:p w:rsidR="00C92D3D" w:rsidRDefault="00C92D3D" w14:paraId="32A4EDD4" w14:textId="77777777"/>
    <w:p w:rsidR="00C92D3D" w:rsidRDefault="00C92D3D" w14:paraId="481E049D" w14:textId="77777777"/>
    <w:p w:rsidR="0078609B" w:rsidRDefault="0078609B" w14:paraId="61BB968A" w14:textId="03B87964">
      <w:pPr>
        <w:spacing w:line="259" w:lineRule="auto"/>
        <w:jc w:val="left"/>
        <w:rPr>
          <w:rStyle w:val="Titre2Car"/>
        </w:rPr>
      </w:pPr>
      <w:r>
        <w:rPr>
          <w:rStyle w:val="Titre2Car"/>
        </w:rPr>
        <w:br w:type="page"/>
      </w:r>
    </w:p>
    <w:p w:rsidR="0078609B" w:rsidP="0078609B" w:rsidRDefault="0078609B" w14:paraId="39AB9FC4" w14:textId="4107100B">
      <w:pPr>
        <w:pStyle w:val="Titre2"/>
      </w:pPr>
      <w:bookmarkStart w:name="_Toc205924927" w:id="205"/>
      <w:bookmarkStart w:name="_Toc205970031" w:id="206"/>
      <w:r>
        <w:t>Annexe 4</w:t>
      </w:r>
      <w:bookmarkEnd w:id="205"/>
      <w:bookmarkEnd w:id="206"/>
    </w:p>
    <w:p w:rsidRPr="0078609B" w:rsidR="0078609B" w:rsidP="0078609B" w:rsidRDefault="0078609B" w14:paraId="79FE2887" w14:textId="74E330F4">
      <w:r>
        <w:rPr>
          <w:noProof/>
        </w:rPr>
        <w:drawing>
          <wp:inline distT="0" distB="0" distL="0" distR="0" wp14:anchorId="4AD9E45F" wp14:editId="6906A720">
            <wp:extent cx="5039360" cy="7127240"/>
            <wp:effectExtent l="0" t="0" r="8890" b="0"/>
            <wp:docPr id="1671203393" name="Image 7"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26709" name="Image 7" descr="Une image contenant texte, capture d’écran, Police, document&#10;&#10;Le contenu généré par l’IA peut êtr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AE139C" w:rsidRDefault="00AE139C" w14:paraId="1A54F767" w14:textId="503F06DC">
      <w:r>
        <w:rPr>
          <w:noProof/>
        </w:rPr>
        <w:drawing>
          <wp:inline distT="0" distB="0" distL="0" distR="0" wp14:anchorId="10883F8B" wp14:editId="1CF71066">
            <wp:extent cx="5039360" cy="7127240"/>
            <wp:effectExtent l="0" t="0" r="8890" b="0"/>
            <wp:docPr id="1009563075" name="Image 8"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3075" name="Image 8" descr="Une image contenant texte, Police, lettre, capture d’écran&#10;&#10;Le contenu généré par l’IA peut êtr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09F92C48" wp14:editId="459A29C8">
            <wp:extent cx="5039360" cy="7127240"/>
            <wp:effectExtent l="0" t="0" r="8890" b="0"/>
            <wp:docPr id="1583953667" name="Image 9" descr="Une image contenant texte, capture d’écran, Police,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53667" name="Image 9" descr="Une image contenant texte, capture d’écran, Police, lettre&#10;&#10;Le contenu généré par l’IA peut êtr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1014F51A" wp14:editId="6FC72317">
            <wp:extent cx="5039360" cy="7127240"/>
            <wp:effectExtent l="0" t="0" r="8890" b="0"/>
            <wp:docPr id="132817017" name="Image 10"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7017" name="Image 10" descr="Une image contenant texte, capture d’écran, Police, nombre&#10;&#10;Le contenu généré par l’IA peut êtr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34DB2726" wp14:editId="3EFFA0C3">
            <wp:extent cx="5039360" cy="7127240"/>
            <wp:effectExtent l="0" t="0" r="8890" b="0"/>
            <wp:docPr id="205013340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3404" name="Image 205013340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0CA91946" wp14:editId="3D45EF71">
            <wp:extent cx="5039360" cy="7127240"/>
            <wp:effectExtent l="0" t="0" r="8890" b="0"/>
            <wp:docPr id="1790511612" name="Image 12" descr="Une image contenant texte, capture d’écran, reçu,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1612" name="Image 12" descr="Une image contenant texte, capture d’écran, reçu, Police&#10;&#10;Le contenu généré par l’IA peut êtr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02AF034B" wp14:editId="592360D0">
            <wp:extent cx="5039360" cy="7127240"/>
            <wp:effectExtent l="0" t="0" r="8890" b="0"/>
            <wp:docPr id="828743819" name="Image 13" descr="Une image contenant texte, capture d’écran, reçu,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43819" name="Image 13" descr="Une image contenant texte, capture d’écran, reçu, Police&#10;&#10;Le contenu généré par l’IA peut êtr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66444C5E" wp14:editId="1ABCD425">
            <wp:extent cx="5039360" cy="7127240"/>
            <wp:effectExtent l="0" t="0" r="8890" b="0"/>
            <wp:docPr id="2133942996" name="Image 14" descr="Une image contenant texte, reçu,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42996" name="Image 14" descr="Une image contenant texte, reçu, Police, capture d’écran&#10;&#10;Le contenu généré par l’IA peut êtr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78609B" w:rsidRDefault="0078609B" w14:paraId="23DFD529" w14:textId="77777777">
      <w:pPr>
        <w:spacing w:line="259" w:lineRule="auto"/>
        <w:jc w:val="left"/>
      </w:pPr>
      <w:r>
        <w:br w:type="page"/>
      </w:r>
    </w:p>
    <w:p w:rsidR="0078609B" w:rsidP="0078609B" w:rsidRDefault="0078609B" w14:paraId="749F54AA" w14:textId="74462AA2">
      <w:pPr>
        <w:pStyle w:val="Titre2"/>
      </w:pPr>
      <w:bookmarkStart w:name="_Toc205924928" w:id="207"/>
      <w:bookmarkStart w:name="_Toc205970032" w:id="208"/>
      <w:r>
        <w:t>Annexe 5</w:t>
      </w:r>
      <w:bookmarkEnd w:id="207"/>
      <w:bookmarkEnd w:id="208"/>
    </w:p>
    <w:p w:rsidR="0078609B" w:rsidP="0078609B" w:rsidRDefault="0078609B" w14:paraId="50BB9AB6" w14:textId="77777777">
      <w:pPr>
        <w:spacing w:line="259" w:lineRule="auto"/>
        <w:jc w:val="left"/>
      </w:pPr>
      <w:r>
        <w:rPr>
          <w:noProof/>
        </w:rPr>
        <w:drawing>
          <wp:inline distT="0" distB="0" distL="0" distR="0" wp14:anchorId="0095AB36" wp14:editId="4DDFB4B1">
            <wp:extent cx="5039360" cy="7127240"/>
            <wp:effectExtent l="0" t="0" r="8890" b="0"/>
            <wp:docPr id="1969731089" name="Image 15"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3243" name="Image 15" descr="Une image contenant texte, Police, lettre, capture d’écran&#10;&#10;Le contenu généré par l’IA peut êtr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78609B" w:rsidP="0078609B" w:rsidRDefault="0078609B" w14:paraId="4552EA5E" w14:textId="77777777">
      <w:pPr>
        <w:spacing w:line="259" w:lineRule="auto"/>
        <w:jc w:val="left"/>
      </w:pPr>
    </w:p>
    <w:p w:rsidR="0078609B" w:rsidP="0078609B" w:rsidRDefault="0078609B" w14:paraId="1738CA18" w14:textId="77777777">
      <w:pPr>
        <w:spacing w:line="259" w:lineRule="auto"/>
        <w:jc w:val="left"/>
      </w:pPr>
    </w:p>
    <w:p w:rsidR="0078609B" w:rsidP="0078609B" w:rsidRDefault="0078609B" w14:paraId="1D4A4C51" w14:textId="77777777">
      <w:pPr>
        <w:spacing w:line="259" w:lineRule="auto"/>
        <w:jc w:val="left"/>
      </w:pPr>
    </w:p>
    <w:p w:rsidR="0078609B" w:rsidP="0078609B" w:rsidRDefault="0078609B" w14:paraId="7B695740" w14:textId="77777777">
      <w:pPr>
        <w:spacing w:line="259" w:lineRule="auto"/>
        <w:jc w:val="left"/>
      </w:pPr>
    </w:p>
    <w:p w:rsidR="0078609B" w:rsidP="0078609B" w:rsidRDefault="0078609B" w14:paraId="4F354065" w14:textId="77777777">
      <w:pPr>
        <w:spacing w:line="259" w:lineRule="auto"/>
        <w:jc w:val="left"/>
      </w:pPr>
      <w:r>
        <w:rPr>
          <w:noProof/>
        </w:rPr>
        <w:drawing>
          <wp:inline distT="0" distB="0" distL="0" distR="0" wp14:anchorId="0F5D76CD" wp14:editId="09FA2FF9">
            <wp:extent cx="5039360" cy="7127240"/>
            <wp:effectExtent l="0" t="0" r="8890" b="0"/>
            <wp:docPr id="423596128" name="Image 16"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69248" name="Image 16" descr="Une image contenant texte, capture d’écran, Police, nombre&#10;&#10;Le contenu généré par l’IA peut êtr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78609B" w:rsidP="0078609B" w:rsidRDefault="0078609B" w14:paraId="571B8349" w14:textId="77777777">
      <w:pPr>
        <w:spacing w:line="259" w:lineRule="auto"/>
        <w:jc w:val="left"/>
      </w:pPr>
      <w:r>
        <w:rPr>
          <w:noProof/>
        </w:rPr>
        <w:drawing>
          <wp:inline distT="0" distB="0" distL="0" distR="0" wp14:anchorId="152E79C2" wp14:editId="2FC1CF23">
            <wp:extent cx="5039360" cy="7127240"/>
            <wp:effectExtent l="0" t="0" r="8890" b="0"/>
            <wp:docPr id="395511881" name="Image 17" descr="Une image contenant texte, lettr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59172" name="Image 17" descr="Une image contenant texte, lettre, capture d’écran, Police&#10;&#10;Le contenu généré par l’IA peut êtr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78609B" w:rsidP="0078609B" w:rsidRDefault="0078609B" w14:paraId="4E0656B5" w14:textId="77777777">
      <w:pPr>
        <w:spacing w:line="259" w:lineRule="auto"/>
        <w:jc w:val="left"/>
      </w:pPr>
      <w:r>
        <w:rPr>
          <w:noProof/>
        </w:rPr>
        <w:drawing>
          <wp:inline distT="0" distB="0" distL="0" distR="0" wp14:anchorId="7BDA490C" wp14:editId="0074E6FB">
            <wp:extent cx="5039360" cy="7127240"/>
            <wp:effectExtent l="0" t="0" r="8890" b="0"/>
            <wp:docPr id="1062849082" name="Image 18"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0936" name="Image 18" descr="Une image contenant texte, capture d’écran, Police, document&#10;&#10;Le contenu généré par l’IA peut êtr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1F8645BB" wp14:editId="794D993F">
            <wp:extent cx="5039360" cy="7127240"/>
            <wp:effectExtent l="0" t="0" r="8890" b="0"/>
            <wp:docPr id="857483958" name="Image 19"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31407" name="Image 19" descr="Une image contenant texte, Police, lettre, papier&#10;&#10;Le contenu généré par l’IA peut êtr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31DA1FA5" wp14:editId="3C44A613">
            <wp:extent cx="5039360" cy="7127240"/>
            <wp:effectExtent l="0" t="0" r="8890" b="0"/>
            <wp:docPr id="499742163" name="Image 20" descr="Une image contenant texte, capture d’écran, Police,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6449" name="Image 20" descr="Une image contenant texte, capture d’écran, Police, lettre&#10;&#10;Le contenu généré par l’IA peut êtr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1573DD40" wp14:editId="215B1048">
            <wp:extent cx="5039360" cy="7127240"/>
            <wp:effectExtent l="0" t="0" r="8890" b="0"/>
            <wp:docPr id="656238767" name="Image 21"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1362" name="Image 21" descr="Une image contenant texte, Police, lettre, capture d’écran&#10;&#10;Le contenu généré par l’IA peut êtr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72BD1437" wp14:editId="4E198A63">
            <wp:extent cx="5039360" cy="7127240"/>
            <wp:effectExtent l="0" t="0" r="8890" b="0"/>
            <wp:docPr id="638764250" name="Image 22"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15058" name="Image 22" descr="Une image contenant texte, capture d’écran, Police, document&#10;&#10;Le contenu généré par l’IA peut êtr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3DC273CB" wp14:editId="4BB1B176">
            <wp:extent cx="5039360" cy="7127240"/>
            <wp:effectExtent l="0" t="0" r="8890" b="0"/>
            <wp:docPr id="1569725625" name="Image 23" descr="Une image contenant texte, capture d’écran, document,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37542" name="Image 23" descr="Une image contenant texte, capture d’écran, document, Police&#10;&#10;Le contenu généré par l’IA peut êtr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62082382" wp14:editId="7B0FF2A6">
            <wp:extent cx="5039360" cy="7127240"/>
            <wp:effectExtent l="0" t="0" r="8890" b="0"/>
            <wp:docPr id="160306367" name="Image 24"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70183" name="Image 24" descr="Une image contenant texte, Police, lettre, capture d’écran&#10;&#10;Le contenu généré par l’IA peut être incorrec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13DF9D8E" wp14:editId="3BD17A6B">
            <wp:extent cx="5039360" cy="7127240"/>
            <wp:effectExtent l="0" t="0" r="8890" b="0"/>
            <wp:docPr id="544752208" name="Image 25"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1272" name="Image 25" descr="Une image contenant texte, Police, lettre, capture d’écran&#10;&#10;Le contenu généré par l’IA peut êtr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417BE9DB" wp14:editId="5C6BE6CE">
            <wp:extent cx="5039360" cy="7127240"/>
            <wp:effectExtent l="0" t="0" r="8890" b="0"/>
            <wp:docPr id="184571581" name="Image 26"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8884" name="Image 26" descr="Une image contenant texte, Police, lettre, capture d’écran&#10;&#10;Le contenu généré par l’IA peut êtr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224733AC" wp14:editId="7C9890D3">
            <wp:extent cx="5039360" cy="7127240"/>
            <wp:effectExtent l="0" t="0" r="8890" b="0"/>
            <wp:docPr id="1490928324" name="Image 27"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71281" name="Image 27" descr="Une image contenant texte, Police, lettre, capture d’écran&#10;&#10;Le contenu généré par l’IA peut êtr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78609B" w:rsidRDefault="0078609B" w14:paraId="038F22F4" w14:textId="77777777">
      <w:pPr>
        <w:spacing w:line="259" w:lineRule="auto"/>
        <w:jc w:val="left"/>
      </w:pPr>
      <w:r>
        <w:br w:type="page"/>
      </w:r>
    </w:p>
    <w:p w:rsidR="0078609B" w:rsidP="0078609B" w:rsidRDefault="0078609B" w14:paraId="2951C557" w14:textId="76390A32">
      <w:pPr>
        <w:pStyle w:val="Titre2"/>
      </w:pPr>
      <w:bookmarkStart w:name="_Toc205924929" w:id="209"/>
      <w:bookmarkStart w:name="_Toc205970033" w:id="210"/>
      <w:r>
        <w:t>Annexe 6/7</w:t>
      </w:r>
      <w:bookmarkEnd w:id="209"/>
      <w:bookmarkEnd w:id="210"/>
    </w:p>
    <w:p w:rsidR="00075DF1" w:rsidRDefault="0078609B" w14:paraId="5BC459C6" w14:textId="199CE212">
      <w:pPr>
        <w:spacing w:line="259" w:lineRule="auto"/>
        <w:jc w:val="left"/>
      </w:pPr>
      <w:r>
        <w:rPr>
          <w:noProof/>
        </w:rPr>
        <w:drawing>
          <wp:inline distT="0" distB="0" distL="0" distR="0" wp14:anchorId="1D3412FA" wp14:editId="09D39668">
            <wp:extent cx="5039360" cy="7127240"/>
            <wp:effectExtent l="0" t="0" r="8890" b="0"/>
            <wp:docPr id="285846852" name="Image 8"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42427" name="Image 8" descr="Une image contenant texte, capture d’écran, Police, nombre&#10;&#10;Le contenu généré par l’IA peut êtr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sidR="00AE139C">
        <w:br w:type="page"/>
      </w:r>
    </w:p>
    <w:p w:rsidR="00AC499A" w:rsidRDefault="00803530" w14:paraId="0A1C0C13" w14:textId="350C5EE2">
      <w:pPr>
        <w:spacing w:line="259" w:lineRule="auto"/>
        <w:jc w:val="left"/>
        <w:rPr>
          <w:rStyle w:val="Titre2Car"/>
        </w:rPr>
      </w:pPr>
      <w:r>
        <w:rPr>
          <w:noProof/>
        </w:rPr>
        <w:drawing>
          <wp:inline distT="0" distB="0" distL="0" distR="0" wp14:anchorId="662E939B" wp14:editId="0A93EB2B">
            <wp:extent cx="5039360" cy="7127240"/>
            <wp:effectExtent l="0" t="0" r="8890" b="0"/>
            <wp:docPr id="1484786476" name="Image 9"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86476" name="Image 9" descr="Une image contenant texte, capture d’écran, Police, nombre&#10;&#10;Le contenu généré par l’IA peut êtr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1E2588FD" wp14:editId="131E79CA">
            <wp:extent cx="5039360" cy="7127240"/>
            <wp:effectExtent l="0" t="0" r="8890" b="0"/>
            <wp:docPr id="1298055782" name="Image 10" descr="Une image contenant texte, nombre, docume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55782" name="Image 10" descr="Une image contenant texte, nombre, document, capture d’écran&#10;&#10;Le contenu généré par l’IA peut êtr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1A231337" wp14:editId="716045B5">
            <wp:extent cx="5039360" cy="5464366"/>
            <wp:effectExtent l="0" t="0" r="8890" b="3175"/>
            <wp:docPr id="313323805" name="Image 11" descr="Une image contenant texte, reçu, Parallè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3805" name="Image 11" descr="Une image contenant texte, reçu, Parallèle, Police&#10;&#10;Le contenu généré par l’IA peut être incorrect."/>
                    <pic:cNvPicPr/>
                  </pic:nvPicPr>
                  <pic:blipFill rotWithShape="1">
                    <a:blip r:embed="rId114" cstate="print">
                      <a:extLst>
                        <a:ext uri="{28A0092B-C50C-407E-A947-70E740481C1C}">
                          <a14:useLocalDpi xmlns:a14="http://schemas.microsoft.com/office/drawing/2010/main" val="0"/>
                        </a:ext>
                      </a:extLst>
                    </a:blip>
                    <a:srcRect b="23331"/>
                    <a:stretch>
                      <a:fillRect/>
                    </a:stretch>
                  </pic:blipFill>
                  <pic:spPr bwMode="auto">
                    <a:xfrm>
                      <a:off x="0" y="0"/>
                      <a:ext cx="5039360" cy="54643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A82AD6" wp14:editId="3398F6F4">
            <wp:extent cx="5039360" cy="2743200"/>
            <wp:effectExtent l="0" t="0" r="8890" b="0"/>
            <wp:docPr id="1379394867" name="Image 12" descr="Une image contenant texte, capture d’écran, Rectang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4867" name="Image 12" descr="Une image contenant texte, capture d’écran, Rectangle, ligne&#10;&#10;Le contenu généré par l’IA peut être incorrect."/>
                    <pic:cNvPicPr/>
                  </pic:nvPicPr>
                  <pic:blipFill rotWithShape="1">
                    <a:blip r:embed="rId115" cstate="print">
                      <a:extLst>
                        <a:ext uri="{28A0092B-C50C-407E-A947-70E740481C1C}">
                          <a14:useLocalDpi xmlns:a14="http://schemas.microsoft.com/office/drawing/2010/main" val="0"/>
                        </a:ext>
                      </a:extLst>
                    </a:blip>
                    <a:srcRect b="61511"/>
                    <a:stretch>
                      <a:fillRect/>
                    </a:stretch>
                  </pic:blipFill>
                  <pic:spPr bwMode="auto">
                    <a:xfrm>
                      <a:off x="0" y="0"/>
                      <a:ext cx="5039360" cy="2743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559713" wp14:editId="791B8A91">
            <wp:extent cx="5035166" cy="3514381"/>
            <wp:effectExtent l="0" t="0" r="0" b="0"/>
            <wp:docPr id="276476254" name="Image 13" descr="Une image contenant texte, capture d’écran, Rectangl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6254" name="Image 13" descr="Une image contenant texte, capture d’écran, Rectangle, Parallèle&#10;&#10;Le contenu généré par l’IA peut être incorrect."/>
                    <pic:cNvPicPr/>
                  </pic:nvPicPr>
                  <pic:blipFill rotWithShape="1">
                    <a:blip r:embed="rId116" cstate="print">
                      <a:extLst>
                        <a:ext uri="{28A0092B-C50C-407E-A947-70E740481C1C}">
                          <a14:useLocalDpi xmlns:a14="http://schemas.microsoft.com/office/drawing/2010/main" val="0"/>
                        </a:ext>
                      </a:extLst>
                    </a:blip>
                    <a:srcRect t="464" b="50187"/>
                    <a:stretch>
                      <a:fillRect/>
                    </a:stretch>
                  </pic:blipFill>
                  <pic:spPr bwMode="auto">
                    <a:xfrm>
                      <a:off x="0" y="0"/>
                      <a:ext cx="5038725" cy="35168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6B41A5" wp14:editId="5638AD4F">
            <wp:extent cx="5036918" cy="3292506"/>
            <wp:effectExtent l="0" t="0" r="0" b="3175"/>
            <wp:docPr id="77593921" name="Image 14" descr="Une image contenant texte, capture d’écran, écriture manuscri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921" name="Image 14" descr="Une image contenant texte, capture d’écran, écriture manuscrite, ligne&#10;&#10;Le contenu généré par l’IA peut être incorrect."/>
                    <pic:cNvPicPr/>
                  </pic:nvPicPr>
                  <pic:blipFill rotWithShape="1">
                    <a:blip r:embed="rId117" cstate="print">
                      <a:extLst>
                        <a:ext uri="{28A0092B-C50C-407E-A947-70E740481C1C}">
                          <a14:useLocalDpi xmlns:a14="http://schemas.microsoft.com/office/drawing/2010/main" val="0"/>
                        </a:ext>
                      </a:extLst>
                    </a:blip>
                    <a:srcRect t="156" b="53626"/>
                    <a:stretch>
                      <a:fillRect/>
                    </a:stretch>
                  </pic:blipFill>
                  <pic:spPr bwMode="auto">
                    <a:xfrm>
                      <a:off x="0" y="0"/>
                      <a:ext cx="5038567" cy="32935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B08F8F" wp14:editId="645DE7E5">
            <wp:extent cx="5037455" cy="3536415"/>
            <wp:effectExtent l="0" t="0" r="0" b="6985"/>
            <wp:docPr id="386562493" name="Image 15" descr="Une image contenant texte, capture d’écran, écriture manuscrit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62493" name="Image 15" descr="Une image contenant texte, capture d’écran, écriture manuscrite, Parallèle&#10;&#10;Le contenu généré par l’IA peut être incorrect."/>
                    <pic:cNvPicPr/>
                  </pic:nvPicPr>
                  <pic:blipFill rotWithShape="1">
                    <a:blip r:embed="rId118" cstate="print">
                      <a:extLst>
                        <a:ext uri="{28A0092B-C50C-407E-A947-70E740481C1C}">
                          <a14:useLocalDpi xmlns:a14="http://schemas.microsoft.com/office/drawing/2010/main" val="0"/>
                        </a:ext>
                      </a:extLst>
                    </a:blip>
                    <a:srcRect b="50363"/>
                    <a:stretch>
                      <a:fillRect/>
                    </a:stretch>
                  </pic:blipFill>
                  <pic:spPr bwMode="auto">
                    <a:xfrm>
                      <a:off x="0" y="0"/>
                      <a:ext cx="5039360" cy="35377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7D9AF4" wp14:editId="41D57311">
            <wp:extent cx="5039360" cy="3888954"/>
            <wp:effectExtent l="0" t="0" r="8890" b="0"/>
            <wp:docPr id="1202450873" name="Image 16"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50873" name="Image 16" descr="Une image contenant texte, capture d’écran, Parallèle, nombre&#10;&#10;Le contenu généré par l’IA peut être incorrect."/>
                    <pic:cNvPicPr/>
                  </pic:nvPicPr>
                  <pic:blipFill rotWithShape="1">
                    <a:blip r:embed="rId119" cstate="print">
                      <a:extLst>
                        <a:ext uri="{28A0092B-C50C-407E-A947-70E740481C1C}">
                          <a14:useLocalDpi xmlns:a14="http://schemas.microsoft.com/office/drawing/2010/main" val="0"/>
                        </a:ext>
                      </a:extLst>
                    </a:blip>
                    <a:srcRect b="45435"/>
                    <a:stretch>
                      <a:fillRect/>
                    </a:stretch>
                  </pic:blipFill>
                  <pic:spPr bwMode="auto">
                    <a:xfrm>
                      <a:off x="0" y="0"/>
                      <a:ext cx="5039360" cy="3888954"/>
                    </a:xfrm>
                    <a:prstGeom prst="rect">
                      <a:avLst/>
                    </a:prstGeom>
                    <a:ln>
                      <a:noFill/>
                    </a:ln>
                    <a:extLst>
                      <a:ext uri="{53640926-AAD7-44D8-BBD7-CCE9431645EC}">
                        <a14:shadowObscured xmlns:a14="http://schemas.microsoft.com/office/drawing/2010/main"/>
                      </a:ext>
                    </a:extLst>
                  </pic:spPr>
                </pic:pic>
              </a:graphicData>
            </a:graphic>
          </wp:inline>
        </w:drawing>
      </w:r>
    </w:p>
    <w:p w:rsidR="00AC499A" w:rsidRDefault="00AC499A" w14:paraId="5BF8AC37" w14:textId="77777777">
      <w:pPr>
        <w:spacing w:line="259" w:lineRule="auto"/>
        <w:jc w:val="left"/>
        <w:rPr>
          <w:rStyle w:val="Titre2Car"/>
        </w:rPr>
      </w:pPr>
      <w:r>
        <w:rPr>
          <w:rStyle w:val="Titre2Car"/>
        </w:rPr>
        <w:br w:type="page"/>
      </w:r>
    </w:p>
    <w:p w:rsidRPr="00B23A7D" w:rsidR="00474DF3" w:rsidP="00EC600D" w:rsidRDefault="00474DF3" w14:paraId="64579DA1" w14:textId="1E3CF723">
      <w:pPr>
        <w:pStyle w:val="Titre2"/>
      </w:pPr>
      <w:bookmarkStart w:name="_Toc205924930" w:id="211"/>
      <w:bookmarkStart w:name="_Toc205970034" w:id="212"/>
      <w:bookmarkStart w:name="Annexe8" w:id="213"/>
      <w:r w:rsidRPr="00B23A7D">
        <w:t>Annexe 8</w:t>
      </w:r>
      <w:bookmarkEnd w:id="211"/>
      <w:bookmarkEnd w:id="212"/>
    </w:p>
    <w:bookmarkEnd w:id="213"/>
    <w:p w:rsidR="00474DF3" w:rsidRDefault="00CD55F4" w14:paraId="0E2EF6FE" w14:textId="3F041162">
      <w:pPr>
        <w:spacing w:line="259" w:lineRule="auto"/>
        <w:jc w:val="left"/>
      </w:pPr>
      <w:r>
        <w:rPr>
          <w:noProof/>
        </w:rPr>
        <w:drawing>
          <wp:inline distT="0" distB="0" distL="0" distR="0" wp14:anchorId="7B19C811" wp14:editId="421FB06B">
            <wp:extent cx="5039360" cy="2834640"/>
            <wp:effectExtent l="0" t="0" r="8890" b="3810"/>
            <wp:docPr id="1686977431" name="Image 17" descr="Une image contenant texte, fournitures de bureau, outil d’écriture, écriture manuscr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7431" name="Image 17" descr="Une image contenant texte, fournitures de bureau, outil d’écriture, écriture manuscrite&#10;&#10;Le contenu généré par l’IA peut êtr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0FDD1BCA" wp14:editId="7A7EE904">
            <wp:extent cx="5039360" cy="2834640"/>
            <wp:effectExtent l="0" t="0" r="8890" b="3810"/>
            <wp:docPr id="1383683380" name="Image 18"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3380" name="Image 18" descr="Une image contenant texte, Police, capture d’écran, blanc&#10;&#10;Le contenu généré par l’IA peut êtr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2D3BA0AA" wp14:editId="0B536253">
            <wp:extent cx="5039360" cy="2834640"/>
            <wp:effectExtent l="0" t="0" r="8890" b="3810"/>
            <wp:docPr id="2103416467" name="Image 19"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16467" name="Image 19" descr="Une image contenant texte, capture d’écran, Police, logo&#10;&#10;Le contenu généré par l’IA peut êtr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45CFB8A8" wp14:editId="6B834F29">
            <wp:extent cx="5039360" cy="2834640"/>
            <wp:effectExtent l="0" t="0" r="8890" b="3810"/>
            <wp:docPr id="573504051" name="Image 20"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4051" name="Image 20" descr="Une image contenant texte, capture d’écran, Police, logo&#10;&#10;Le contenu généré par l’IA peut êtr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38B388DB" wp14:editId="2126CE1A">
            <wp:extent cx="5039360" cy="2834640"/>
            <wp:effectExtent l="0" t="0" r="8890" b="3810"/>
            <wp:docPr id="897643332" name="Image 2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43332" name="Image 21" descr="Une image contenant texte, capture d’écran, Police, logo&#10;&#10;Le contenu généré par l’IA peut être incorrec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740830F3" wp14:editId="2EBBCA22">
            <wp:extent cx="5039360" cy="2834640"/>
            <wp:effectExtent l="0" t="0" r="8890" b="3810"/>
            <wp:docPr id="175476826" name="Image 22"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6826" name="Image 22" descr="Une image contenant texte, capture d’écran, Police, logo&#10;&#10;Le contenu généré par l’IA peut êtr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2790BE19" wp14:editId="1983EDD5">
            <wp:extent cx="5039360" cy="2834640"/>
            <wp:effectExtent l="0" t="0" r="8890" b="3810"/>
            <wp:docPr id="1997611077" name="Image 23"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11077" name="Image 23" descr="Une image contenant texte, capture d’écran, Police, logo&#10;&#10;Le contenu généré par l’IA peut êtr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610CA166" wp14:editId="60582D32">
            <wp:extent cx="5039360" cy="2834640"/>
            <wp:effectExtent l="0" t="0" r="8890" b="3810"/>
            <wp:docPr id="2002549289" name="Image 24"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49289" name="Image 24" descr="Une image contenant texte, capture d’écran, Police, logo&#10;&#10;Le contenu généré par l’IA peut êtr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1FB67A28" wp14:editId="5F8638C4">
            <wp:extent cx="5039360" cy="2834640"/>
            <wp:effectExtent l="0" t="0" r="8890" b="3810"/>
            <wp:docPr id="1390530687" name="Image 25"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30687" name="Image 25" descr="Une image contenant texte, capture d’écran, Police, logo&#10;&#10;Le contenu généré par l’IA peut êtr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2B252983" wp14:editId="0256D626">
            <wp:extent cx="5039360" cy="2834640"/>
            <wp:effectExtent l="0" t="0" r="8890" b="3810"/>
            <wp:docPr id="831243533" name="Image 26"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3533" name="Image 26" descr="Une image contenant texte, capture d’écran, Police, logo&#10;&#10;Le contenu généré par l’IA peut êtr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3EABB1CB" wp14:editId="53548216">
            <wp:extent cx="5039360" cy="2834640"/>
            <wp:effectExtent l="0" t="0" r="8890" b="3810"/>
            <wp:docPr id="1814664400" name="Image 27"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64400" name="Image 27" descr="Une image contenant texte, capture d’écran, Police, logo&#10;&#10;Le contenu généré par l’IA peut êtr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2D936B2D" wp14:editId="6B3480CA">
            <wp:extent cx="5039360" cy="2834640"/>
            <wp:effectExtent l="0" t="0" r="8890" b="3810"/>
            <wp:docPr id="810185437" name="Image 28"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85437" name="Image 28" descr="Une image contenant texte, capture d’écran, Police, logo&#10;&#10;Le contenu généré par l’IA peut êtr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7A874FFB" wp14:editId="4A18B719">
            <wp:extent cx="5039360" cy="2834640"/>
            <wp:effectExtent l="0" t="0" r="8890" b="3810"/>
            <wp:docPr id="652723794" name="Image 29" descr="Une image contenant texte, Police, capture d’écran,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23794" name="Image 29" descr="Une image contenant texte, Police, capture d’écran, blanc&#10;&#10;Le contenu généré par l’IA peut êtr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4A982F7D" wp14:editId="476890AD">
            <wp:extent cx="5039360" cy="2834640"/>
            <wp:effectExtent l="0" t="0" r="8890" b="3810"/>
            <wp:docPr id="1680235878" name="Image 30"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5878" name="Image 30" descr="Une image contenant texte, capture d’écran, Police, logo&#10;&#10;Le contenu généré par l’IA peut êtr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2FFD6998" wp14:editId="4706515C">
            <wp:extent cx="5039360" cy="2834640"/>
            <wp:effectExtent l="0" t="0" r="8890" b="3810"/>
            <wp:docPr id="982983327" name="Image 3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83327" name="Image 31" descr="Une image contenant texte, capture d’écran, Police, logo&#10;&#10;Le contenu généré par l’IA peut êtr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17A2A56A" wp14:editId="77CB4CAA">
            <wp:extent cx="5039360" cy="2834640"/>
            <wp:effectExtent l="0" t="0" r="8890" b="3810"/>
            <wp:docPr id="910576127" name="Image 32"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76127" name="Image 32" descr="Une image contenant texte, capture d’écran, Police, logo&#10;&#10;Le contenu généré par l’IA peut êtr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6A1FDDD4" wp14:editId="23160F65">
            <wp:extent cx="5039360" cy="2834640"/>
            <wp:effectExtent l="0" t="0" r="8890" b="3810"/>
            <wp:docPr id="1738225725" name="Image 33"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25725" name="Image 33" descr="Une image contenant texte, capture d’écran, Police, logo&#10;&#10;Le contenu généré par l’IA peut êtr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072AA9A4" wp14:editId="562E6CE3">
            <wp:extent cx="5039360" cy="2834640"/>
            <wp:effectExtent l="0" t="0" r="8890" b="3810"/>
            <wp:docPr id="1244269224" name="Image 34"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9224" name="Image 34" descr="Une image contenant texte, capture d’écran, Police, logo&#10;&#10;Le contenu généré par l’IA peut être incorrect."/>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72F105AC" wp14:editId="032C8F49">
            <wp:extent cx="5039360" cy="2834640"/>
            <wp:effectExtent l="0" t="0" r="8890" b="3810"/>
            <wp:docPr id="1158052630" name="Image 35"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52630" name="Image 35" descr="Une image contenant texte, capture d’écran, Police, logo&#10;&#10;Le contenu généré par l’IA peut êtr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67B979D4" wp14:editId="7A6CD286">
            <wp:extent cx="5039360" cy="2834640"/>
            <wp:effectExtent l="0" t="0" r="8890" b="3810"/>
            <wp:docPr id="808959723" name="Image 36"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9723" name="Image 36" descr="Une image contenant texte, capture d’écran, Police, logo&#10;&#10;Le contenu généré par l’IA peut être incorrect."/>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40DA3078" wp14:editId="070BE221">
            <wp:extent cx="5039360" cy="2834640"/>
            <wp:effectExtent l="0" t="0" r="8890" b="3810"/>
            <wp:docPr id="1125641461" name="Image 37"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41461" name="Image 37" descr="Une image contenant texte, capture d’écran, Police, logo&#10;&#10;Le contenu généré par l’IA peut êtr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00CA5F79" wp14:editId="44022C2E">
            <wp:extent cx="5039360" cy="2834640"/>
            <wp:effectExtent l="0" t="0" r="8890" b="3810"/>
            <wp:docPr id="637008610" name="Image 38"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08610" name="Image 38" descr="Une image contenant texte, capture d’écran, Police, logo&#10;&#10;Le contenu généré par l’IA peut être incorrect."/>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788C06C9" wp14:editId="54D38E60">
            <wp:extent cx="5039360" cy="2834640"/>
            <wp:effectExtent l="0" t="0" r="8890" b="3810"/>
            <wp:docPr id="552736768" name="Image 39"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36768" name="Image 39" descr="Une image contenant texte, capture d’écran, Police, logo&#10;&#10;Le contenu généré par l’IA peut être incorrect."/>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r>
        <w:rPr>
          <w:noProof/>
        </w:rPr>
        <w:drawing>
          <wp:inline distT="0" distB="0" distL="0" distR="0" wp14:anchorId="1BE5E111" wp14:editId="555FE0A1">
            <wp:extent cx="5039360" cy="2834640"/>
            <wp:effectExtent l="0" t="0" r="8890" b="3810"/>
            <wp:docPr id="1670972943" name="Image 40"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72943" name="Image 40" descr="Une image contenant texte, capture d’écran, Police, conception&#10;&#10;Le contenu généré par l’IA peut êtr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39360" cy="2834640"/>
                    </a:xfrm>
                    <a:prstGeom prst="rect">
                      <a:avLst/>
                    </a:prstGeom>
                  </pic:spPr>
                </pic:pic>
              </a:graphicData>
            </a:graphic>
          </wp:inline>
        </w:drawing>
      </w:r>
    </w:p>
    <w:p w:rsidR="004640B2" w:rsidP="004640B2" w:rsidRDefault="00474DF3" w14:paraId="17D010EC" w14:textId="79A3D20B">
      <w:pPr>
        <w:pStyle w:val="Titre2"/>
      </w:pPr>
      <w:r>
        <w:br w:type="page"/>
      </w:r>
      <w:bookmarkStart w:name="_Toc205924931" w:id="214"/>
      <w:bookmarkStart w:name="_Toc205970035" w:id="215"/>
      <w:r w:rsidRPr="00B23A7D" w:rsidR="004640B2">
        <w:t xml:space="preserve">Annexe </w:t>
      </w:r>
      <w:r w:rsidR="004640B2">
        <w:t>9</w:t>
      </w:r>
      <w:bookmarkEnd w:id="214"/>
      <w:bookmarkEnd w:id="215"/>
    </w:p>
    <w:p w:rsidRPr="004640B2" w:rsidR="004640B2" w:rsidP="004640B2" w:rsidRDefault="004640B2" w14:paraId="03C20871" w14:textId="6B696478">
      <w:r>
        <w:rPr>
          <w:noProof/>
        </w:rPr>
        <w:drawing>
          <wp:inline distT="0" distB="0" distL="0" distR="0" wp14:anchorId="45404B4D" wp14:editId="7C4D898C">
            <wp:extent cx="5039360" cy="7127240"/>
            <wp:effectExtent l="0" t="0" r="8890" b="0"/>
            <wp:docPr id="1618033458" name="Image 41"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03177" name="Image 41" descr="Une image contenant texte, Police, lettre, papier&#10;&#10;Le contenu généré par l’IA peut être incorrect."/>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4640B2" w:rsidRDefault="004640B2" w14:paraId="2874F18F" w14:textId="7BD48728">
      <w:pPr>
        <w:spacing w:line="259" w:lineRule="auto"/>
        <w:jc w:val="left"/>
      </w:pPr>
      <w:r>
        <w:rPr>
          <w:noProof/>
        </w:rPr>
        <w:drawing>
          <wp:inline distT="0" distB="0" distL="0" distR="0" wp14:anchorId="1BF26EE7" wp14:editId="23520218">
            <wp:extent cx="5039360" cy="7127240"/>
            <wp:effectExtent l="0" t="0" r="8890" b="0"/>
            <wp:docPr id="1821922974" name="Image 42" descr="Une image contenant texte, lettre,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12879" name="Image 42" descr="Une image contenant texte, lettre, Police, document&#10;&#10;Le contenu généré par l’IA peut être incorrect."/>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496852A4" wp14:editId="34D88F01">
            <wp:extent cx="5039360" cy="7127240"/>
            <wp:effectExtent l="0" t="0" r="8890" b="0"/>
            <wp:docPr id="1083184742" name="Image 43"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92065" name="Image 43" descr="Une image contenant texte, capture d’écran, Police, conception&#10;&#10;Le contenu généré par l’IA peut être incorrect."/>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2653C2D6" wp14:editId="246E4714">
            <wp:extent cx="5039360" cy="7127240"/>
            <wp:effectExtent l="0" t="0" r="8890" b="0"/>
            <wp:docPr id="525469781" name="Image 44" descr="Une image contenant texte, lettr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4209" name="Image 44" descr="Une image contenant texte, lettre, Police, capture d’écran&#10;&#10;Le contenu généré par l’IA peut êtr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14B6EEFC" wp14:editId="2555F915">
            <wp:extent cx="5039360" cy="7127240"/>
            <wp:effectExtent l="0" t="0" r="8890" b="0"/>
            <wp:docPr id="1223962476" name="Image 45" descr="Une image contenant texte, document,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52140" name="Image 45" descr="Une image contenant texte, document, Police, capture d’écran&#10;&#10;Le contenu généré par l’IA peut être incorrect."/>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57D87A27" wp14:editId="083CCC6A">
            <wp:extent cx="5039360" cy="7127240"/>
            <wp:effectExtent l="0" t="0" r="8890" b="0"/>
            <wp:docPr id="709397179" name="Image 46"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11009" name="Image 46" descr="Une image contenant texte, Police, lettre, document&#10;&#10;Le contenu généré par l’IA peut être incorrect."/>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5C50BBDA" wp14:editId="4276B54A">
            <wp:extent cx="5039360" cy="7127240"/>
            <wp:effectExtent l="0" t="0" r="8890" b="0"/>
            <wp:docPr id="878080720" name="Image 47" descr="Une image contenant texte, lettre,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0530" name="Image 47" descr="Une image contenant texte, lettre, Police, document&#10;&#10;Le contenu généré par l’IA peut être incorrect."/>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noProof/>
        </w:rPr>
        <w:drawing>
          <wp:inline distT="0" distB="0" distL="0" distR="0" wp14:anchorId="6B2A13B8" wp14:editId="01A4ECAF">
            <wp:extent cx="5039360" cy="7127240"/>
            <wp:effectExtent l="0" t="0" r="8890" b="0"/>
            <wp:docPr id="797943987" name="Image 48"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2083" name="Image 48" descr="Une image contenant texte, Police, lettre, capture d’écran&#10;&#10;Le contenu généré par l’IA peut être incorrect."/>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4640B2" w:rsidRDefault="004640B2" w14:paraId="68C64C0C" w14:textId="77777777">
      <w:pPr>
        <w:spacing w:line="259" w:lineRule="auto"/>
        <w:jc w:val="left"/>
      </w:pPr>
      <w:r>
        <w:rPr>
          <w:noProof/>
        </w:rPr>
        <w:drawing>
          <wp:inline distT="0" distB="0" distL="0" distR="0" wp14:anchorId="2ACDE266" wp14:editId="0F842B68">
            <wp:extent cx="5039360" cy="7127240"/>
            <wp:effectExtent l="0" t="0" r="8890" b="0"/>
            <wp:docPr id="1344681854" name="Image 49" descr="Une image contenant texte, capture d’écran, document,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71893" name="Image 49" descr="Une image contenant texte, capture d’écran, document, Police&#10;&#10;Le contenu généré par l’IA peut être incorrect."/>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8B665F" w:rsidRDefault="004640B2" w14:paraId="66F50703" w14:textId="5A581129">
      <w:pPr>
        <w:spacing w:line="259" w:lineRule="auto"/>
        <w:jc w:val="left"/>
        <w:rPr>
          <w:rStyle w:val="Titre2Car"/>
        </w:rPr>
      </w:pPr>
      <w:r>
        <w:br w:type="page"/>
      </w:r>
    </w:p>
    <w:p w:rsidR="008B665F" w:rsidP="008B665F" w:rsidRDefault="008B665F" w14:paraId="5C128AEC" w14:textId="5540FFD5">
      <w:pPr>
        <w:pStyle w:val="Titre2"/>
      </w:pPr>
      <w:bookmarkStart w:name="_Toc205924932" w:id="216"/>
      <w:bookmarkStart w:name="_Toc205970036" w:id="217"/>
      <w:r>
        <w:t xml:space="preserve">Annexe </w:t>
      </w:r>
      <w:r w:rsidR="007A7CEB">
        <w:t>10</w:t>
      </w:r>
      <w:bookmarkEnd w:id="216"/>
      <w:bookmarkEnd w:id="217"/>
    </w:p>
    <w:p w:rsidRPr="007A7CEB" w:rsidR="007A7CEB" w:rsidP="007A7CEB" w:rsidRDefault="007A7CEB" w14:paraId="72864FCF" w14:textId="36DE5345">
      <w:r>
        <w:rPr>
          <w:rFonts w:eastAsiaTheme="majorEastAsia"/>
          <w:noProof/>
          <w:color w:val="2E5941"/>
          <w:sz w:val="40"/>
        </w:rPr>
        <w:drawing>
          <wp:inline distT="0" distB="0" distL="0" distR="0" wp14:anchorId="0A2D500B" wp14:editId="340DBD67">
            <wp:extent cx="5039360" cy="7127240"/>
            <wp:effectExtent l="0" t="0" r="8890" b="0"/>
            <wp:docPr id="597661475" name="Image 50" descr="Une image contenant texte, Police, capture d’écran,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67949" name="Image 50" descr="Une image contenant texte, Police, capture d’écran, lettre&#10;&#10;Le contenu généré par l’IA peut être incorrect."/>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8B665F" w:rsidP="008B665F" w:rsidRDefault="007A7CEB" w14:paraId="4E68614A" w14:textId="452C0B74">
      <w:r>
        <w:rPr>
          <w:rFonts w:eastAsiaTheme="majorEastAsia"/>
          <w:noProof/>
          <w:color w:val="2E5941"/>
          <w:sz w:val="40"/>
        </w:rPr>
        <w:drawing>
          <wp:inline distT="0" distB="0" distL="0" distR="0" wp14:anchorId="5FC60022" wp14:editId="45C04552">
            <wp:extent cx="5039360" cy="7127240"/>
            <wp:effectExtent l="0" t="0" r="8890" b="0"/>
            <wp:docPr id="1165277364" name="Image 51" descr="Une image contenant texte, lettre,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22895" name="Image 51" descr="Une image contenant texte, lettre, Police, document&#10;&#10;Le contenu généré par l’IA peut être incorrect."/>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8F8FC19" wp14:editId="0F0C6C35">
            <wp:extent cx="5039360" cy="7127240"/>
            <wp:effectExtent l="0" t="0" r="8890" b="0"/>
            <wp:docPr id="213264511" name="Image 52" descr="Une image contenant texte, lettr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4511" name="Image 52" descr="Une image contenant texte, lettre, Police, capture d’écran&#10;&#10;Le contenu généré par l’IA peut être incorrect."/>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51152D" w:rsidRDefault="0051152D" w14:paraId="4D9D9FB1" w14:textId="5753C892">
      <w:pPr>
        <w:spacing w:line="259" w:lineRule="auto"/>
        <w:jc w:val="left"/>
        <w:rPr>
          <w:rStyle w:val="Titre2Car"/>
        </w:rPr>
      </w:pPr>
      <w:r>
        <w:rPr>
          <w:rStyle w:val="Titre2Car"/>
        </w:rPr>
        <w:br w:type="page"/>
      </w:r>
      <w:r w:rsidR="007A7CEB">
        <w:rPr>
          <w:rFonts w:eastAsiaTheme="majorEastAsia"/>
          <w:noProof/>
          <w:color w:val="2E5941"/>
          <w:sz w:val="40"/>
        </w:rPr>
        <w:drawing>
          <wp:inline distT="0" distB="0" distL="0" distR="0" wp14:anchorId="44427F80" wp14:editId="7543126C">
            <wp:extent cx="5039360" cy="7127240"/>
            <wp:effectExtent l="0" t="0" r="8890" b="0"/>
            <wp:docPr id="1589477025" name="Image 53" descr="Une image contenant texte, lettr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7025" name="Image 53" descr="Une image contenant texte, lettre, Police, capture d’écran&#10;&#10;Le contenu généré par l’IA peut être incorrec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4021BC" w:rsidP="004021BC" w:rsidRDefault="004021BC" w14:paraId="3281847D" w14:textId="3E0038B3">
      <w:pPr>
        <w:pStyle w:val="Titre2"/>
      </w:pPr>
      <w:bookmarkStart w:name="_Toc205970037" w:id="218"/>
      <w:r>
        <w:t>Annexe 11</w:t>
      </w:r>
      <w:bookmarkEnd w:id="218"/>
    </w:p>
    <w:p w:rsidR="0051152D" w:rsidRDefault="0051152D" w14:paraId="410E791E" w14:textId="797FAFA0">
      <w:pPr>
        <w:spacing w:line="259" w:lineRule="auto"/>
        <w:jc w:val="left"/>
        <w:rPr>
          <w:rFonts w:eastAsiaTheme="majorEastAsia"/>
          <w:color w:val="2E5941"/>
          <w:sz w:val="40"/>
        </w:rPr>
      </w:pPr>
      <w:r>
        <w:rPr>
          <w:rFonts w:eastAsiaTheme="majorEastAsia"/>
          <w:noProof/>
          <w:color w:val="2E5941"/>
          <w:sz w:val="40"/>
        </w:rPr>
        <w:drawing>
          <wp:inline distT="0" distB="0" distL="0" distR="0" wp14:anchorId="56900996" wp14:editId="694F4D65">
            <wp:extent cx="5039360" cy="3562985"/>
            <wp:effectExtent l="0" t="0" r="8890" b="0"/>
            <wp:docPr id="739278398" name="Image 54" descr="Une image contenant texte, capture d’écran, documen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78398" name="Image 54" descr="Une image contenant texte, capture d’écran, document, conception&#10;&#10;Le contenu généré par l’IA peut être incorrec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28F244F7" wp14:editId="7B15F813">
            <wp:extent cx="5039360" cy="3562985"/>
            <wp:effectExtent l="0" t="0" r="8890" b="0"/>
            <wp:docPr id="2100196867" name="Image 55" descr="Une image contenant texte, lettr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96867" name="Image 55" descr="Une image contenant texte, lettre, capture d’écran, Police&#10;&#10;Le contenu généré par l’IA peut être incorrect."/>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61F67C83" wp14:editId="583B6EC9">
            <wp:extent cx="5039360" cy="3562985"/>
            <wp:effectExtent l="0" t="0" r="8890" b="0"/>
            <wp:docPr id="1737177617" name="Image 56"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7617" name="Image 56" descr="Une image contenant texte, capture d’écran, Police, nombre&#10;&#10;Le contenu généré par l’IA peut être incorrect."/>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78008556" wp14:editId="00DDCE2E">
            <wp:extent cx="5039360" cy="3562985"/>
            <wp:effectExtent l="0" t="0" r="8890" b="0"/>
            <wp:docPr id="734331786" name="Image 57"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31786" name="Image 57" descr="Une image contenant texte, capture d’écran, nombre, Police&#10;&#10;Le contenu généré par l’IA peut être incorrect."/>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33E1A71A" wp14:editId="07A93187">
            <wp:extent cx="5039360" cy="3562985"/>
            <wp:effectExtent l="0" t="0" r="8890" b="0"/>
            <wp:docPr id="302133594" name="Image 58"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33594" name="Image 58" descr="Une image contenant texte, capture d’écran, nombre, Police&#10;&#10;Le contenu généré par l’IA peut être incorrect."/>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7E9D8B06" wp14:editId="63C7EBAD">
            <wp:extent cx="5039360" cy="3562985"/>
            <wp:effectExtent l="0" t="0" r="8890" b="0"/>
            <wp:docPr id="2130731381" name="Image 59"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31381" name="Image 59" descr="Une image contenant texte, capture d’écran, nombre, Parallèle&#10;&#10;Le contenu généré par l’IA peut être incorrect."/>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10DB8854" wp14:editId="5542190D">
            <wp:extent cx="5039360" cy="3562985"/>
            <wp:effectExtent l="0" t="0" r="8890" b="0"/>
            <wp:docPr id="598098716" name="Image 60"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8716" name="Image 60" descr="Une image contenant texte, capture d’écran, nombre, Police&#10;&#10;Le contenu généré par l’IA peut être incorrect."/>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1FB8FBF0" wp14:editId="40F6C075">
            <wp:extent cx="5039360" cy="3562985"/>
            <wp:effectExtent l="0" t="0" r="8890" b="0"/>
            <wp:docPr id="2038929222" name="Image 6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29222" name="Image 61" descr="Une image contenant texte, capture d’écran, nombre, Parallèle&#10;&#10;Le contenu généré par l’IA peut être incorrect."/>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2A0F8EB0" wp14:editId="6D2F0C46">
            <wp:extent cx="5039360" cy="3562985"/>
            <wp:effectExtent l="0" t="0" r="8890" b="0"/>
            <wp:docPr id="109543712" name="Image 62"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712" name="Image 62" descr="Une image contenant texte, capture d’écran, nombre, Police&#10;&#10;Le contenu généré par l’IA peut être incorrect."/>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p>
    <w:p w:rsidR="0051152D" w:rsidRDefault="0051152D" w14:paraId="5C4158FC" w14:textId="77777777">
      <w:pPr>
        <w:spacing w:line="259" w:lineRule="auto"/>
        <w:jc w:val="left"/>
        <w:rPr>
          <w:rFonts w:eastAsiaTheme="majorEastAsia"/>
          <w:color w:val="2E5941"/>
          <w:sz w:val="40"/>
        </w:rPr>
      </w:pPr>
      <w:r>
        <w:rPr>
          <w:rFonts w:eastAsiaTheme="majorEastAsia"/>
          <w:color w:val="2E5941"/>
          <w:sz w:val="40"/>
        </w:rPr>
        <w:br w:type="page"/>
      </w:r>
    </w:p>
    <w:p w:rsidR="00C20CD5" w:rsidP="00C20CD5" w:rsidRDefault="00C20CD5" w14:paraId="67DE474A" w14:textId="40CC2CCE">
      <w:pPr>
        <w:pStyle w:val="Titre2"/>
      </w:pPr>
      <w:bookmarkStart w:name="_Toc205970038" w:id="219"/>
      <w:r>
        <w:t>Annexe 12</w:t>
      </w:r>
      <w:bookmarkEnd w:id="219"/>
    </w:p>
    <w:p w:rsidRPr="00C20CD5" w:rsidR="00C20CD5" w:rsidP="00C20CD5" w:rsidRDefault="00C20CD5" w14:paraId="4DA03ED2" w14:textId="7A2A7012">
      <w:r>
        <w:rPr>
          <w:rFonts w:eastAsiaTheme="majorEastAsia"/>
          <w:noProof/>
          <w:color w:val="2E5941"/>
          <w:sz w:val="40"/>
        </w:rPr>
        <w:drawing>
          <wp:inline distT="0" distB="0" distL="0" distR="0" wp14:anchorId="491A6B95" wp14:editId="7CFD37B3">
            <wp:extent cx="5039360" cy="7127240"/>
            <wp:effectExtent l="0" t="0" r="8890" b="0"/>
            <wp:docPr id="558685537" name="Image 63"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7470" name="Image 63" descr="Une image contenant texte, capture d’écran, Police, nombre&#10;&#10;Le contenu généré par l’IA peut êtr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5809A5" w:rsidRDefault="002F00B9" w14:paraId="7FC64393" w14:textId="7ABEB5DB">
      <w:pPr>
        <w:spacing w:line="259" w:lineRule="auto"/>
        <w:jc w:val="left"/>
        <w:rPr>
          <w:rFonts w:eastAsiaTheme="majorEastAsia"/>
          <w:color w:val="2E5941"/>
          <w:sz w:val="40"/>
        </w:rPr>
      </w:pPr>
      <w:r>
        <w:rPr>
          <w:rFonts w:eastAsiaTheme="majorEastAsia"/>
          <w:noProof/>
          <w:color w:val="2E5941"/>
          <w:sz w:val="40"/>
        </w:rPr>
        <w:drawing>
          <wp:inline distT="0" distB="0" distL="0" distR="0" wp14:anchorId="0DD6E9BC" wp14:editId="015390F7">
            <wp:extent cx="5039360" cy="7127240"/>
            <wp:effectExtent l="0" t="0" r="8890" b="0"/>
            <wp:docPr id="1771220034" name="Image 64"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20034" name="Image 64" descr="Une image contenant texte, capture d’écran, Police, nombre&#10;&#10;Le contenu généré par l’IA peut être incorrect."/>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4F318C6" wp14:editId="15E94B12">
            <wp:extent cx="5039360" cy="3562985"/>
            <wp:effectExtent l="0" t="0" r="8890" b="0"/>
            <wp:docPr id="1886282981" name="Image 65"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82981" name="Image 65" descr="Une image contenant texte, capture d’écran, Police, conception&#10;&#10;Le contenu généré par l’IA peut êtr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30745A6F" wp14:editId="6B14EEBB">
            <wp:extent cx="4785437" cy="4688958"/>
            <wp:effectExtent l="0" t="0" r="0" b="0"/>
            <wp:docPr id="1630895963" name="Image 66" descr="Une image contenant texte, capture d’écran, reçu,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95963" name="Image 66" descr="Une image contenant texte, capture d’écran, reçu, nombre&#10;&#10;Le contenu généré par l’IA peut être incorrect."/>
                    <pic:cNvPicPr/>
                  </pic:nvPicPr>
                  <pic:blipFill rotWithShape="1">
                    <a:blip r:embed="rId169" cstate="print">
                      <a:extLst>
                        <a:ext uri="{28A0092B-C50C-407E-A947-70E740481C1C}">
                          <a14:useLocalDpi xmlns:a14="http://schemas.microsoft.com/office/drawing/2010/main" val="0"/>
                        </a:ext>
                      </a:extLst>
                    </a:blip>
                    <a:srcRect l="14137" r="13706"/>
                    <a:stretch>
                      <a:fillRect/>
                    </a:stretch>
                  </pic:blipFill>
                  <pic:spPr bwMode="auto">
                    <a:xfrm>
                      <a:off x="0" y="0"/>
                      <a:ext cx="4796977" cy="470026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noProof/>
          <w:color w:val="2E5941"/>
          <w:sz w:val="40"/>
        </w:rPr>
        <w:drawing>
          <wp:inline distT="0" distB="0" distL="0" distR="0" wp14:anchorId="115230B0" wp14:editId="2876CD6D">
            <wp:extent cx="5039360" cy="7127240"/>
            <wp:effectExtent l="0" t="0" r="8890" b="0"/>
            <wp:docPr id="353051786" name="Image 67"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1786" name="Image 67" descr="Une image contenant texte, capture d’écran, Parallèle, nombre&#10;&#10;Le contenu généré par l’IA peut être incorrec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5BDF2619" wp14:editId="579034EF">
            <wp:extent cx="5039360" cy="3562985"/>
            <wp:effectExtent l="0" t="0" r="8890" b="0"/>
            <wp:docPr id="936337115" name="Image 68" descr="Une image contenant texte, capture d’écran,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37115" name="Image 68" descr="Une image contenant texte, capture d’écran, ligne, nombre&#10;&#10;Le contenu généré par l’IA peut être incorrect."/>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2F788776" wp14:editId="0BB9DB91">
            <wp:extent cx="5039360" cy="3562985"/>
            <wp:effectExtent l="0" t="0" r="8890" b="0"/>
            <wp:docPr id="310079296" name="Image 69"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79296" name="Image 69" descr="Une image contenant texte, capture d’écran, ligne, Parallèle&#10;&#10;Le contenu généré par l’IA peut être incorrect."/>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170BB5DE" wp14:editId="71C9A1D2">
            <wp:extent cx="5039360" cy="3562985"/>
            <wp:effectExtent l="0" t="0" r="8890" b="0"/>
            <wp:docPr id="1727290943" name="Image 70"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90943" name="Image 70" descr="Une image contenant texte, capture d’écran, nombre, Parallèle&#10;&#10;Le contenu généré par l’IA peut être incorrect."/>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5D013870" wp14:editId="1ED81EE9">
            <wp:extent cx="5039360" cy="3562985"/>
            <wp:effectExtent l="0" t="0" r="8890" b="0"/>
            <wp:docPr id="1191804225" name="Image 7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4225" name="Image 71" descr="Une image contenant texte, capture d’écran&#10;&#10;Le contenu généré par l’IA peut être incorrect."/>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1A9CD4CD" wp14:editId="188F6EDE">
            <wp:extent cx="5039360" cy="7127240"/>
            <wp:effectExtent l="0" t="0" r="8890" b="0"/>
            <wp:docPr id="2128285183" name="Image 72"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5183" name="Image 72" descr="Une image contenant texte, capture d’écran, nombre, Parallèle&#10;&#10;Le contenu généré par l’IA peut être incorrect."/>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0D7C994" wp14:editId="707B0AEF">
            <wp:extent cx="5039360" cy="5838940"/>
            <wp:effectExtent l="0" t="0" r="8890" b="9525"/>
            <wp:docPr id="1515406015" name="Image 73" descr="Une image contenant texte, reçu,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6015" name="Image 73" descr="Une image contenant texte, reçu, capture d’écran, nombre&#10;&#10;Le contenu généré par l’IA peut être incorrect."/>
                    <pic:cNvPicPr/>
                  </pic:nvPicPr>
                  <pic:blipFill rotWithShape="1">
                    <a:blip r:embed="rId176" cstate="print">
                      <a:extLst>
                        <a:ext uri="{28A0092B-C50C-407E-A947-70E740481C1C}">
                          <a14:useLocalDpi xmlns:a14="http://schemas.microsoft.com/office/drawing/2010/main" val="0"/>
                        </a:ext>
                      </a:extLst>
                    </a:blip>
                    <a:srcRect b="18076"/>
                    <a:stretch>
                      <a:fillRect/>
                    </a:stretch>
                  </pic:blipFill>
                  <pic:spPr bwMode="auto">
                    <a:xfrm>
                      <a:off x="0" y="0"/>
                      <a:ext cx="5039360" cy="58389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noProof/>
          <w:color w:val="2E5941"/>
          <w:sz w:val="40"/>
        </w:rPr>
        <w:drawing>
          <wp:inline distT="0" distB="0" distL="0" distR="0" wp14:anchorId="72120F0A" wp14:editId="6006D6D4">
            <wp:extent cx="5039360" cy="1476260"/>
            <wp:effectExtent l="0" t="0" r="0" b="0"/>
            <wp:docPr id="630521854" name="Image 74" descr="Une image contenant capture d’écran,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1854" name="Image 74" descr="Une image contenant capture d’écran, texte, conception&#10;&#10;Le contenu généré par l’IA peut être incorrect."/>
                    <pic:cNvPicPr/>
                  </pic:nvPicPr>
                  <pic:blipFill rotWithShape="1">
                    <a:blip r:embed="rId177" cstate="print">
                      <a:extLst>
                        <a:ext uri="{28A0092B-C50C-407E-A947-70E740481C1C}">
                          <a14:useLocalDpi xmlns:a14="http://schemas.microsoft.com/office/drawing/2010/main" val="0"/>
                        </a:ext>
                      </a:extLst>
                    </a:blip>
                    <a:srcRect b="79287"/>
                    <a:stretch>
                      <a:fillRect/>
                    </a:stretch>
                  </pic:blipFill>
                  <pic:spPr bwMode="auto">
                    <a:xfrm>
                      <a:off x="0" y="0"/>
                      <a:ext cx="5039360" cy="1476260"/>
                    </a:xfrm>
                    <a:prstGeom prst="rect">
                      <a:avLst/>
                    </a:prstGeom>
                    <a:ln>
                      <a:noFill/>
                    </a:ln>
                    <a:extLst>
                      <a:ext uri="{53640926-AAD7-44D8-BBD7-CCE9431645EC}">
                        <a14:shadowObscured xmlns:a14="http://schemas.microsoft.com/office/drawing/2010/main"/>
                      </a:ext>
                    </a:extLst>
                  </pic:spPr>
                </pic:pic>
              </a:graphicData>
            </a:graphic>
          </wp:inline>
        </w:drawing>
      </w:r>
    </w:p>
    <w:p w:rsidR="005809A5" w:rsidRDefault="005809A5" w14:paraId="5C366AFF" w14:textId="77777777">
      <w:pPr>
        <w:spacing w:line="259" w:lineRule="auto"/>
        <w:jc w:val="left"/>
        <w:rPr>
          <w:rFonts w:eastAsiaTheme="majorEastAsia"/>
          <w:color w:val="2E5941"/>
          <w:sz w:val="40"/>
        </w:rPr>
      </w:pPr>
      <w:r>
        <w:rPr>
          <w:rFonts w:eastAsiaTheme="majorEastAsia"/>
          <w:color w:val="2E5941"/>
          <w:sz w:val="40"/>
        </w:rPr>
        <w:br w:type="page"/>
      </w:r>
    </w:p>
    <w:p w:rsidR="00C20CD5" w:rsidP="00C20CD5" w:rsidRDefault="00C20CD5" w14:paraId="0A28EFBF" w14:textId="2BCD9A59">
      <w:pPr>
        <w:pStyle w:val="Titre2"/>
      </w:pPr>
      <w:bookmarkStart w:name="_Toc205970039" w:id="220"/>
      <w:bookmarkStart w:name="Annexe13" w:id="221"/>
      <w:r>
        <w:t>Annexe 13</w:t>
      </w:r>
      <w:bookmarkEnd w:id="220"/>
    </w:p>
    <w:p w:rsidRPr="00C20CD5" w:rsidR="00C20CD5" w:rsidP="00C20CD5" w:rsidRDefault="00C20CD5" w14:paraId="5844F3E2" w14:textId="70FA0AB6">
      <w:r>
        <w:rPr>
          <w:rFonts w:eastAsiaTheme="majorEastAsia"/>
          <w:noProof/>
          <w:color w:val="2E5941"/>
          <w:sz w:val="40"/>
        </w:rPr>
        <w:drawing>
          <wp:inline distT="0" distB="0" distL="0" distR="0" wp14:anchorId="4379E998" wp14:editId="6F690364">
            <wp:extent cx="5039360" cy="7127240"/>
            <wp:effectExtent l="0" t="0" r="8890" b="0"/>
            <wp:docPr id="279075036" name="Image 75"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6994" name="Image 75" descr="Une image contenant texte, Police, lettre, papier&#10;&#10;Le contenu généré par l’IA peut être incorrect."/>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0E1DDE" w:rsidRDefault="005809A5" w14:paraId="7D13FEE7" w14:textId="14C2DC27">
      <w:pPr>
        <w:spacing w:line="259" w:lineRule="auto"/>
        <w:jc w:val="left"/>
        <w:rPr>
          <w:rFonts w:eastAsiaTheme="majorEastAsia"/>
          <w:color w:val="2E5941"/>
          <w:sz w:val="40"/>
        </w:rPr>
      </w:pPr>
      <w:r>
        <w:rPr>
          <w:rFonts w:eastAsiaTheme="majorEastAsia"/>
          <w:noProof/>
          <w:color w:val="2E5941"/>
          <w:sz w:val="40"/>
        </w:rPr>
        <w:drawing>
          <wp:inline distT="0" distB="0" distL="0" distR="0" wp14:anchorId="7C2CBF0C" wp14:editId="12848775">
            <wp:extent cx="5039360" cy="7127240"/>
            <wp:effectExtent l="0" t="0" r="8890" b="0"/>
            <wp:docPr id="968084871" name="Image 76" descr="Une image contenant texte, Police, papier,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84871" name="Image 76" descr="Une image contenant texte, Police, papier, lettre&#10;&#10;Le contenu généré par l’IA peut être incorrect."/>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9185BBA" wp14:editId="15A72F89">
            <wp:extent cx="5039360" cy="7127240"/>
            <wp:effectExtent l="0" t="0" r="8890" b="0"/>
            <wp:docPr id="1009508713" name="Image 77" descr="Une image contenant texte, lettre,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8713" name="Image 77" descr="Une image contenant texte, lettre, Police, document&#10;&#10;Le contenu généré par l’IA peut être incorrect."/>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E013C59" wp14:editId="36DCF892">
            <wp:extent cx="5039360" cy="7127240"/>
            <wp:effectExtent l="0" t="0" r="8890" b="0"/>
            <wp:docPr id="195025698" name="Image 78" descr="Une image contenant texte, Police, capture d’écran,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698" name="Image 78" descr="Une image contenant texte, Police, capture d’écran, lettre&#10;&#10;Le contenu généré par l’IA peut être incorrect."/>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CB12F19" wp14:editId="560E168F">
            <wp:extent cx="5039360" cy="7127240"/>
            <wp:effectExtent l="0" t="0" r="8890" b="0"/>
            <wp:docPr id="1327518734" name="Image 79"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18734" name="Image 79" descr="Une image contenant texte, capture d’écran, Police, nombre&#10;&#10;Le contenu généré par l’IA peut être incorrect."/>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3655ED34" wp14:editId="0F1A1219">
            <wp:extent cx="5039360" cy="7127240"/>
            <wp:effectExtent l="0" t="0" r="8890" b="0"/>
            <wp:docPr id="382215067" name="Image 80"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15067" name="Image 80" descr="Une image contenant texte, lettre, Police, papier&#10;&#10;Le contenu généré par l’IA peut être incorrect."/>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CFDF969" wp14:editId="5F7DA9DA">
            <wp:extent cx="5039360" cy="7127240"/>
            <wp:effectExtent l="0" t="0" r="8890" b="0"/>
            <wp:docPr id="963651673" name="Image 81"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1673" name="Image 81" descr="Une image contenant texte, lettre, Police, papier&#10;&#10;Le contenu généré par l’IA peut être incorrect."/>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D5AE236" wp14:editId="5BD23F33">
            <wp:extent cx="5039360" cy="7127240"/>
            <wp:effectExtent l="0" t="0" r="8890" b="0"/>
            <wp:docPr id="1601064565" name="Image 82"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64565" name="Image 82" descr="Une image contenant texte, Police, lettre, capture d’écran&#10;&#10;Le contenu généré par l’IA peut être incorrect."/>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6DA382A6" wp14:editId="73B1DA34">
            <wp:extent cx="5039360" cy="7127240"/>
            <wp:effectExtent l="0" t="0" r="8890" b="0"/>
            <wp:docPr id="132409037" name="Image 83"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9037" name="Image 83" descr="Une image contenant texte, Police, lettre, papier&#10;&#10;Le contenu généré par l’IA peut être incorrect."/>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932AD08" wp14:editId="425E5B32">
            <wp:extent cx="5039360" cy="7127240"/>
            <wp:effectExtent l="0" t="0" r="8890" b="0"/>
            <wp:docPr id="1628573315" name="Image 84"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73315" name="Image 84" descr="Une image contenant texte, Police, lettre, capture d’écran&#10;&#10;Le contenu généré par l’IA peut être incorrect."/>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3607F52" wp14:editId="62D948A6">
            <wp:extent cx="5039360" cy="7127240"/>
            <wp:effectExtent l="0" t="0" r="8890" b="0"/>
            <wp:docPr id="248611922" name="Image 85"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11922" name="Image 85" descr="Une image contenant texte, Police, lettre, papier&#10;&#10;Le contenu généré par l’IA peut être incorrect."/>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DDB69FE" wp14:editId="6CA5F173">
            <wp:extent cx="5039360" cy="7127240"/>
            <wp:effectExtent l="0" t="0" r="8890" b="0"/>
            <wp:docPr id="1245064623" name="Image 86" descr="Une image contenant texte, lettr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64623" name="Image 86" descr="Une image contenant texte, lettre, capture d’écran, Police&#10;&#10;Le contenu généré par l’IA peut être incorrect."/>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0E1DDE" w:rsidRDefault="000E1DDE" w14:paraId="17C672F2" w14:textId="77777777">
      <w:pPr>
        <w:spacing w:line="259" w:lineRule="auto"/>
        <w:jc w:val="left"/>
        <w:rPr>
          <w:rFonts w:eastAsiaTheme="majorEastAsia"/>
          <w:color w:val="2E5941"/>
          <w:sz w:val="40"/>
        </w:rPr>
      </w:pPr>
      <w:r>
        <w:rPr>
          <w:rFonts w:eastAsiaTheme="majorEastAsia"/>
          <w:color w:val="2E5941"/>
          <w:sz w:val="40"/>
        </w:rPr>
        <w:br w:type="page"/>
      </w:r>
    </w:p>
    <w:p w:rsidR="00C20CD5" w:rsidP="00C20CD5" w:rsidRDefault="00C20CD5" w14:paraId="5665C288" w14:textId="1736A2D7">
      <w:pPr>
        <w:pStyle w:val="Titre2"/>
      </w:pPr>
      <w:bookmarkStart w:name="_Toc205970040" w:id="222"/>
      <w:bookmarkStart w:name="Annexe14" w:id="223"/>
      <w:r>
        <w:t>Annexe 14</w:t>
      </w:r>
      <w:bookmarkEnd w:id="222"/>
    </w:p>
    <w:p w:rsidR="00115629" w:rsidRDefault="00115629" w14:paraId="44783DEE" w14:textId="4AAC7DDF">
      <w:pPr>
        <w:spacing w:line="259" w:lineRule="auto"/>
        <w:jc w:val="left"/>
        <w:rPr>
          <w:rFonts w:eastAsiaTheme="majorEastAsia"/>
          <w:color w:val="2E5941"/>
          <w:sz w:val="40"/>
        </w:rPr>
      </w:pPr>
      <w:r>
        <w:rPr>
          <w:rFonts w:eastAsiaTheme="majorEastAsia"/>
          <w:noProof/>
          <w:color w:val="2E5941"/>
          <w:sz w:val="40"/>
        </w:rPr>
        <w:drawing>
          <wp:inline distT="0" distB="0" distL="0" distR="0" wp14:anchorId="7BB8F48D" wp14:editId="6E88B360">
            <wp:extent cx="5039360" cy="3260993"/>
            <wp:effectExtent l="0" t="0" r="8890" b="0"/>
            <wp:docPr id="893388999" name="Image 87"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88999" name="Image 87" descr="Une image contenant texte, capture d’écran, nombre, Police&#10;&#10;Le contenu généré par l’IA peut être incorrect."/>
                    <pic:cNvPicPr/>
                  </pic:nvPicPr>
                  <pic:blipFill rotWithShape="1">
                    <a:blip r:embed="rId190" cstate="print">
                      <a:extLst>
                        <a:ext uri="{28A0092B-C50C-407E-A947-70E740481C1C}">
                          <a14:useLocalDpi xmlns:a14="http://schemas.microsoft.com/office/drawing/2010/main" val="0"/>
                        </a:ext>
                      </a:extLst>
                    </a:blip>
                    <a:srcRect b="8476"/>
                    <a:stretch>
                      <a:fillRect/>
                    </a:stretch>
                  </pic:blipFill>
                  <pic:spPr bwMode="auto">
                    <a:xfrm>
                      <a:off x="0" y="0"/>
                      <a:ext cx="5039360" cy="3260993"/>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noProof/>
          <w:color w:val="2E5941"/>
          <w:sz w:val="40"/>
        </w:rPr>
        <w:drawing>
          <wp:inline distT="0" distB="0" distL="0" distR="0" wp14:anchorId="37E44DBC" wp14:editId="79581B9C">
            <wp:extent cx="5039360" cy="1994053"/>
            <wp:effectExtent l="0" t="0" r="8890" b="6350"/>
            <wp:docPr id="1107900397" name="Image 88" descr="Une image contenant texte, capture d’écran,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0397" name="Image 88" descr="Une image contenant texte, capture d’écran, ligne, Parallèle&#10;&#10;Le contenu généré par l’IA peut être incorrect."/>
                    <pic:cNvPicPr/>
                  </pic:nvPicPr>
                  <pic:blipFill rotWithShape="1">
                    <a:blip r:embed="rId191" cstate="print">
                      <a:extLst>
                        <a:ext uri="{28A0092B-C50C-407E-A947-70E740481C1C}">
                          <a14:useLocalDpi xmlns:a14="http://schemas.microsoft.com/office/drawing/2010/main" val="0"/>
                        </a:ext>
                      </a:extLst>
                    </a:blip>
                    <a:srcRect b="44034"/>
                    <a:stretch>
                      <a:fillRect/>
                    </a:stretch>
                  </pic:blipFill>
                  <pic:spPr bwMode="auto">
                    <a:xfrm>
                      <a:off x="0" y="0"/>
                      <a:ext cx="5039360" cy="1994053"/>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noProof/>
          <w:color w:val="2E5941"/>
          <w:sz w:val="40"/>
        </w:rPr>
        <w:drawing>
          <wp:inline distT="0" distB="0" distL="0" distR="0" wp14:anchorId="07C15A2B" wp14:editId="7B92570A">
            <wp:extent cx="5039360" cy="1333041"/>
            <wp:effectExtent l="0" t="0" r="0" b="635"/>
            <wp:docPr id="66408240" name="Image 89"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8240" name="Image 89" descr="Une image contenant texte, capture d’écran, conception&#10;&#10;Le contenu généré par l’IA peut être incorrect."/>
                    <pic:cNvPicPr/>
                  </pic:nvPicPr>
                  <pic:blipFill rotWithShape="1">
                    <a:blip r:embed="rId192" cstate="print">
                      <a:extLst>
                        <a:ext uri="{28A0092B-C50C-407E-A947-70E740481C1C}">
                          <a14:useLocalDpi xmlns:a14="http://schemas.microsoft.com/office/drawing/2010/main" val="0"/>
                        </a:ext>
                      </a:extLst>
                    </a:blip>
                    <a:srcRect b="62586"/>
                    <a:stretch>
                      <a:fillRect/>
                    </a:stretch>
                  </pic:blipFill>
                  <pic:spPr bwMode="auto">
                    <a:xfrm>
                      <a:off x="0" y="0"/>
                      <a:ext cx="5039360" cy="1333041"/>
                    </a:xfrm>
                    <a:prstGeom prst="rect">
                      <a:avLst/>
                    </a:prstGeom>
                    <a:ln>
                      <a:noFill/>
                    </a:ln>
                    <a:extLst>
                      <a:ext uri="{53640926-AAD7-44D8-BBD7-CCE9431645EC}">
                        <a14:shadowObscured xmlns:a14="http://schemas.microsoft.com/office/drawing/2010/main"/>
                      </a:ext>
                    </a:extLst>
                  </pic:spPr>
                </pic:pic>
              </a:graphicData>
            </a:graphic>
          </wp:inline>
        </w:drawing>
      </w:r>
    </w:p>
    <w:p w:rsidR="00115629" w:rsidRDefault="00115629" w14:paraId="063203B8" w14:textId="77777777">
      <w:pPr>
        <w:spacing w:line="259" w:lineRule="auto"/>
        <w:jc w:val="left"/>
        <w:rPr>
          <w:rFonts w:eastAsiaTheme="majorEastAsia"/>
          <w:color w:val="2E5941"/>
          <w:sz w:val="40"/>
        </w:rPr>
      </w:pPr>
      <w:r>
        <w:rPr>
          <w:rFonts w:eastAsiaTheme="majorEastAsia"/>
          <w:color w:val="2E5941"/>
          <w:sz w:val="40"/>
        </w:rPr>
        <w:br w:type="page"/>
      </w:r>
    </w:p>
    <w:p w:rsidR="00C20CD5" w:rsidP="00C20CD5" w:rsidRDefault="00C20CD5" w14:paraId="71222292" w14:textId="43DC9FF9">
      <w:pPr>
        <w:pStyle w:val="Titre2"/>
      </w:pPr>
      <w:bookmarkStart w:name="_Toc205970041" w:id="224"/>
      <w:bookmarkStart w:name="Annexe15" w:id="225"/>
      <w:r>
        <w:t>Annexe 15</w:t>
      </w:r>
      <w:bookmarkEnd w:id="224"/>
    </w:p>
    <w:p w:rsidR="00823645" w:rsidP="00904BAC" w:rsidRDefault="00823645" w14:paraId="00634121" w14:textId="2D6E077D">
      <w:pPr>
        <w:spacing w:line="259" w:lineRule="auto"/>
        <w:jc w:val="center"/>
        <w:rPr>
          <w:rFonts w:eastAsiaTheme="majorEastAsia"/>
          <w:color w:val="2E5941"/>
          <w:sz w:val="40"/>
        </w:rPr>
      </w:pPr>
      <w:r>
        <w:rPr>
          <w:rFonts w:eastAsiaTheme="majorEastAsia"/>
          <w:noProof/>
          <w:color w:val="2E5941"/>
          <w:sz w:val="40"/>
        </w:rPr>
        <w:drawing>
          <wp:inline distT="0" distB="0" distL="0" distR="0" wp14:anchorId="6B426283" wp14:editId="2381EF40">
            <wp:extent cx="5038475" cy="3029639"/>
            <wp:effectExtent l="0" t="0" r="0" b="0"/>
            <wp:docPr id="1790371332" name="Image 90" descr="Une image contenant texte, capture d’écran, documen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71332" name="Image 90" descr="Une image contenant texte, capture d’écran, document, conception&#10;&#10;Le contenu généré par l’IA peut être incorrect."/>
                    <pic:cNvPicPr/>
                  </pic:nvPicPr>
                  <pic:blipFill rotWithShape="1">
                    <a:blip r:embed="rId193" cstate="print">
                      <a:extLst>
                        <a:ext uri="{28A0092B-C50C-407E-A947-70E740481C1C}">
                          <a14:useLocalDpi xmlns:a14="http://schemas.microsoft.com/office/drawing/2010/main" val="0"/>
                        </a:ext>
                      </a:extLst>
                    </a:blip>
                    <a:srcRect b="57485"/>
                    <a:stretch>
                      <a:fillRect/>
                    </a:stretch>
                  </pic:blipFill>
                  <pic:spPr bwMode="auto">
                    <a:xfrm>
                      <a:off x="0" y="0"/>
                      <a:ext cx="5039360" cy="3030171"/>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noProof/>
          <w:color w:val="2E5941"/>
          <w:sz w:val="40"/>
        </w:rPr>
        <w:drawing>
          <wp:inline distT="0" distB="0" distL="0" distR="0" wp14:anchorId="077C4476" wp14:editId="0B4D2424">
            <wp:extent cx="5039228" cy="2379644"/>
            <wp:effectExtent l="0" t="0" r="0" b="1905"/>
            <wp:docPr id="215230458" name="Image 91" descr="Une image contenant lign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0458" name="Image 91" descr="Une image contenant ligne, conception&#10;&#10;Le contenu généré par l’IA peut être incorrect."/>
                    <pic:cNvPicPr/>
                  </pic:nvPicPr>
                  <pic:blipFill rotWithShape="1">
                    <a:blip r:embed="rId194" cstate="print">
                      <a:extLst>
                        <a:ext uri="{28A0092B-C50C-407E-A947-70E740481C1C}">
                          <a14:useLocalDpi xmlns:a14="http://schemas.microsoft.com/office/drawing/2010/main" val="0"/>
                        </a:ext>
                      </a:extLst>
                    </a:blip>
                    <a:srcRect b="66611"/>
                    <a:stretch>
                      <a:fillRect/>
                    </a:stretch>
                  </pic:blipFill>
                  <pic:spPr bwMode="auto">
                    <a:xfrm>
                      <a:off x="0" y="0"/>
                      <a:ext cx="5039360" cy="237970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noProof/>
          <w:color w:val="2E5941"/>
          <w:sz w:val="40"/>
        </w:rPr>
        <w:drawing>
          <wp:inline distT="0" distB="0" distL="0" distR="0" wp14:anchorId="346A3FDA" wp14:editId="1A7915B8">
            <wp:extent cx="3922005" cy="2285807"/>
            <wp:effectExtent l="0" t="0" r="2540" b="635"/>
            <wp:docPr id="468162498" name="Image 92"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62498" name="Image 92" descr="Une image contenant texte, capture d’écran, conception&#10;&#10;Le contenu généré par l’IA peut être incorrect."/>
                    <pic:cNvPicPr/>
                  </pic:nvPicPr>
                  <pic:blipFill rotWithShape="1">
                    <a:blip r:embed="rId195" cstate="print">
                      <a:extLst>
                        <a:ext uri="{28A0092B-C50C-407E-A947-70E740481C1C}">
                          <a14:useLocalDpi xmlns:a14="http://schemas.microsoft.com/office/drawing/2010/main" val="0"/>
                        </a:ext>
                      </a:extLst>
                    </a:blip>
                    <a:srcRect r="22163" b="67924"/>
                    <a:stretch>
                      <a:fillRect/>
                    </a:stretch>
                  </pic:blipFill>
                  <pic:spPr bwMode="auto">
                    <a:xfrm>
                      <a:off x="0" y="0"/>
                      <a:ext cx="3922499" cy="2286095"/>
                    </a:xfrm>
                    <a:prstGeom prst="rect">
                      <a:avLst/>
                    </a:prstGeom>
                    <a:ln>
                      <a:noFill/>
                    </a:ln>
                    <a:extLst>
                      <a:ext uri="{53640926-AAD7-44D8-BBD7-CCE9431645EC}">
                        <a14:shadowObscured xmlns:a14="http://schemas.microsoft.com/office/drawing/2010/main"/>
                      </a:ext>
                    </a:extLst>
                  </pic:spPr>
                </pic:pic>
              </a:graphicData>
            </a:graphic>
          </wp:inline>
        </w:drawing>
      </w:r>
    </w:p>
    <w:p w:rsidR="00823645" w:rsidRDefault="00823645" w14:paraId="385463B9" w14:textId="77777777">
      <w:pPr>
        <w:spacing w:line="259" w:lineRule="auto"/>
        <w:jc w:val="left"/>
        <w:rPr>
          <w:rFonts w:eastAsiaTheme="majorEastAsia"/>
          <w:color w:val="2E5941"/>
          <w:sz w:val="40"/>
        </w:rPr>
      </w:pPr>
      <w:r>
        <w:rPr>
          <w:rFonts w:eastAsiaTheme="majorEastAsia"/>
          <w:color w:val="2E5941"/>
          <w:sz w:val="40"/>
        </w:rPr>
        <w:br w:type="page"/>
      </w:r>
    </w:p>
    <w:p w:rsidR="00C20CD5" w:rsidP="00C20CD5" w:rsidRDefault="00C20CD5" w14:paraId="580DFF83" w14:textId="2A283888">
      <w:pPr>
        <w:pStyle w:val="Titre2"/>
      </w:pPr>
      <w:bookmarkStart w:name="_Toc205970042" w:id="226"/>
      <w:r>
        <w:t>Annexe 16</w:t>
      </w:r>
      <w:bookmarkEnd w:id="226"/>
    </w:p>
    <w:p w:rsidRPr="00C20CD5" w:rsidR="00C20CD5" w:rsidP="00C20CD5" w:rsidRDefault="00C20CD5" w14:paraId="2D71264F" w14:textId="00F0FA6F">
      <w:r>
        <w:rPr>
          <w:rFonts w:eastAsiaTheme="majorEastAsia"/>
          <w:noProof/>
          <w:color w:val="2E5941"/>
          <w:sz w:val="40"/>
        </w:rPr>
        <w:drawing>
          <wp:inline distT="0" distB="0" distL="0" distR="0" wp14:anchorId="37C42DA5" wp14:editId="53F5FF8A">
            <wp:extent cx="5039360" cy="7127240"/>
            <wp:effectExtent l="0" t="0" r="8890" b="0"/>
            <wp:docPr id="1396894132" name="Image 93" descr="Une image contenant texte, lettr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29499" name="Image 93" descr="Une image contenant texte, lettre, Police, capture d’écran&#10;&#10;Le contenu généré par l’IA peut être incorrect."/>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902267" w:rsidRDefault="00823645" w14:paraId="608E424D" w14:textId="1410300A">
      <w:pPr>
        <w:spacing w:line="259" w:lineRule="auto"/>
        <w:jc w:val="left"/>
        <w:rPr>
          <w:rFonts w:eastAsiaTheme="majorEastAsia"/>
          <w:color w:val="2E5941"/>
          <w:sz w:val="40"/>
        </w:rPr>
      </w:pPr>
      <w:r>
        <w:rPr>
          <w:rFonts w:eastAsiaTheme="majorEastAsia"/>
          <w:noProof/>
          <w:color w:val="2E5941"/>
          <w:sz w:val="40"/>
        </w:rPr>
        <w:drawing>
          <wp:inline distT="0" distB="0" distL="0" distR="0" wp14:anchorId="1C3C47C1" wp14:editId="4C0F9B04">
            <wp:extent cx="5039360" cy="7127240"/>
            <wp:effectExtent l="0" t="0" r="8890" b="0"/>
            <wp:docPr id="460416660" name="Image 94"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16660" name="Image 94" descr="Une image contenant texte, Police, lettre, document&#10;&#10;Le contenu généré par l’IA peut être incorrect."/>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84C2642" wp14:editId="66F4D4F7">
            <wp:extent cx="5039360" cy="7127240"/>
            <wp:effectExtent l="0" t="0" r="8890" b="0"/>
            <wp:docPr id="2039028863" name="Image 95" descr="Une image contenant texte, lettre,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28863" name="Image 95" descr="Une image contenant texte, lettre, Police, document&#10;&#10;Le contenu généré par l’IA peut êtr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0417DD1" wp14:editId="3EEF6F09">
            <wp:extent cx="5039360" cy="7127240"/>
            <wp:effectExtent l="0" t="0" r="8890" b="0"/>
            <wp:docPr id="851053669" name="Image 96" descr="Une image contenant texte, lettr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3669" name="Image 96" descr="Une image contenant texte, lettre, Police, capture d’écran&#10;&#10;Le contenu généré par l’IA peut être incorrect."/>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6944E445" wp14:editId="57CBE322">
            <wp:extent cx="5039360" cy="7127240"/>
            <wp:effectExtent l="0" t="0" r="8890" b="0"/>
            <wp:docPr id="332405813" name="Image 97" descr="Une image contenant texte, Police, capture d’écran,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05813" name="Image 97" descr="Une image contenant texte, Police, capture d’écran, lettre&#10;&#10;Le contenu généré par l’IA peut être incorrect."/>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6FEB3B85" wp14:editId="21BAB459">
            <wp:extent cx="5039360" cy="7127240"/>
            <wp:effectExtent l="0" t="0" r="8890" b="0"/>
            <wp:docPr id="1789706253" name="Image 98"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6253" name="Image 98" descr="Une image contenant texte, Police, lettre, capture d’écran&#10;&#10;Le contenu généré par l’IA peut être incorrect."/>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6DBA1DF" wp14:editId="42C4706A">
            <wp:extent cx="5039360" cy="7127240"/>
            <wp:effectExtent l="0" t="0" r="8890" b="0"/>
            <wp:docPr id="1193747666" name="Image 99"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47666" name="Image 99" descr="Une image contenant texte, Police, lettre, papier&#10;&#10;Le contenu généré par l’IA peut être incorrect."/>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64FEFEA" wp14:editId="7E74BF49">
            <wp:extent cx="5039360" cy="7127240"/>
            <wp:effectExtent l="0" t="0" r="8890" b="0"/>
            <wp:docPr id="343600454" name="Image 100"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00454" name="Image 100" descr="Une image contenant texte, Police, lettre, papier&#10;&#10;Le contenu généré par l’IA peut être incorrect."/>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08654F8" wp14:editId="3F6B9F61">
            <wp:extent cx="5039360" cy="7127240"/>
            <wp:effectExtent l="0" t="0" r="8890" b="0"/>
            <wp:docPr id="393287304" name="Image 101"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87304" name="Image 101" descr="Une image contenant texte, Police, lettre, capture d’écran&#10;&#10;Le contenu généré par l’IA peut être incorrect."/>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8515D11" wp14:editId="7BFC571A">
            <wp:extent cx="5039360" cy="7127240"/>
            <wp:effectExtent l="0" t="0" r="8890" b="0"/>
            <wp:docPr id="596628613" name="Image 102"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8613" name="Image 102" descr="Une image contenant texte, Police, lettre, papier&#10;&#10;Le contenu généré par l’IA peut être incorrect."/>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05E78D9" wp14:editId="3D5CEF8E">
            <wp:extent cx="5039360" cy="7127240"/>
            <wp:effectExtent l="0" t="0" r="8890" b="0"/>
            <wp:docPr id="3716129" name="Image 103"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29" name="Image 103" descr="Une image contenant texte, Police, lettre, document&#10;&#10;Le contenu généré par l’IA peut être incorrect."/>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6C373511" wp14:editId="5CA3AC75">
            <wp:extent cx="5039360" cy="7127240"/>
            <wp:effectExtent l="0" t="0" r="8890" b="0"/>
            <wp:docPr id="1279398798" name="Image 104"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8798" name="Image 104" descr="Une image contenant texte, Police, lettre, capture d’écran&#10;&#10;Le contenu généré par l’IA peut être incorrect."/>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241E09C" wp14:editId="70E86374">
            <wp:extent cx="5039360" cy="7127240"/>
            <wp:effectExtent l="0" t="0" r="8890" b="0"/>
            <wp:docPr id="1002448207" name="Image 105"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8207" name="Image 105" descr="Une image contenant texte, Police, lettre, capture d’écran&#10;&#10;Le contenu généré par l’IA peut être incorrect."/>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8B267C9" wp14:editId="4212592C">
            <wp:extent cx="5039360" cy="7127240"/>
            <wp:effectExtent l="0" t="0" r="8890" b="0"/>
            <wp:docPr id="1961925258" name="Image 106"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5258" name="Image 106" descr="Une image contenant texte, Police, lettre, document&#10;&#10;Le contenu généré par l’IA peut être incorrect."/>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370E0363" wp14:editId="5E054968">
            <wp:extent cx="5039360" cy="7127240"/>
            <wp:effectExtent l="0" t="0" r="8890" b="0"/>
            <wp:docPr id="119521072" name="Image 107" descr="Une image contenant texte, Police, capture d’écran,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072" name="Image 107" descr="Une image contenant texte, Police, capture d’écran, lettre&#10;&#10;Le contenu généré par l’IA peut être incorrect."/>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5A1583D3" wp14:editId="2C10AB55">
            <wp:extent cx="5039360" cy="7127240"/>
            <wp:effectExtent l="0" t="0" r="8890" b="0"/>
            <wp:docPr id="92271611" name="Image 108" descr="Une image contenant texte, Police, capture d’écran,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1611" name="Image 108" descr="Une image contenant texte, Police, capture d’écran, document&#10;&#10;Le contenu généré par l’IA peut être incorrect."/>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D1F6405" wp14:editId="34299012">
            <wp:extent cx="5039360" cy="7127240"/>
            <wp:effectExtent l="0" t="0" r="8890" b="0"/>
            <wp:docPr id="1855183421" name="Image 109" descr="Une image contenant capture d’écran, noir et blanc, noir,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3421" name="Image 109" descr="Une image contenant capture d’écran, noir et blanc, noir, blanc&#10;&#10;Le contenu généré par l’IA peut être incorrect."/>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5FDFE72C" wp14:editId="234ED04E">
            <wp:extent cx="5039360" cy="7127240"/>
            <wp:effectExtent l="0" t="0" r="8890" b="0"/>
            <wp:docPr id="1119581505" name="Image 110"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1505" name="Image 110" descr="Une image contenant texte, Police, lettre, document&#10;&#10;Le contenu généré par l’IA peut être incorrect."/>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6CC9224E" wp14:editId="412B2A11">
            <wp:extent cx="5039360" cy="7127240"/>
            <wp:effectExtent l="0" t="0" r="8890" b="0"/>
            <wp:docPr id="206812498" name="Image 111"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2498" name="Image 111" descr="Une image contenant texte, Police, lettre, capture d’écran&#10;&#10;Le contenu généré par l’IA peut être incorrect."/>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93EED36" wp14:editId="7F68B1F6">
            <wp:extent cx="5039360" cy="7127240"/>
            <wp:effectExtent l="0" t="0" r="8890" b="0"/>
            <wp:docPr id="88693394" name="Image 112"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3394" name="Image 112" descr="Une image contenant texte, Police, lettre, document&#10;&#10;Le contenu généré par l’IA peut être incorrect."/>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1B0D6E9" wp14:editId="6F603628">
            <wp:extent cx="5039360" cy="7127240"/>
            <wp:effectExtent l="0" t="0" r="8890" b="0"/>
            <wp:docPr id="438145002" name="Image 113"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5002" name="Image 113" descr="Une image contenant texte, Police, lettre, papier&#10;&#10;Le contenu généré par l’IA peut êtr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539DDD19" wp14:editId="1ADEEE32">
            <wp:extent cx="5039360" cy="7127240"/>
            <wp:effectExtent l="0" t="0" r="8890" b="0"/>
            <wp:docPr id="1326437207" name="Image 114"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37207" name="Image 114" descr="Une image contenant texte, Police, lettre, papier&#10;&#10;Le contenu généré par l’IA peut être incorrect."/>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DD9B829" wp14:editId="3927546A">
            <wp:extent cx="5039360" cy="7127240"/>
            <wp:effectExtent l="0" t="0" r="8890" b="0"/>
            <wp:docPr id="1984917564" name="Image 115"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7564" name="Image 115" descr="Une image contenant texte, Police, lettre, document&#10;&#10;Le contenu généré par l’IA peut êtr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09DD552" wp14:editId="4289A851">
            <wp:extent cx="5039360" cy="7127240"/>
            <wp:effectExtent l="0" t="0" r="8890" b="0"/>
            <wp:docPr id="1887126647" name="Image 116"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26647" name="Image 116" descr="Une image contenant texte, Police, lettre, papier&#10;&#10;Le contenu généré par l’IA peut êtr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4EE74C9" wp14:editId="1019A09C">
            <wp:extent cx="5039360" cy="7127240"/>
            <wp:effectExtent l="0" t="0" r="8890" b="0"/>
            <wp:docPr id="1168286309" name="Image 117"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6309" name="Image 117" descr="Une image contenant texte, lettre, Police, papier&#10;&#10;Le contenu généré par l’IA peut être incorrect."/>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D2CB341" wp14:editId="43B483CB">
            <wp:extent cx="5039360" cy="7127240"/>
            <wp:effectExtent l="0" t="0" r="8890" b="0"/>
            <wp:docPr id="381077546" name="Image 118"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7546" name="Image 118" descr="Une image contenant texte, Police, lettre, document&#10;&#10;Le contenu généré par l’IA peut être incorrect."/>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6869D8F" wp14:editId="19706B83">
            <wp:extent cx="5039360" cy="7127240"/>
            <wp:effectExtent l="0" t="0" r="8890" b="0"/>
            <wp:docPr id="858205682" name="Image 119"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5682" name="Image 119" descr="Une image contenant texte, Police, lettre, capture d’écran&#10;&#10;Le contenu généré par l’IA peut être incorrect."/>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5FA43B8" wp14:editId="19262E3D">
            <wp:extent cx="5039360" cy="7127240"/>
            <wp:effectExtent l="0" t="0" r="8890" b="0"/>
            <wp:docPr id="943005675" name="Image 120"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5675" name="Image 120" descr="Une image contenant texte, Police, lettre, papier&#10;&#10;Le contenu généré par l’IA peut être incorrect."/>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A37484E" wp14:editId="24041240">
            <wp:extent cx="5039360" cy="7127240"/>
            <wp:effectExtent l="0" t="0" r="8890" b="0"/>
            <wp:docPr id="752876683" name="Image 121"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6683" name="Image 121" descr="Une image contenant texte, Police, lettre, capture d’écran&#10;&#10;Le contenu généré par l’IA peut être incorrect."/>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3E4A4BEF" wp14:editId="195EF22F">
            <wp:extent cx="5039360" cy="7127240"/>
            <wp:effectExtent l="0" t="0" r="8890" b="0"/>
            <wp:docPr id="87268640" name="Image 122" descr="Une image contenant texte, lettre,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8640" name="Image 122" descr="Une image contenant texte, lettre, Police, document&#10;&#10;Le contenu généré par l’IA peut être incorrect."/>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C645A47" wp14:editId="2BE4203E">
            <wp:extent cx="5039360" cy="7127240"/>
            <wp:effectExtent l="0" t="0" r="8890" b="0"/>
            <wp:docPr id="493831647" name="Image 123"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1647" name="Image 123" descr="Une image contenant texte, Police, lettre, capture d’écran&#10;&#10;Le contenu généré par l’IA peut être incorrect."/>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4A0FD53" wp14:editId="3017AC18">
            <wp:extent cx="5039360" cy="7127240"/>
            <wp:effectExtent l="0" t="0" r="8890" b="0"/>
            <wp:docPr id="1169462037" name="Image 124"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2037" name="Image 124" descr="Une image contenant texte, Police, lettre, papier&#10;&#10;Le contenu généré par l’IA peut êtr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D97543C" wp14:editId="0711DBE3">
            <wp:extent cx="5039360" cy="7127240"/>
            <wp:effectExtent l="0" t="0" r="8890" b="0"/>
            <wp:docPr id="527132585" name="Image 125"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32585" name="Image 125" descr="Une image contenant texte, Police, lettre, papier&#10;&#10;Le contenu généré par l’IA peut être incorrect."/>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A08A7EF" wp14:editId="46E5E925">
            <wp:extent cx="5039360" cy="7127240"/>
            <wp:effectExtent l="0" t="0" r="8890" b="0"/>
            <wp:docPr id="627685091" name="Image 126"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5091" name="Image 126" descr="Une image contenant texte, Police, lettre, document&#10;&#10;Le contenu généré par l’IA peut être incorrect."/>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6EA0A838" wp14:editId="5482F75B">
            <wp:extent cx="5039360" cy="7127240"/>
            <wp:effectExtent l="0" t="0" r="8890" b="0"/>
            <wp:docPr id="2022112735" name="Image 127"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12735" name="Image 127" descr="Une image contenant texte, Police, lettre, papier&#10;&#10;Le contenu généré par l’IA peut être incorrect."/>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DA43299" wp14:editId="2443DB1F">
            <wp:extent cx="5039360" cy="7127240"/>
            <wp:effectExtent l="0" t="0" r="8890" b="0"/>
            <wp:docPr id="1864524002" name="Image 128"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24002" name="Image 128" descr="Une image contenant texte, Police, lettre, papier&#10;&#10;Le contenu généré par l’IA peut être incorrect."/>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3A662F56" wp14:editId="554AA448">
            <wp:extent cx="5039360" cy="7127240"/>
            <wp:effectExtent l="0" t="0" r="8890" b="0"/>
            <wp:docPr id="121102583" name="Image 129"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2583" name="Image 129" descr="Une image contenant texte, Police, lettre, papier&#10;&#10;Le contenu généré par l’IA peut être incorrect."/>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5F14822C" wp14:editId="094F81DB">
            <wp:extent cx="5039360" cy="7127240"/>
            <wp:effectExtent l="0" t="0" r="8890" b="0"/>
            <wp:docPr id="1393239661" name="Image 130"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39661" name="Image 130" descr="Une image contenant texte, Police, lettre, capture d’écran&#10;&#10;Le contenu généré par l’IA peut être incorrect."/>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D7BBA42" wp14:editId="07279CF9">
            <wp:extent cx="5039360" cy="7127240"/>
            <wp:effectExtent l="0" t="0" r="8890" b="0"/>
            <wp:docPr id="1210033007" name="Image 131" descr="Une image contenant texte, Police, capture d’écran,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33007" name="Image 131" descr="Une image contenant texte, Police, capture d’écran, lettre&#10;&#10;Le contenu généré par l’IA peut être incorrect."/>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36DA22BE" wp14:editId="05AE42CB">
            <wp:extent cx="5039360" cy="7127240"/>
            <wp:effectExtent l="0" t="0" r="8890" b="0"/>
            <wp:docPr id="435714226" name="Image 132"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14226" name="Image 132" descr="Une image contenant texte, Police, lettre, capture d’écran&#10;&#10;Le contenu généré par l’IA peut être incorrect."/>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05A1B31A" wp14:editId="48A4FFAE">
            <wp:extent cx="5039360" cy="7127240"/>
            <wp:effectExtent l="0" t="0" r="8890" b="0"/>
            <wp:docPr id="2140716687" name="Image 133" descr="Une image contenant texte, Police, capture d’écran,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16687" name="Image 133" descr="Une image contenant texte, Police, capture d’écran, lettre&#10;&#10;Le contenu généré par l’IA peut être incorrect."/>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2493078" wp14:editId="075FFEBF">
            <wp:extent cx="5039360" cy="7127240"/>
            <wp:effectExtent l="0" t="0" r="8890" b="0"/>
            <wp:docPr id="1488967361" name="Image 134" descr="Une image contenant texte, capture d’écran, blanc,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67361" name="Image 134" descr="Une image contenant texte, capture d’écran, blanc, noir et blanc&#10;&#10;Le contenu généré par l’IA peut être incorrect."/>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A0A73C2" wp14:editId="2897FB58">
            <wp:extent cx="5039360" cy="7127240"/>
            <wp:effectExtent l="0" t="0" r="8890" b="0"/>
            <wp:docPr id="333989301" name="Image 135" descr="Une image contenant texte, document,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89301" name="Image 135" descr="Une image contenant texte, document, capture d’écran, Police&#10;&#10;Le contenu généré par l’IA peut être incorrect."/>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6FEB6A5A" wp14:editId="4EA3EA42">
            <wp:extent cx="5039360" cy="7127240"/>
            <wp:effectExtent l="0" t="0" r="8890" b="0"/>
            <wp:docPr id="556838639" name="Image 136"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8639" name="Image 136" descr="Une image contenant texte, lettre, Police, papier&#10;&#10;Le contenu généré par l’IA peut être incorrect."/>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29FA463" wp14:editId="337836FC">
            <wp:extent cx="5039360" cy="7127240"/>
            <wp:effectExtent l="0" t="0" r="8890" b="0"/>
            <wp:docPr id="1817481598" name="Image 137"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1598" name="Image 137" descr="Une image contenant texte, capture d’écran, conception&#10;&#10;Le contenu généré par l’IA peut être incorrect."/>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E96C41A" wp14:editId="48862E46">
            <wp:extent cx="5039360" cy="7127240"/>
            <wp:effectExtent l="0" t="0" r="8890" b="0"/>
            <wp:docPr id="962722946" name="Image 138" descr="Une image contenant texte, nombre, ligne,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22946" name="Image 138" descr="Une image contenant texte, nombre, ligne, reçu&#10;&#10;Le contenu généré par l’IA peut être incorrect."/>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8456328" wp14:editId="31755BBE">
            <wp:extent cx="5039360" cy="7127240"/>
            <wp:effectExtent l="0" t="0" r="8890" b="0"/>
            <wp:docPr id="1141412663" name="Image 139" descr="Une image contenant ligne, Rectangle, Parallèl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2663" name="Image 139" descr="Une image contenant ligne, Rectangle, Parallèle, texte&#10;&#10;Le contenu généré par l’IA peut être incorrect."/>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58D61E82" wp14:editId="6087FEE8">
            <wp:extent cx="5039360" cy="7127240"/>
            <wp:effectExtent l="0" t="0" r="8890" b="0"/>
            <wp:docPr id="2003144328" name="Image 140"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4328" name="Image 140" descr="Une image contenant texte, capture d’écran, conception&#10;&#10;Le contenu généré par l’IA peut être incorrect."/>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24A4E25" wp14:editId="21990A7B">
            <wp:extent cx="5039360" cy="7127240"/>
            <wp:effectExtent l="0" t="0" r="8890" b="0"/>
            <wp:docPr id="657138578" name="Image 141" descr="Une image contenant texte, Police, capture d’écran,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578" name="Image 141" descr="Une image contenant texte, Police, capture d’écran, document&#10;&#10;Le contenu généré par l’IA peut être incorrect."/>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8E4D3A1" wp14:editId="57874C02">
            <wp:extent cx="5039360" cy="7127240"/>
            <wp:effectExtent l="0" t="0" r="8890" b="0"/>
            <wp:docPr id="370781406" name="Image 142"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81406" name="Image 142" descr="Une image contenant texte, Police, lettre, capture d’écran&#10;&#10;Le contenu généré par l’IA peut être incorrect."/>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52804691" wp14:editId="2E398EB3">
            <wp:extent cx="5039360" cy="7127240"/>
            <wp:effectExtent l="0" t="0" r="8890" b="0"/>
            <wp:docPr id="1447795778" name="Image 143"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5778" name="Image 143" descr="Une image contenant texte, Police, lettre, papier&#10;&#10;Le contenu généré par l’IA peut être incorrect."/>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C831C9E" wp14:editId="5B9C2687">
            <wp:extent cx="5039360" cy="7127240"/>
            <wp:effectExtent l="0" t="0" r="8890" b="0"/>
            <wp:docPr id="595188760" name="Image 144" descr="Une image contenant texte, lettr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88760" name="Image 144" descr="Une image contenant texte, lettre, Police, capture d’écran&#10;&#10;Le contenu généré par l’IA peut être incorrect."/>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7F395FE" wp14:editId="75533634">
            <wp:extent cx="5039360" cy="7127240"/>
            <wp:effectExtent l="0" t="0" r="8890" b="0"/>
            <wp:docPr id="778212195" name="Image 145"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12195" name="Image 145" descr="Une image contenant texte, capture d’écran&#10;&#10;Le contenu généré par l’IA peut être incorrect."/>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654A020" wp14:editId="2444346C">
            <wp:extent cx="5039360" cy="7127240"/>
            <wp:effectExtent l="0" t="0" r="8890" b="0"/>
            <wp:docPr id="1252421024" name="Image 146"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21024" name="Image 146" descr="Une image contenant texte, Police, lettre, capture d’écran&#10;&#10;Le contenu généré par l’IA peut être incorrect."/>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69B9AB53" wp14:editId="6E8F5CC0">
            <wp:extent cx="5039360" cy="7127240"/>
            <wp:effectExtent l="0" t="0" r="8890" b="0"/>
            <wp:docPr id="893373446" name="Image 147"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3446" name="Image 147" descr="Une image contenant texte, Police, lettre, capture d’écran&#10;&#10;Le contenu généré par l’IA peut être incorrect."/>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730A4F8" wp14:editId="0651A302">
            <wp:extent cx="5039360" cy="7127240"/>
            <wp:effectExtent l="0" t="0" r="8890" b="0"/>
            <wp:docPr id="502358135" name="Image 148"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58135" name="Image 148" descr="Une image contenant texte, Police, lettre, capture d’écran&#10;&#10;Le contenu généré par l’IA peut être incorrect."/>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18B5D0E" wp14:editId="6E7A37FE">
            <wp:extent cx="5039360" cy="7127240"/>
            <wp:effectExtent l="0" t="0" r="8890" b="0"/>
            <wp:docPr id="969814451" name="Image 149" descr="Une image contenant texte, capture d’écran, Polic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14451" name="Image 149" descr="Une image contenant texte, capture d’écran, Police, Parallèle&#10;&#10;Le contenu généré par l’IA peut être incorrect."/>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902267" w:rsidRDefault="00902267" w14:paraId="4E99072E" w14:textId="77777777">
      <w:pPr>
        <w:spacing w:line="259" w:lineRule="auto"/>
        <w:jc w:val="left"/>
        <w:rPr>
          <w:rFonts w:eastAsiaTheme="majorEastAsia"/>
          <w:color w:val="2E5941"/>
          <w:sz w:val="40"/>
        </w:rPr>
      </w:pPr>
      <w:r>
        <w:rPr>
          <w:rFonts w:eastAsiaTheme="majorEastAsia"/>
          <w:color w:val="2E5941"/>
          <w:sz w:val="40"/>
        </w:rPr>
        <w:br w:type="page"/>
      </w:r>
    </w:p>
    <w:p w:rsidR="002D3129" w:rsidP="002D3129" w:rsidRDefault="002D3129" w14:paraId="570C8006" w14:textId="26859E3D">
      <w:pPr>
        <w:pStyle w:val="Titre2"/>
      </w:pPr>
      <w:bookmarkStart w:name="_Toc205970043" w:id="227"/>
      <w:r>
        <w:t>Annexe 17</w:t>
      </w:r>
      <w:bookmarkEnd w:id="227"/>
    </w:p>
    <w:p w:rsidRPr="002D3129" w:rsidR="002D3129" w:rsidP="002D3129" w:rsidRDefault="002D3129" w14:paraId="50932FAE" w14:textId="48505A29">
      <w:r>
        <w:rPr>
          <w:rFonts w:eastAsiaTheme="majorEastAsia"/>
          <w:noProof/>
          <w:color w:val="2E5941"/>
          <w:sz w:val="40"/>
        </w:rPr>
        <w:drawing>
          <wp:inline distT="0" distB="0" distL="0" distR="0" wp14:anchorId="4D9FA8A4" wp14:editId="40FADCC3">
            <wp:extent cx="5039360" cy="7127240"/>
            <wp:effectExtent l="0" t="0" r="8890" b="0"/>
            <wp:docPr id="701775592" name="Image 150" descr="Une image contenant texte, Police, lett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37005" name="Image 150" descr="Une image contenant texte, Police, lettre, capture d’écran&#10;&#10;Le contenu généré par l’IA peut être incorrect."/>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50657C" w:rsidRDefault="0050657C" w14:paraId="72A1E40A" w14:textId="0AFAD9FC">
      <w:pPr>
        <w:spacing w:line="259" w:lineRule="auto"/>
        <w:jc w:val="left"/>
        <w:rPr>
          <w:rFonts w:eastAsiaTheme="majorEastAsia"/>
          <w:color w:val="2E5941"/>
          <w:sz w:val="40"/>
        </w:rPr>
      </w:pPr>
      <w:r>
        <w:rPr>
          <w:rFonts w:eastAsiaTheme="majorEastAsia"/>
          <w:noProof/>
          <w:color w:val="2E5941"/>
          <w:sz w:val="40"/>
        </w:rPr>
        <w:drawing>
          <wp:inline distT="0" distB="0" distL="0" distR="0" wp14:anchorId="735636F3" wp14:editId="5489558A">
            <wp:extent cx="5039360" cy="7127240"/>
            <wp:effectExtent l="0" t="0" r="8890" b="0"/>
            <wp:docPr id="834340618" name="Image 151" descr="Une image contenant texte, capture d’écran, lett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40618" name="Image 151" descr="Une image contenant texte, capture d’écran, lettre, Police&#10;&#10;Le contenu généré par l’IA peut être incorrect."/>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6982A92" wp14:editId="67B830E6">
            <wp:extent cx="5039360" cy="7127240"/>
            <wp:effectExtent l="0" t="0" r="8890" b="0"/>
            <wp:docPr id="384689786" name="Image 152" descr="Une image contenant texte, Police, lettr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9786" name="Image 152" descr="Une image contenant texte, Police, lettre, papier&#10;&#10;Le contenu généré par l’IA peut être incorrect."/>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7AF98E31" wp14:editId="4B67C9DE">
            <wp:extent cx="5039360" cy="7127240"/>
            <wp:effectExtent l="0" t="0" r="8890" b="0"/>
            <wp:docPr id="2129347613" name="Image 153"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7613" name="Image 153" descr="Une image contenant texte, Police, lettre, document&#10;&#10;Le contenu généré par l’IA peut être incorrect."/>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5C9C7BB3" wp14:editId="1293CE8E">
            <wp:extent cx="5039360" cy="7127240"/>
            <wp:effectExtent l="0" t="0" r="8890" b="0"/>
            <wp:docPr id="537721490" name="Image 154" descr="Une image contenant texte, Police, lettr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1490" name="Image 154" descr="Une image contenant texte, Police, lettre, document&#10;&#10;Le contenu généré par l’IA peut être incorrect."/>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26D61936" wp14:editId="44808C51">
            <wp:extent cx="5039360" cy="7127240"/>
            <wp:effectExtent l="0" t="0" r="8890" b="0"/>
            <wp:docPr id="713820287" name="Image 155"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0287" name="Image 155" descr="Une image contenant texte, lettre, Police, papier&#10;&#10;Le contenu généré par l’IA peut être incorrect."/>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179DE7DD" wp14:editId="4C752105">
            <wp:extent cx="5039360" cy="7127240"/>
            <wp:effectExtent l="0" t="0" r="8890" b="0"/>
            <wp:docPr id="1355023435" name="Image 156"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23435" name="Image 156" descr="Une image contenant texte, lettre, Police, papier&#10;&#10;Le contenu généré par l’IA peut être incorrect."/>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5DE30612" wp14:editId="4BEC89F4">
            <wp:extent cx="5039360" cy="7127240"/>
            <wp:effectExtent l="0" t="0" r="8890" b="0"/>
            <wp:docPr id="1357827437" name="Image 157"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27437" name="Image 157" descr="Une image contenant texte, lettre, Police, papier&#10;&#10;Le contenu généré par l’IA peut être incorrect."/>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50657C" w:rsidRDefault="0050657C" w14:paraId="671F4A9F" w14:textId="77777777">
      <w:pPr>
        <w:spacing w:line="259" w:lineRule="auto"/>
        <w:jc w:val="left"/>
        <w:rPr>
          <w:rFonts w:eastAsiaTheme="majorEastAsia"/>
          <w:color w:val="2E5941"/>
          <w:sz w:val="40"/>
        </w:rPr>
      </w:pPr>
      <w:r>
        <w:rPr>
          <w:rFonts w:eastAsiaTheme="majorEastAsia"/>
          <w:color w:val="2E5941"/>
          <w:sz w:val="40"/>
        </w:rPr>
        <w:br w:type="page"/>
      </w:r>
    </w:p>
    <w:p w:rsidR="002D3129" w:rsidP="002D3129" w:rsidRDefault="002D3129" w14:paraId="655F802A" w14:textId="58EF3645">
      <w:pPr>
        <w:pStyle w:val="Titre2"/>
      </w:pPr>
      <w:bookmarkStart w:name="_Toc205970044" w:id="228"/>
      <w:r>
        <w:t>Annexe 18</w:t>
      </w:r>
      <w:bookmarkEnd w:id="228"/>
    </w:p>
    <w:p w:rsidRPr="002D3129" w:rsidR="002D3129" w:rsidP="002D3129" w:rsidRDefault="002D3129" w14:paraId="0A90A69A" w14:textId="7CE743BB">
      <w:r>
        <w:rPr>
          <w:rFonts w:eastAsiaTheme="majorEastAsia"/>
          <w:noProof/>
          <w:color w:val="2E5941"/>
          <w:sz w:val="40"/>
        </w:rPr>
        <w:drawing>
          <wp:inline distT="0" distB="0" distL="0" distR="0" wp14:anchorId="4F1E48D4" wp14:editId="72DB329B">
            <wp:extent cx="5039360" cy="7127240"/>
            <wp:effectExtent l="0" t="0" r="8890" b="0"/>
            <wp:docPr id="1367485007" name="Image 158" descr="Une image contenant texte, capture d’écran, Police, lett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241" name="Image 158" descr="Une image contenant texte, capture d’écran, Police, lettre&#10;&#10;Le contenu généré par l’IA peut être incorrect."/>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7A09D3" w:rsidP="00904BAC" w:rsidRDefault="007A09D3" w14:paraId="55906977" w14:textId="75A3DE8B">
      <w:pPr>
        <w:spacing w:line="259" w:lineRule="auto"/>
        <w:jc w:val="center"/>
        <w:rPr>
          <w:rFonts w:eastAsiaTheme="majorEastAsia"/>
          <w:color w:val="2E5941"/>
          <w:sz w:val="40"/>
        </w:rPr>
      </w:pPr>
      <w:r>
        <w:rPr>
          <w:rFonts w:eastAsiaTheme="majorEastAsia"/>
          <w:noProof/>
          <w:color w:val="2E5941"/>
          <w:sz w:val="40"/>
        </w:rPr>
        <w:drawing>
          <wp:inline distT="0" distB="0" distL="0" distR="0" wp14:anchorId="336C3E15" wp14:editId="2A9D61D3">
            <wp:extent cx="5039360" cy="7127240"/>
            <wp:effectExtent l="0" t="0" r="8890" b="0"/>
            <wp:docPr id="97793336" name="Image 159" descr="Une image contenant texte, capture d’écran, document,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3336" name="Image 159" descr="Une image contenant texte, capture d’écran, document, Police&#10;&#10;Le contenu généré par l’IA peut être incorrect."/>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4EA63AD9" wp14:editId="3D2BA0F6">
            <wp:extent cx="5039360" cy="3562985"/>
            <wp:effectExtent l="0" t="0" r="8890" b="0"/>
            <wp:docPr id="1881672093" name="Image 160"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72093" name="Image 160" descr="Une image contenant texte, capture d’écran, nombre, Parallèle&#10;&#10;Le contenu généré par l’IA peut être incorrect."/>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2AF52277" wp14:editId="3DBE00A5">
            <wp:extent cx="5039360" cy="3562985"/>
            <wp:effectExtent l="0" t="0" r="8890" b="0"/>
            <wp:docPr id="421639117" name="Image 161" descr="Une image contenant texte, capture d’écran, Parallèl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39117" name="Image 161" descr="Une image contenant texte, capture d’écran, Parallèle, ligne&#10;&#10;Le contenu généré par l’IA peut être incorrect."/>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1495B898" wp14:editId="017D449E">
            <wp:extent cx="5039360" cy="3562985"/>
            <wp:effectExtent l="0" t="0" r="8890" b="0"/>
            <wp:docPr id="154675285" name="Image 162" descr="Une image contenant texte, capture d’écran, reçu,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285" name="Image 162" descr="Une image contenant texte, capture d’écran, reçu, Parallèle&#10;&#10;Le contenu généré par l’IA peut être incorrect."/>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74470CCE" wp14:editId="57CD103D">
            <wp:extent cx="4649118" cy="3562985"/>
            <wp:effectExtent l="0" t="0" r="0" b="0"/>
            <wp:docPr id="1833532718" name="Image 163" descr="Une image contenant texte, reçu,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2718" name="Image 163" descr="Une image contenant texte, reçu, capture d’écran, nombre&#10;&#10;Le contenu généré par l’IA peut être incorrect."/>
                    <pic:cNvPicPr/>
                  </pic:nvPicPr>
                  <pic:blipFill rotWithShape="1">
                    <a:blip r:embed="rId266" cstate="print">
                      <a:extLst>
                        <a:ext uri="{28A0092B-C50C-407E-A947-70E740481C1C}">
                          <a14:useLocalDpi xmlns:a14="http://schemas.microsoft.com/office/drawing/2010/main" val="0"/>
                        </a:ext>
                      </a:extLst>
                    </a:blip>
                    <a:srcRect r="7744"/>
                    <a:stretch>
                      <a:fillRect/>
                    </a:stretch>
                  </pic:blipFill>
                  <pic:spPr bwMode="auto">
                    <a:xfrm>
                      <a:off x="0" y="0"/>
                      <a:ext cx="4649118" cy="356298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noProof/>
          <w:color w:val="2E5941"/>
          <w:sz w:val="40"/>
        </w:rPr>
        <w:drawing>
          <wp:inline distT="0" distB="0" distL="0" distR="0" wp14:anchorId="4CA6E258" wp14:editId="72AF60E4">
            <wp:extent cx="4164376" cy="3562985"/>
            <wp:effectExtent l="0" t="0" r="7620" b="0"/>
            <wp:docPr id="1386158447" name="Image 164" descr="Une image contenant texte, capture d’écran, reçu,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8447" name="Image 164" descr="Une image contenant texte, capture d’écran, reçu, Police&#10;&#10;Le contenu généré par l’IA peut être incorrect."/>
                    <pic:cNvPicPr/>
                  </pic:nvPicPr>
                  <pic:blipFill rotWithShape="1">
                    <a:blip r:embed="rId267" cstate="print">
                      <a:extLst>
                        <a:ext uri="{28A0092B-C50C-407E-A947-70E740481C1C}">
                          <a14:useLocalDpi xmlns:a14="http://schemas.microsoft.com/office/drawing/2010/main" val="0"/>
                        </a:ext>
                      </a:extLst>
                    </a:blip>
                    <a:srcRect r="17363"/>
                    <a:stretch>
                      <a:fillRect/>
                    </a:stretch>
                  </pic:blipFill>
                  <pic:spPr bwMode="auto">
                    <a:xfrm>
                      <a:off x="0" y="0"/>
                      <a:ext cx="4164376" cy="356298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noProof/>
          <w:color w:val="2E5941"/>
          <w:sz w:val="40"/>
        </w:rPr>
        <w:drawing>
          <wp:inline distT="0" distB="0" distL="0" distR="0" wp14:anchorId="15AA584F" wp14:editId="69244DD7">
            <wp:extent cx="4891489" cy="3562985"/>
            <wp:effectExtent l="0" t="0" r="4445" b="0"/>
            <wp:docPr id="634502494" name="Image 165"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2494" name="Image 165" descr="Une image contenant texte, capture d’écran, nombre, Police&#10;&#10;Le contenu généré par l’IA peut être incorrect."/>
                    <pic:cNvPicPr/>
                  </pic:nvPicPr>
                  <pic:blipFill rotWithShape="1">
                    <a:blip r:embed="rId268" cstate="print">
                      <a:extLst>
                        <a:ext uri="{28A0092B-C50C-407E-A947-70E740481C1C}">
                          <a14:useLocalDpi xmlns:a14="http://schemas.microsoft.com/office/drawing/2010/main" val="0"/>
                        </a:ext>
                      </a:extLst>
                    </a:blip>
                    <a:srcRect r="2935"/>
                    <a:stretch>
                      <a:fillRect/>
                    </a:stretch>
                  </pic:blipFill>
                  <pic:spPr bwMode="auto">
                    <a:xfrm>
                      <a:off x="0" y="0"/>
                      <a:ext cx="4891489" cy="3562985"/>
                    </a:xfrm>
                    <a:prstGeom prst="rect">
                      <a:avLst/>
                    </a:prstGeom>
                    <a:ln>
                      <a:noFill/>
                    </a:ln>
                    <a:extLst>
                      <a:ext uri="{53640926-AAD7-44D8-BBD7-CCE9431645EC}">
                        <a14:shadowObscured xmlns:a14="http://schemas.microsoft.com/office/drawing/2010/main"/>
                      </a:ext>
                    </a:extLst>
                  </pic:spPr>
                </pic:pic>
              </a:graphicData>
            </a:graphic>
          </wp:inline>
        </w:drawing>
      </w:r>
    </w:p>
    <w:p w:rsidR="007A09D3" w:rsidRDefault="007A09D3" w14:paraId="3114BBBC" w14:textId="77777777">
      <w:pPr>
        <w:spacing w:line="259" w:lineRule="auto"/>
        <w:jc w:val="left"/>
        <w:rPr>
          <w:rFonts w:eastAsiaTheme="majorEastAsia"/>
          <w:color w:val="2E5941"/>
          <w:sz w:val="40"/>
        </w:rPr>
      </w:pPr>
      <w:r>
        <w:rPr>
          <w:rFonts w:eastAsiaTheme="majorEastAsia"/>
          <w:color w:val="2E5941"/>
          <w:sz w:val="40"/>
        </w:rPr>
        <w:br w:type="page"/>
      </w:r>
    </w:p>
    <w:p w:rsidR="002D3129" w:rsidP="002D3129" w:rsidRDefault="002D3129" w14:paraId="7146D88F" w14:textId="7DFE4256">
      <w:pPr>
        <w:pStyle w:val="Titre2"/>
      </w:pPr>
      <w:bookmarkStart w:name="_Toc205970045" w:id="229"/>
      <w:bookmarkStart w:name="Annexe19" w:id="230"/>
      <w:r>
        <w:t>Annexe 19</w:t>
      </w:r>
      <w:bookmarkEnd w:id="229"/>
    </w:p>
    <w:p w:rsidRPr="002D3129" w:rsidR="002D3129" w:rsidP="002D3129" w:rsidRDefault="002D3129" w14:paraId="6C43C528" w14:textId="2AA54227">
      <w:r>
        <w:rPr>
          <w:rFonts w:eastAsiaTheme="majorEastAsia"/>
          <w:noProof/>
          <w:color w:val="2E5941"/>
          <w:sz w:val="40"/>
        </w:rPr>
        <w:drawing>
          <wp:inline distT="0" distB="0" distL="0" distR="0" wp14:anchorId="20E791A2" wp14:editId="651209E5">
            <wp:extent cx="5039360" cy="7127240"/>
            <wp:effectExtent l="0" t="0" r="8890" b="0"/>
            <wp:docPr id="1114083307" name="Image 166" descr="Une image contenant texte, capture d’écran, document,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83307" name="Image 166" descr="Une image contenant texte, capture d’écran, document, Police&#10;&#10;Le contenu généré par l’IA peut êtr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507F89" w:rsidRDefault="00507F89" w14:paraId="42428077" w14:textId="58229FD8">
      <w:pPr>
        <w:spacing w:line="259" w:lineRule="auto"/>
        <w:jc w:val="left"/>
        <w:rPr>
          <w:rFonts w:eastAsiaTheme="majorEastAsia"/>
          <w:color w:val="2E5941"/>
          <w:sz w:val="40"/>
        </w:rPr>
      </w:pPr>
      <w:r>
        <w:rPr>
          <w:rFonts w:eastAsiaTheme="majorEastAsia"/>
          <w:noProof/>
          <w:color w:val="2E5941"/>
          <w:sz w:val="40"/>
        </w:rPr>
        <w:drawing>
          <wp:inline distT="0" distB="0" distL="0" distR="0" wp14:anchorId="17C48776" wp14:editId="435B09B2">
            <wp:extent cx="5039360" cy="7127240"/>
            <wp:effectExtent l="0" t="0" r="8890" b="0"/>
            <wp:docPr id="1357728140" name="Image 167" descr="Une image contenant texte, lettre, Police, pap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8140" name="Image 167" descr="Une image contenant texte, lettre, Police, papier&#10;&#10;Le contenu généré par l’IA peut êtr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r>
        <w:rPr>
          <w:rFonts w:eastAsiaTheme="majorEastAsia"/>
          <w:noProof/>
          <w:color w:val="2E5941"/>
          <w:sz w:val="40"/>
        </w:rPr>
        <w:drawing>
          <wp:inline distT="0" distB="0" distL="0" distR="0" wp14:anchorId="382EA71D" wp14:editId="5DF1D610">
            <wp:extent cx="5039360" cy="3562985"/>
            <wp:effectExtent l="0" t="0" r="8890" b="0"/>
            <wp:docPr id="1309043262" name="Image 168"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3262" name="Image 168" descr="Une image contenant texte, capture d’écran, nombre, Parallèle&#10;&#10;Le contenu généré par l’IA peut être incorrect."/>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39360" cy="3562985"/>
                    </a:xfrm>
                    <a:prstGeom prst="rect">
                      <a:avLst/>
                    </a:prstGeom>
                  </pic:spPr>
                </pic:pic>
              </a:graphicData>
            </a:graphic>
          </wp:inline>
        </w:drawing>
      </w:r>
      <w:r>
        <w:rPr>
          <w:rFonts w:eastAsiaTheme="majorEastAsia"/>
          <w:noProof/>
          <w:color w:val="2E5941"/>
          <w:sz w:val="40"/>
        </w:rPr>
        <w:drawing>
          <wp:inline distT="0" distB="0" distL="0" distR="0" wp14:anchorId="04FAAEAD" wp14:editId="357F46B7">
            <wp:extent cx="4764642" cy="4497572"/>
            <wp:effectExtent l="0" t="0" r="0" b="0"/>
            <wp:docPr id="93281235" name="Image 169"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235" name="Image 169" descr="Une image contenant texte, capture d’écran, nombre, Parallèle&#10;&#10;Le contenu généré par l’IA peut être incorrect."/>
                    <pic:cNvPicPr/>
                  </pic:nvPicPr>
                  <pic:blipFill rotWithShape="1">
                    <a:blip r:embed="rId272" cstate="print">
                      <a:extLst>
                        <a:ext uri="{28A0092B-C50C-407E-A947-70E740481C1C}">
                          <a14:useLocalDpi xmlns:a14="http://schemas.microsoft.com/office/drawing/2010/main" val="0"/>
                        </a:ext>
                      </a:extLst>
                    </a:blip>
                    <a:srcRect r="25098"/>
                    <a:stretch>
                      <a:fillRect/>
                    </a:stretch>
                  </pic:blipFill>
                  <pic:spPr bwMode="auto">
                    <a:xfrm>
                      <a:off x="0" y="0"/>
                      <a:ext cx="4775924" cy="4508221"/>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ajorEastAsia"/>
          <w:noProof/>
          <w:color w:val="2E5941"/>
          <w:sz w:val="40"/>
        </w:rPr>
        <w:drawing>
          <wp:inline distT="0" distB="0" distL="0" distR="0" wp14:anchorId="0FB7BCBA" wp14:editId="47A09DCC">
            <wp:extent cx="5039360" cy="7127240"/>
            <wp:effectExtent l="0" t="0" r="8890" b="0"/>
            <wp:docPr id="485140923" name="Image 170"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0923" name="Image 170" descr="Une image contenant texte, capture d’écran, nombre, Parallèle&#10;&#10;Le contenu généré par l’IA peut êtr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9360" cy="7127240"/>
                    </a:xfrm>
                    <a:prstGeom prst="rect">
                      <a:avLst/>
                    </a:prstGeom>
                  </pic:spPr>
                </pic:pic>
              </a:graphicData>
            </a:graphic>
          </wp:inline>
        </w:drawing>
      </w:r>
    </w:p>
    <w:p w:rsidR="004640B2" w:rsidRDefault="00507F89" w14:paraId="27F1867D" w14:textId="7F5747CB">
      <w:pPr>
        <w:spacing w:line="259" w:lineRule="auto"/>
        <w:jc w:val="left"/>
        <w:rPr>
          <w:rFonts w:eastAsiaTheme="majorEastAsia"/>
          <w:color w:val="2E5941"/>
          <w:sz w:val="40"/>
        </w:rPr>
      </w:pPr>
      <w:r>
        <w:rPr>
          <w:rFonts w:eastAsiaTheme="majorEastAsia"/>
          <w:color w:val="2E5941"/>
          <w:sz w:val="40"/>
        </w:rPr>
        <w:br w:type="page"/>
      </w:r>
      <w:bookmarkEnd w:id="221"/>
      <w:bookmarkEnd w:id="223"/>
      <w:bookmarkEnd w:id="225"/>
      <w:bookmarkEnd w:id="230"/>
    </w:p>
    <w:p w:rsidRPr="009C6A95" w:rsidR="062C606D" w:rsidP="009207D6" w:rsidRDefault="062C606D" w14:paraId="3F7E5153" w14:textId="1D42D4FC">
      <w:pPr>
        <w:pStyle w:val="Titre1"/>
      </w:pPr>
      <w:bookmarkStart w:name="_Toc205924942" w:id="231"/>
      <w:bookmarkStart w:name="_Toc205970046" w:id="232"/>
      <w:r w:rsidRPr="009C6A95">
        <w:t>BIBLIOGRAPHIE</w:t>
      </w:r>
      <w:bookmarkEnd w:id="231"/>
      <w:bookmarkEnd w:id="232"/>
    </w:p>
    <w:p w:rsidRPr="0076213D" w:rsidR="0092470B" w:rsidP="0092470B" w:rsidRDefault="0092470B" w14:paraId="63A78984" w14:textId="77777777">
      <w:pPr>
        <w:pBdr>
          <w:bottom w:val="single" w:color="auto" w:sz="4" w:space="1"/>
        </w:pBdr>
        <w:spacing w:line="320" w:lineRule="exact"/>
        <w:jc w:val="center"/>
        <w:outlineLvl w:val="0"/>
        <w:rPr>
          <w:b/>
        </w:rPr>
      </w:pPr>
      <w:bookmarkStart w:name="_Toc161581149" w:id="233"/>
      <w:bookmarkStart w:name="_Toc205924943" w:id="234"/>
      <w:bookmarkStart w:name="_Toc205970047" w:id="235"/>
      <w:r w:rsidRPr="0076213D">
        <w:rPr>
          <w:b/>
        </w:rPr>
        <w:t>DOCTRINE PROFESSIONNELLE (texte de référence/textes officiels)</w:t>
      </w:r>
      <w:bookmarkEnd w:id="233"/>
      <w:bookmarkEnd w:id="234"/>
      <w:bookmarkEnd w:id="235"/>
    </w:p>
    <w:p w:rsidRPr="0076213D" w:rsidR="0092470B" w:rsidP="0092470B" w:rsidRDefault="0092470B" w14:paraId="2D5387B0" w14:textId="77777777"/>
    <w:p w:rsidRPr="0076213D" w:rsidR="0092470B" w:rsidP="00C549D0" w:rsidRDefault="0092470B" w14:paraId="788932A4" w14:textId="77777777">
      <w:pPr>
        <w:pStyle w:val="Paragraphedeliste"/>
        <w:numPr>
          <w:ilvl w:val="0"/>
          <w:numId w:val="50"/>
        </w:numPr>
        <w:ind w:left="714" w:hanging="357"/>
      </w:pPr>
      <w:r w:rsidRPr="0076213D">
        <w:t>Code de l’éducation : Les établissements d'enseignement technique privés (Articles L443-1 à L443-6)</w:t>
      </w:r>
    </w:p>
    <w:p w:rsidRPr="0076213D" w:rsidR="0092470B" w:rsidP="00C549D0" w:rsidRDefault="0092470B" w14:paraId="4268B743" w14:textId="77777777">
      <w:pPr>
        <w:pStyle w:val="Paragraphedeliste"/>
        <w:numPr>
          <w:ilvl w:val="0"/>
          <w:numId w:val="50"/>
        </w:numPr>
        <w:ind w:left="714" w:hanging="357"/>
      </w:pPr>
      <w:r w:rsidRPr="0076213D">
        <w:t>Code de l’éducation : Dispositions relatives à l'obligation de formation (Article L114-1)</w:t>
      </w:r>
    </w:p>
    <w:p w:rsidRPr="0076213D" w:rsidR="0092470B" w:rsidP="00C549D0" w:rsidRDefault="0092470B" w14:paraId="464B5E94" w14:textId="77777777">
      <w:pPr>
        <w:pStyle w:val="Paragraphedeliste"/>
        <w:numPr>
          <w:ilvl w:val="0"/>
          <w:numId w:val="50"/>
        </w:numPr>
        <w:ind w:left="714" w:hanging="357"/>
      </w:pPr>
      <w:r w:rsidRPr="0076213D">
        <w:t>Code de l’éducation : L'obligation scolaire (Articles L131-1 à L131-13)</w:t>
      </w:r>
    </w:p>
    <w:p w:rsidR="0092470B" w:rsidP="00C549D0" w:rsidRDefault="0092470B" w14:paraId="54783A6B" w14:textId="77777777">
      <w:pPr>
        <w:pStyle w:val="Paragraphedeliste"/>
        <w:numPr>
          <w:ilvl w:val="0"/>
          <w:numId w:val="50"/>
        </w:numPr>
        <w:ind w:left="714" w:hanging="357"/>
      </w:pPr>
      <w:r w:rsidRPr="0076213D">
        <w:t>Code du travail : Dépenses imputables sur le solde de la taxe d'apprentissage (Articles L6241-4 à L6241-5)</w:t>
      </w:r>
    </w:p>
    <w:p w:rsidRPr="0076213D" w:rsidR="0092470B" w:rsidP="0092470B" w:rsidRDefault="0092470B" w14:paraId="2365EEDE" w14:textId="77777777"/>
    <w:p w:rsidRPr="0076213D" w:rsidR="0092470B" w:rsidP="0092470B" w:rsidRDefault="0092470B" w14:paraId="188985E1" w14:textId="77777777">
      <w:pPr>
        <w:pBdr>
          <w:bottom w:val="single" w:color="auto" w:sz="4" w:space="1"/>
        </w:pBdr>
        <w:spacing w:line="320" w:lineRule="exact"/>
        <w:jc w:val="center"/>
        <w:outlineLvl w:val="0"/>
        <w:rPr>
          <w:b/>
        </w:rPr>
      </w:pPr>
      <w:bookmarkStart w:name="_Toc161581150" w:id="236"/>
      <w:bookmarkStart w:name="_Toc205924944" w:id="237"/>
      <w:bookmarkStart w:name="_Toc205970048" w:id="238"/>
      <w:r w:rsidRPr="0076213D">
        <w:rPr>
          <w:b/>
        </w:rPr>
        <w:t>OUVRAGES PROFESSIONNELS</w:t>
      </w:r>
      <w:bookmarkEnd w:id="236"/>
      <w:bookmarkEnd w:id="237"/>
      <w:bookmarkEnd w:id="238"/>
    </w:p>
    <w:p w:rsidRPr="0076213D" w:rsidR="0092470B" w:rsidP="0092470B" w:rsidRDefault="0092470B" w14:paraId="6EE1CA4C" w14:textId="77777777"/>
    <w:p w:rsidRPr="0076213D" w:rsidR="0092470B" w:rsidP="00C549D0" w:rsidRDefault="0092470B" w14:paraId="671AC356" w14:textId="77777777">
      <w:pPr>
        <w:pStyle w:val="Paragraphedeliste"/>
        <w:numPr>
          <w:ilvl w:val="0"/>
          <w:numId w:val="50"/>
        </w:numPr>
        <w:ind w:left="714" w:hanging="357"/>
      </w:pPr>
      <w:r w:rsidRPr="0076213D">
        <w:t>Bernard P.-Y., David P., &amp; Jacob C. - « Faire pour apprendre » en écoles de production, un autre modèle de formation ? – 2020 - Formation emploi 152 – 21p</w:t>
      </w:r>
    </w:p>
    <w:p w:rsidRPr="0076213D" w:rsidR="0092470B" w:rsidP="00C549D0" w:rsidRDefault="0092470B" w14:paraId="08C4B2A8" w14:textId="77777777">
      <w:pPr>
        <w:pStyle w:val="Paragraphedeliste"/>
        <w:numPr>
          <w:ilvl w:val="0"/>
          <w:numId w:val="50"/>
        </w:numPr>
        <w:ind w:left="714" w:hanging="357"/>
      </w:pPr>
      <w:proofErr w:type="spellStart"/>
      <w:r w:rsidRPr="0076213D">
        <w:t>Brugère</w:t>
      </w:r>
      <w:proofErr w:type="spellEnd"/>
      <w:r w:rsidRPr="0076213D">
        <w:t xml:space="preserve"> Fabienne - Quand l’individu s’émancipe grâce aux autres – 2015 - Revue Projet, vol. 346, no. 3, - pp. 59-67</w:t>
      </w:r>
    </w:p>
    <w:p w:rsidRPr="0076213D" w:rsidR="0092470B" w:rsidP="00C549D0" w:rsidRDefault="0092470B" w14:paraId="7D068688" w14:textId="77777777">
      <w:pPr>
        <w:pStyle w:val="Paragraphedeliste"/>
        <w:numPr>
          <w:ilvl w:val="0"/>
          <w:numId w:val="50"/>
        </w:numPr>
        <w:ind w:left="714" w:hanging="357"/>
      </w:pPr>
      <w:proofErr w:type="spellStart"/>
      <w:r w:rsidRPr="0076213D">
        <w:t>Chevassu</w:t>
      </w:r>
      <w:proofErr w:type="spellEnd"/>
      <w:r w:rsidRPr="0076213D">
        <w:t xml:space="preserve"> </w:t>
      </w:r>
      <w:proofErr w:type="spellStart"/>
      <w:r w:rsidRPr="0076213D">
        <w:t>Declaude</w:t>
      </w:r>
      <w:proofErr w:type="spellEnd"/>
      <w:r w:rsidRPr="0076213D">
        <w:t xml:space="preserve">, Millot Annie, Millot Jean-Yves, Gendre Denis - Zéro jeune en échec. </w:t>
      </w:r>
      <w:proofErr w:type="spellStart"/>
      <w:r w:rsidRPr="0076213D">
        <w:t>Eccofor</w:t>
      </w:r>
      <w:proofErr w:type="spellEnd"/>
      <w:r w:rsidRPr="0076213D">
        <w:t>, une école de production pour la réussite de tous - 2020 - Coédition Chronique Sociale/Quart Monde – 164p</w:t>
      </w:r>
    </w:p>
    <w:p w:rsidR="0092470B" w:rsidP="00C549D0" w:rsidRDefault="0092470B" w14:paraId="7E6415C0" w14:textId="77777777">
      <w:pPr>
        <w:pStyle w:val="Paragraphedeliste"/>
        <w:numPr>
          <w:ilvl w:val="0"/>
          <w:numId w:val="50"/>
        </w:numPr>
        <w:ind w:left="714" w:hanging="357"/>
      </w:pPr>
      <w:r w:rsidRPr="0076213D">
        <w:t>Gendre Denis - Parti de rien, il forme, emploie, réinsère dans l’esprit de l’économie circulaire – 2019 - DARD/DARD, vol. 1, no. 1 - pp. 146-152</w:t>
      </w:r>
    </w:p>
    <w:p w:rsidR="0092470B" w:rsidP="00C549D0" w:rsidRDefault="0092470B" w14:paraId="60A35AD0" w14:textId="77777777">
      <w:pPr>
        <w:pStyle w:val="Paragraphedeliste"/>
        <w:numPr>
          <w:ilvl w:val="0"/>
          <w:numId w:val="50"/>
        </w:numPr>
        <w:ind w:left="714" w:hanging="357"/>
      </w:pPr>
      <w:r>
        <w:t>Jaouen Francis, Bernard André – Comptabilité et gestion des associations 2020/2021 – 13</w:t>
      </w:r>
      <w:r w:rsidRPr="00EC5B0B">
        <w:rPr>
          <w:vertAlign w:val="superscript"/>
        </w:rPr>
        <w:t>e</w:t>
      </w:r>
      <w:r>
        <w:t xml:space="preserve"> édition – 2019 - Delmas – 540p </w:t>
      </w:r>
    </w:p>
    <w:p w:rsidR="0092470B" w:rsidP="00C549D0" w:rsidRDefault="0092470B" w14:paraId="75DFC556" w14:textId="77777777">
      <w:pPr>
        <w:pStyle w:val="Paragraphedeliste"/>
        <w:numPr>
          <w:ilvl w:val="0"/>
          <w:numId w:val="50"/>
        </w:numPr>
        <w:ind w:left="714" w:hanging="357"/>
      </w:pPr>
      <w:r>
        <w:t>La Navette – Gérer les ressources de votre association : Subventions, dons et cotisations – 2023 – Broché – 116p</w:t>
      </w:r>
    </w:p>
    <w:p w:rsidRPr="00EC5B0B" w:rsidR="0092470B" w:rsidP="00C549D0" w:rsidRDefault="0092470B" w14:paraId="24A2640A" w14:textId="77777777">
      <w:pPr>
        <w:pStyle w:val="Paragraphedeliste"/>
        <w:numPr>
          <w:ilvl w:val="0"/>
          <w:numId w:val="50"/>
        </w:numPr>
        <w:ind w:left="714" w:hanging="357"/>
      </w:pPr>
      <w:r>
        <w:t xml:space="preserve">Le Gall Paul – Association : Le guide pratique – 2024 – Prat </w:t>
      </w:r>
      <w:proofErr w:type="spellStart"/>
      <w:r>
        <w:t>Eds</w:t>
      </w:r>
      <w:proofErr w:type="spellEnd"/>
      <w:r>
        <w:t xml:space="preserve"> – 336p</w:t>
      </w:r>
    </w:p>
    <w:p w:rsidR="0092470B" w:rsidP="00C549D0" w:rsidRDefault="0092470B" w14:paraId="04E4876A" w14:textId="77777777">
      <w:pPr>
        <w:pStyle w:val="Paragraphedeliste"/>
        <w:numPr>
          <w:ilvl w:val="0"/>
          <w:numId w:val="50"/>
        </w:numPr>
        <w:ind w:left="714" w:hanging="357"/>
      </w:pPr>
      <w:hyperlink w:history="1" r:id="rId274">
        <w:r w:rsidRPr="00C54AEF">
          <w:t>Millie Marie-Hélène</w:t>
        </w:r>
      </w:hyperlink>
      <w:r>
        <w:t xml:space="preserve"> - </w:t>
      </w:r>
      <w:r w:rsidRPr="00C54AEF">
        <w:t>Construire Des Tableaux De Bord Vraiment Utiles</w:t>
      </w:r>
      <w:r>
        <w:t xml:space="preserve"> – 2023 – </w:t>
      </w:r>
      <w:proofErr w:type="spellStart"/>
      <w:r>
        <w:t>Gereso</w:t>
      </w:r>
      <w:proofErr w:type="spellEnd"/>
      <w:r>
        <w:t xml:space="preserve"> Editions – 145p </w:t>
      </w:r>
    </w:p>
    <w:p w:rsidRPr="0076213D" w:rsidR="0092470B" w:rsidP="00C549D0" w:rsidRDefault="0092470B" w14:paraId="4E2B8E53" w14:textId="77777777">
      <w:pPr>
        <w:pStyle w:val="Paragraphedeliste"/>
        <w:numPr>
          <w:ilvl w:val="0"/>
          <w:numId w:val="50"/>
        </w:numPr>
        <w:ind w:left="714" w:hanging="357"/>
      </w:pPr>
      <w:r w:rsidRPr="0076213D">
        <w:t>Mini Caroline – Ce que l’industrie offre aux jeunes ouvriers : Enseignements statistiques – 2018 – Broché – 40p</w:t>
      </w:r>
    </w:p>
    <w:p w:rsidR="0092470B" w:rsidP="00C549D0" w:rsidRDefault="0092470B" w14:paraId="77FFF56B" w14:textId="77777777">
      <w:pPr>
        <w:pStyle w:val="Paragraphedeliste"/>
        <w:numPr>
          <w:ilvl w:val="0"/>
          <w:numId w:val="50"/>
        </w:numPr>
        <w:ind w:left="714" w:hanging="357"/>
      </w:pPr>
      <w:proofErr w:type="spellStart"/>
      <w:r w:rsidRPr="0076213D">
        <w:t>Weixler</w:t>
      </w:r>
      <w:proofErr w:type="spellEnd"/>
      <w:r w:rsidRPr="0076213D">
        <w:t xml:space="preserve"> Frédérique, </w:t>
      </w:r>
      <w:proofErr w:type="spellStart"/>
      <w:r w:rsidRPr="0076213D">
        <w:t>Enault</w:t>
      </w:r>
      <w:proofErr w:type="spellEnd"/>
      <w:r w:rsidRPr="0076213D">
        <w:t xml:space="preserve"> Christian – Le décrochage scolaire : Anticiper et franchir les obstacles – 2022 – Broché – 144p</w:t>
      </w:r>
    </w:p>
    <w:p w:rsidRPr="0076213D" w:rsidR="0092470B" w:rsidP="0092470B" w:rsidRDefault="0092470B" w14:paraId="3176FFF6" w14:textId="77777777">
      <w:pPr>
        <w:pStyle w:val="Paragraphedeliste"/>
        <w:ind w:left="714"/>
      </w:pPr>
    </w:p>
    <w:p w:rsidRPr="0076213D" w:rsidR="0092470B" w:rsidP="0092470B" w:rsidRDefault="0092470B" w14:paraId="3D463E09" w14:textId="77777777">
      <w:pPr>
        <w:pBdr>
          <w:bottom w:val="single" w:color="auto" w:sz="4" w:space="1"/>
        </w:pBdr>
        <w:jc w:val="center"/>
        <w:outlineLvl w:val="0"/>
        <w:rPr>
          <w:b/>
        </w:rPr>
      </w:pPr>
      <w:bookmarkStart w:name="_Toc161581151" w:id="239"/>
      <w:bookmarkStart w:name="_Toc205924945" w:id="240"/>
      <w:bookmarkStart w:name="_Toc205970049" w:id="241"/>
      <w:r w:rsidRPr="0076213D">
        <w:rPr>
          <w:b/>
        </w:rPr>
        <w:t>MEMOIRES D’EXPERTISE COMPTABLE</w:t>
      </w:r>
      <w:bookmarkEnd w:id="239"/>
      <w:bookmarkEnd w:id="240"/>
      <w:bookmarkEnd w:id="241"/>
    </w:p>
    <w:p w:rsidRPr="0076213D" w:rsidR="0092470B" w:rsidP="0092470B" w:rsidRDefault="0092470B" w14:paraId="4AC6A58D" w14:textId="77777777"/>
    <w:p w:rsidRPr="0076213D" w:rsidR="0092470B" w:rsidP="00C549D0" w:rsidRDefault="0092470B" w14:paraId="41C9FA99" w14:textId="77777777">
      <w:pPr>
        <w:pStyle w:val="Paragraphedeliste"/>
        <w:numPr>
          <w:ilvl w:val="0"/>
          <w:numId w:val="50"/>
        </w:numPr>
        <w:ind w:left="714" w:hanging="357"/>
      </w:pPr>
      <w:r w:rsidRPr="0076213D">
        <w:t>Accompagnement de l'expert-comptable dans la gestion et le pilotage d'un organisme de gestion de l'enseignement catholique – BERTHOD Charles – Session novembre 2018 – 248p</w:t>
      </w:r>
    </w:p>
    <w:p w:rsidRPr="0076213D" w:rsidR="0092470B" w:rsidP="00C549D0" w:rsidRDefault="0092470B" w14:paraId="7C9F9A64" w14:textId="77777777">
      <w:pPr>
        <w:pStyle w:val="Paragraphedeliste"/>
        <w:numPr>
          <w:ilvl w:val="0"/>
          <w:numId w:val="50"/>
        </w:numPr>
        <w:ind w:left="714" w:hanging="357"/>
      </w:pPr>
      <w:r w:rsidRPr="0076213D">
        <w:t xml:space="preserve">Etablissements d'enseignement privé sous contrat : proposition d'un guide de révision et de réalisation de la comptabilité analytique réglementaire à destination de l'expert-comptable – LE STRAT Julien – Session novembre 2017 – 261p </w:t>
      </w:r>
    </w:p>
    <w:p w:rsidRPr="0076213D" w:rsidR="0092470B" w:rsidP="00C549D0" w:rsidRDefault="0092470B" w14:paraId="11F2F43A" w14:textId="77777777">
      <w:pPr>
        <w:pStyle w:val="Paragraphedeliste"/>
        <w:numPr>
          <w:ilvl w:val="0"/>
          <w:numId w:val="50"/>
        </w:numPr>
        <w:ind w:left="714" w:hanging="357"/>
      </w:pPr>
      <w:r w:rsidRPr="0076213D">
        <w:t>L’accompagnement de l’expert-comptable dans la mise en place d’outils de gestion pour une entreprise relevant du secteur de l’enseignement supérieur privé indépendant – SEL Nicolas – Session novembre 2020 – 116p</w:t>
      </w:r>
    </w:p>
    <w:p w:rsidRPr="0076213D" w:rsidR="0092470B" w:rsidP="00C549D0" w:rsidRDefault="0092470B" w14:paraId="30901F53" w14:textId="77777777">
      <w:pPr>
        <w:pStyle w:val="Paragraphedeliste"/>
        <w:numPr>
          <w:ilvl w:val="0"/>
          <w:numId w:val="50"/>
        </w:numPr>
        <w:ind w:left="714" w:hanging="357"/>
      </w:pPr>
      <w:r w:rsidRPr="0076213D">
        <w:t xml:space="preserve">Les spécificités des garages automobiles à but solidaire et d'insertion : approche organisationnelle et outils de gestion. Apport de l'expert-comptable – TROANSKI </w:t>
      </w:r>
      <w:proofErr w:type="spellStart"/>
      <w:r w:rsidRPr="0076213D">
        <w:t>Nikolay</w:t>
      </w:r>
      <w:proofErr w:type="spellEnd"/>
      <w:r w:rsidRPr="0076213D">
        <w:t xml:space="preserve"> – Session novembre 2014 – 243p</w:t>
      </w:r>
    </w:p>
    <w:p w:rsidRPr="0076213D" w:rsidR="0092470B" w:rsidP="0092470B" w:rsidRDefault="0092470B" w14:paraId="240E8D38" w14:textId="77777777"/>
    <w:p w:rsidRPr="0076213D" w:rsidR="0092470B" w:rsidP="0092470B" w:rsidRDefault="0092470B" w14:paraId="5D4C5D8E" w14:textId="77777777">
      <w:pPr>
        <w:pBdr>
          <w:bottom w:val="single" w:color="auto" w:sz="4" w:space="1"/>
        </w:pBdr>
        <w:spacing w:line="380" w:lineRule="exact"/>
        <w:jc w:val="center"/>
        <w:outlineLvl w:val="0"/>
        <w:rPr>
          <w:b/>
        </w:rPr>
      </w:pPr>
      <w:bookmarkStart w:name="_Toc161581152" w:id="242"/>
      <w:bookmarkStart w:name="_Toc205924946" w:id="243"/>
      <w:bookmarkStart w:name="_Toc205970050" w:id="244"/>
      <w:r w:rsidRPr="0076213D">
        <w:rPr>
          <w:b/>
        </w:rPr>
        <w:t>ETUDES ET COLLOQUES</w:t>
      </w:r>
      <w:bookmarkEnd w:id="242"/>
      <w:bookmarkEnd w:id="243"/>
      <w:bookmarkEnd w:id="244"/>
    </w:p>
    <w:p w:rsidRPr="0076213D" w:rsidR="0092470B" w:rsidP="0092470B" w:rsidRDefault="0092470B" w14:paraId="55AE03F9" w14:textId="77777777"/>
    <w:p w:rsidRPr="0076213D" w:rsidR="0092470B" w:rsidP="00C549D0" w:rsidRDefault="0092470B" w14:paraId="0FDB5D2C" w14:textId="77777777">
      <w:pPr>
        <w:pStyle w:val="Paragraphedeliste"/>
        <w:numPr>
          <w:ilvl w:val="0"/>
          <w:numId w:val="50"/>
        </w:numPr>
        <w:ind w:left="714" w:hanging="357"/>
      </w:pPr>
      <w:r w:rsidRPr="0076213D">
        <w:t>Apprendre autrement : L’exemple des écoles de production - juin 2019 - Centre de recherche en éducation de Nantes - 80p</w:t>
      </w:r>
    </w:p>
    <w:p w:rsidRPr="0076213D" w:rsidR="0092470B" w:rsidP="00C549D0" w:rsidRDefault="0092470B" w14:paraId="6D92222B" w14:textId="77777777">
      <w:pPr>
        <w:pStyle w:val="Paragraphedeliste"/>
        <w:numPr>
          <w:ilvl w:val="0"/>
          <w:numId w:val="50"/>
        </w:numPr>
        <w:ind w:left="714" w:hanging="357"/>
      </w:pPr>
      <w:r w:rsidRPr="0076213D">
        <w:t>Avec l’industrie, nos territoires se conjuguent au futur – aout 2022 – Eric Lombard dans Administration 2022/2 (N° 274) - pages 93 à 95</w:t>
      </w:r>
    </w:p>
    <w:p w:rsidRPr="0076213D" w:rsidR="0092470B" w:rsidP="00C549D0" w:rsidRDefault="0092470B" w14:paraId="1A35CCE0" w14:textId="77777777">
      <w:pPr>
        <w:pStyle w:val="Paragraphedeliste"/>
        <w:numPr>
          <w:ilvl w:val="0"/>
          <w:numId w:val="50"/>
        </w:numPr>
        <w:ind w:left="714" w:hanging="357"/>
      </w:pPr>
      <w:r w:rsidRPr="0076213D">
        <w:t>Il se crée une école de production par mois, voici pourquoi – Brochure 2023 - Fédération Nationale des Ecoles de Production - 14p</w:t>
      </w:r>
    </w:p>
    <w:p w:rsidRPr="0076213D" w:rsidR="0092470B" w:rsidP="00C549D0" w:rsidRDefault="0092470B" w14:paraId="1D016D97" w14:textId="77777777">
      <w:pPr>
        <w:pStyle w:val="Paragraphedeliste"/>
        <w:numPr>
          <w:ilvl w:val="0"/>
          <w:numId w:val="50"/>
        </w:numPr>
        <w:ind w:left="714" w:hanging="357"/>
      </w:pPr>
      <w:r w:rsidRPr="0076213D">
        <w:t xml:space="preserve">La lettre de liaison du réseau Emploi-Formation ATD Quart Monde - numéro 4, février 2014 - Denis Prost, Denys Cordonnier, Didier Goubert, Patrick Valentin, Didier </w:t>
      </w:r>
      <w:proofErr w:type="spellStart"/>
      <w:r w:rsidRPr="0076213D">
        <w:t>Doray</w:t>
      </w:r>
      <w:proofErr w:type="spellEnd"/>
      <w:r w:rsidRPr="0076213D">
        <w:t xml:space="preserve">, René </w:t>
      </w:r>
      <w:proofErr w:type="spellStart"/>
      <w:r w:rsidRPr="0076213D">
        <w:t>Jibault</w:t>
      </w:r>
      <w:proofErr w:type="spellEnd"/>
      <w:r w:rsidRPr="0076213D">
        <w:t xml:space="preserve">, Frédéric </w:t>
      </w:r>
      <w:proofErr w:type="spellStart"/>
      <w:r w:rsidRPr="0076213D">
        <w:t>Subbiotto</w:t>
      </w:r>
      <w:proofErr w:type="spellEnd"/>
      <w:r w:rsidRPr="0076213D">
        <w:t xml:space="preserve"> – 4p</w:t>
      </w:r>
    </w:p>
    <w:p w:rsidRPr="0076213D" w:rsidR="0092470B" w:rsidP="00C549D0" w:rsidRDefault="0092470B" w14:paraId="5AD606E1" w14:textId="77777777">
      <w:pPr>
        <w:pStyle w:val="Paragraphedeliste"/>
        <w:numPr>
          <w:ilvl w:val="0"/>
          <w:numId w:val="50"/>
        </w:numPr>
        <w:ind w:left="714" w:hanging="357"/>
      </w:pPr>
      <w:r w:rsidRPr="0076213D">
        <w:t>Le condensé de la pédagogie des Ecoles de Production - Brochure 2023 - Fédération Nationale des Ecoles de Production - 23p</w:t>
      </w:r>
    </w:p>
    <w:p w:rsidRPr="0076213D" w:rsidR="0092470B" w:rsidP="00C549D0" w:rsidRDefault="0092470B" w14:paraId="5FD2DB73" w14:textId="77777777">
      <w:pPr>
        <w:pStyle w:val="Paragraphedeliste"/>
        <w:numPr>
          <w:ilvl w:val="0"/>
          <w:numId w:val="50"/>
        </w:numPr>
        <w:ind w:left="714" w:hanging="357"/>
      </w:pPr>
      <w:r w:rsidRPr="0076213D">
        <w:t>Le modèle pédagogique des Ecoles de Production - février 2024 - Fédération Nationale des Ecoles de Production - 20p</w:t>
      </w:r>
    </w:p>
    <w:p w:rsidRPr="0076213D" w:rsidR="0092470B" w:rsidP="00C549D0" w:rsidRDefault="0092470B" w14:paraId="3739B254" w14:textId="77777777">
      <w:pPr>
        <w:pStyle w:val="Paragraphedeliste"/>
        <w:numPr>
          <w:ilvl w:val="0"/>
          <w:numId w:val="50"/>
        </w:numPr>
        <w:ind w:left="714" w:hanging="357"/>
      </w:pPr>
      <w:r w:rsidRPr="0076213D">
        <w:t>Le socialisme face aux rivalités mondiales – mai 2022 – Germinal #4 – 288p</w:t>
      </w:r>
    </w:p>
    <w:p w:rsidRPr="0076213D" w:rsidR="0092470B" w:rsidP="00C549D0" w:rsidRDefault="0092470B" w14:paraId="3B7B1B67" w14:textId="77777777">
      <w:pPr>
        <w:pStyle w:val="Paragraphedeliste"/>
        <w:numPr>
          <w:ilvl w:val="0"/>
          <w:numId w:val="50"/>
        </w:numPr>
        <w:ind w:left="714" w:hanging="357"/>
      </w:pPr>
      <w:r w:rsidRPr="0076213D">
        <w:t xml:space="preserve">Pédagogie de la décision dans une école de production (ICAM Toulouse) – 2014 - </w:t>
      </w:r>
      <w:proofErr w:type="spellStart"/>
      <w:r w:rsidRPr="0076213D">
        <w:t>Soucasse</w:t>
      </w:r>
      <w:proofErr w:type="spellEnd"/>
      <w:r w:rsidRPr="0076213D">
        <w:t xml:space="preserve"> Emilie - 106p</w:t>
      </w:r>
    </w:p>
    <w:p w:rsidRPr="0076213D" w:rsidR="0092470B" w:rsidP="00C549D0" w:rsidRDefault="0092470B" w14:paraId="7CD724EB" w14:textId="77777777">
      <w:pPr>
        <w:pStyle w:val="Paragraphedeliste"/>
        <w:numPr>
          <w:ilvl w:val="0"/>
          <w:numId w:val="50"/>
        </w:numPr>
        <w:ind w:left="714" w:hanging="357"/>
      </w:pPr>
      <w:r w:rsidRPr="0076213D">
        <w:t>Cette jeunesse qui réindustrialise la France – aout 2022 - Jean-Hugues Laurent dans Administration 2022/2 (N° 274) - pages 78 à 80</w:t>
      </w:r>
    </w:p>
    <w:p w:rsidRPr="0076213D" w:rsidR="0092470B" w:rsidP="00C549D0" w:rsidRDefault="0092470B" w14:paraId="64B037CA" w14:textId="77777777">
      <w:pPr>
        <w:pStyle w:val="Paragraphedeliste"/>
        <w:numPr>
          <w:ilvl w:val="0"/>
          <w:numId w:val="50"/>
        </w:numPr>
        <w:ind w:left="714" w:hanging="357"/>
      </w:pPr>
      <w:r w:rsidRPr="0076213D">
        <w:t>Scolarisation de la formation professionnelle initiale : approche conventionnelle de la forme scolaire – septembre 2023 – Pauline David dans Raisons éducatives 2023/1 (N°27) – pages 155 à 172</w:t>
      </w:r>
    </w:p>
    <w:p w:rsidRPr="0076213D" w:rsidR="0092470B" w:rsidP="0092470B" w:rsidRDefault="0092470B" w14:paraId="57593A4A" w14:textId="77777777"/>
    <w:p w:rsidRPr="0076213D" w:rsidR="0092470B" w:rsidP="0092470B" w:rsidRDefault="0092470B" w14:paraId="151E1708" w14:textId="77777777">
      <w:pPr>
        <w:pBdr>
          <w:bottom w:val="single" w:color="auto" w:sz="4" w:space="1"/>
        </w:pBdr>
        <w:spacing w:line="320" w:lineRule="exact"/>
        <w:jc w:val="center"/>
        <w:outlineLvl w:val="0"/>
        <w:rPr>
          <w:b/>
        </w:rPr>
      </w:pPr>
      <w:bookmarkStart w:name="_Toc161581153" w:id="245"/>
      <w:bookmarkStart w:name="_Toc205924947" w:id="246"/>
      <w:bookmarkStart w:name="_Toc205970051" w:id="247"/>
      <w:r w:rsidRPr="0076213D">
        <w:rPr>
          <w:b/>
        </w:rPr>
        <w:t>SITES INTERNET ET WEBOGRAPHIE</w:t>
      </w:r>
      <w:bookmarkEnd w:id="245"/>
      <w:bookmarkEnd w:id="246"/>
      <w:bookmarkEnd w:id="247"/>
    </w:p>
    <w:p w:rsidRPr="0076213D" w:rsidR="0092470B" w:rsidP="0092470B" w:rsidRDefault="0092470B" w14:paraId="3E6641D5" w14:textId="77777777"/>
    <w:p w:rsidRPr="0076213D" w:rsidR="0092470B" w:rsidP="00C549D0" w:rsidRDefault="0092470B" w14:paraId="73F85D7F" w14:textId="77777777">
      <w:pPr>
        <w:pStyle w:val="Paragraphedeliste"/>
        <w:numPr>
          <w:ilvl w:val="0"/>
          <w:numId w:val="50"/>
        </w:numPr>
        <w:ind w:left="714" w:hanging="357"/>
      </w:pPr>
      <w:r w:rsidRPr="0076213D">
        <w:t xml:space="preserve">Banque des territoires : Les écoles de production aimeraient davantage sécuriser leur financement - </w:t>
      </w:r>
      <w:hyperlink w:history="1" r:id="rId275">
        <w:r w:rsidRPr="0076213D">
          <w:rPr>
            <w:rStyle w:val="Lienhypertexte"/>
          </w:rPr>
          <w:t>https://www.banquedesterritoires.fr/</w:t>
        </w:r>
      </w:hyperlink>
      <w:r w:rsidRPr="0076213D">
        <w:t xml:space="preserve"> - Consulté le 03/02/2024</w:t>
      </w:r>
    </w:p>
    <w:p w:rsidRPr="0076213D" w:rsidR="0092470B" w:rsidP="00C549D0" w:rsidRDefault="0092470B" w14:paraId="1A27B82A" w14:textId="77777777">
      <w:pPr>
        <w:pStyle w:val="Paragraphedeliste"/>
        <w:numPr>
          <w:ilvl w:val="0"/>
          <w:numId w:val="50"/>
        </w:numPr>
        <w:ind w:left="714" w:hanging="357"/>
      </w:pPr>
      <w:r w:rsidRPr="0076213D">
        <w:t xml:space="preserve">Boulevard Voltaire : Écoles de production : l’avenir de l’enseignement pro ? - </w:t>
      </w:r>
      <w:hyperlink w:history="1" r:id="rId276">
        <w:r w:rsidRPr="0076213D">
          <w:rPr>
            <w:rStyle w:val="Lienhypertexte"/>
          </w:rPr>
          <w:t>https://www.bvoltaire.fr/une-prof-en-france-ecoles-de-production-lavenir-de-lenseignement-pro/</w:t>
        </w:r>
      </w:hyperlink>
      <w:r w:rsidRPr="0076213D">
        <w:t xml:space="preserve"> - Consulté le 09/03/2024</w:t>
      </w:r>
    </w:p>
    <w:p w:rsidRPr="0076213D" w:rsidR="0092470B" w:rsidP="00C549D0" w:rsidRDefault="0092470B" w14:paraId="00D0F3CF" w14:textId="77777777">
      <w:pPr>
        <w:pStyle w:val="Paragraphedeliste"/>
        <w:numPr>
          <w:ilvl w:val="0"/>
          <w:numId w:val="50"/>
        </w:numPr>
        <w:ind w:left="714" w:hanging="357"/>
      </w:pPr>
      <w:proofErr w:type="spellStart"/>
      <w:r w:rsidRPr="0076213D">
        <w:t>Carenews</w:t>
      </w:r>
      <w:proofErr w:type="spellEnd"/>
      <w:r w:rsidRPr="0076213D">
        <w:t xml:space="preserve"> : Les Écoles de Production sur la voie de la réussite - </w:t>
      </w:r>
      <w:hyperlink w:history="1" r:id="rId277">
        <w:r w:rsidRPr="0076213D">
          <w:rPr>
            <w:rStyle w:val="Lienhypertexte"/>
          </w:rPr>
          <w:t>https://www.carenews.com/fondation-totalenergies/news/les-ecoles-de-production-sur-la-voie-de-la-reussite</w:t>
        </w:r>
      </w:hyperlink>
      <w:r w:rsidRPr="0076213D">
        <w:t xml:space="preserve"> - Consulté le 10/03/2024</w:t>
      </w:r>
    </w:p>
    <w:p w:rsidRPr="0076213D" w:rsidR="0092470B" w:rsidP="00C549D0" w:rsidRDefault="0092470B" w14:paraId="6B2609CA" w14:textId="77777777">
      <w:pPr>
        <w:pStyle w:val="Paragraphedeliste"/>
        <w:numPr>
          <w:ilvl w:val="0"/>
          <w:numId w:val="50"/>
        </w:numPr>
        <w:ind w:left="714" w:hanging="357"/>
      </w:pPr>
      <w:r w:rsidRPr="0076213D">
        <w:t xml:space="preserve">Centre </w:t>
      </w:r>
      <w:proofErr w:type="spellStart"/>
      <w:r w:rsidRPr="0076213D">
        <w:t>inffo</w:t>
      </w:r>
      <w:proofErr w:type="spellEnd"/>
      <w:r w:rsidRPr="0076213D">
        <w:t xml:space="preserve"> : « Les écoles de production seront soutenues » (Carole Grandjean) - </w:t>
      </w:r>
      <w:hyperlink w:history="1" r:id="rId278">
        <w:r w:rsidRPr="0076213D">
          <w:rPr>
            <w:rStyle w:val="Lienhypertexte"/>
          </w:rPr>
          <w:t>https://www.centre-inffo.fr/</w:t>
        </w:r>
      </w:hyperlink>
      <w:r w:rsidRPr="0076213D">
        <w:t xml:space="preserve"> - Consulté le 29/01/2024</w:t>
      </w:r>
    </w:p>
    <w:p w:rsidRPr="0076213D" w:rsidR="0092470B" w:rsidP="00C549D0" w:rsidRDefault="0092470B" w14:paraId="2D527010" w14:textId="77777777">
      <w:pPr>
        <w:pStyle w:val="Paragraphedeliste"/>
        <w:numPr>
          <w:ilvl w:val="0"/>
          <w:numId w:val="50"/>
        </w:numPr>
        <w:ind w:left="714" w:hanging="357"/>
      </w:pPr>
      <w:r w:rsidRPr="0076213D">
        <w:t xml:space="preserve">Guide des aides : Soutien aux Écoles de Production - Aide au démarrage FAPR - </w:t>
      </w:r>
      <w:hyperlink w:history="1" r:id="rId279">
        <w:r w:rsidRPr="0076213D">
          <w:rPr>
            <w:rStyle w:val="Lienhypertexte"/>
          </w:rPr>
          <w:t>https://guide-aides.hautsdefrance.fr/dispositif952#</w:t>
        </w:r>
      </w:hyperlink>
      <w:r w:rsidRPr="0076213D">
        <w:t xml:space="preserve"> - Consulté le 03/02/2024</w:t>
      </w:r>
    </w:p>
    <w:p w:rsidRPr="0076213D" w:rsidR="0092470B" w:rsidP="00C549D0" w:rsidRDefault="0092470B" w14:paraId="4EA1E78F" w14:textId="77777777">
      <w:pPr>
        <w:pStyle w:val="Paragraphedeliste"/>
        <w:numPr>
          <w:ilvl w:val="0"/>
          <w:numId w:val="50"/>
        </w:numPr>
        <w:ind w:left="714" w:hanging="357"/>
      </w:pPr>
      <w:r w:rsidRPr="0076213D">
        <w:t xml:space="preserve">Hello Charly : Le nombre de jeunes invisibles en 2023 - </w:t>
      </w:r>
      <w:hyperlink w:history="1" r:id="rId280">
        <w:r w:rsidRPr="0076213D">
          <w:rPr>
            <w:rStyle w:val="Lienhypertexte"/>
          </w:rPr>
          <w:t>https://hello-charly.com/nombre-de-jeunes-invisibles-en-2023/</w:t>
        </w:r>
      </w:hyperlink>
      <w:r w:rsidRPr="0076213D">
        <w:t xml:space="preserve"> - Consulté le 18/02/2024</w:t>
      </w:r>
    </w:p>
    <w:p w:rsidRPr="0076213D" w:rsidR="0092470B" w:rsidP="00C549D0" w:rsidRDefault="0092470B" w14:paraId="343D394F" w14:textId="77777777">
      <w:pPr>
        <w:pStyle w:val="Paragraphedeliste"/>
        <w:numPr>
          <w:ilvl w:val="0"/>
          <w:numId w:val="50"/>
        </w:numPr>
        <w:ind w:left="714" w:hanging="357"/>
      </w:pPr>
      <w:r w:rsidRPr="0076213D">
        <w:t xml:space="preserve">La Gazette des Communes : Dans les écoles de production, les jeunes répondent aux commandes des entreprises -  </w:t>
      </w:r>
      <w:hyperlink w:history="1" r:id="rId281">
        <w:r w:rsidRPr="0076213D">
          <w:rPr>
            <w:rStyle w:val="Lienhypertexte"/>
          </w:rPr>
          <w:t>https://www.lagazettedescommunes.com/808379</w:t>
        </w:r>
        <w:r w:rsidRPr="0076213D">
          <w:t xml:space="preserve"> - Consulté le 29/01/2024</w:t>
        </w:r>
      </w:hyperlink>
    </w:p>
    <w:p w:rsidRPr="0076213D" w:rsidR="0092470B" w:rsidP="00C549D0" w:rsidRDefault="0092470B" w14:paraId="2BCC55CE" w14:textId="77777777">
      <w:pPr>
        <w:pStyle w:val="Paragraphedeliste"/>
        <w:numPr>
          <w:ilvl w:val="0"/>
          <w:numId w:val="50"/>
        </w:numPr>
        <w:ind w:left="714" w:hanging="357"/>
      </w:pPr>
      <w:r w:rsidRPr="0076213D">
        <w:t xml:space="preserve">La nouvelle république : Loir-et-Cher : quels résultats pour la seule école de production de la Région, à Salbris ? - </w:t>
      </w:r>
      <w:hyperlink w:history="1" r:id="rId282">
        <w:r w:rsidRPr="0076213D">
          <w:rPr>
            <w:rStyle w:val="Lienhypertexte"/>
          </w:rPr>
          <w:t>https://www.lanouvellerepublique.fr/</w:t>
        </w:r>
      </w:hyperlink>
      <w:r w:rsidRPr="0076213D">
        <w:t xml:space="preserve"> - Consulté le 03/02/2024</w:t>
      </w:r>
    </w:p>
    <w:p w:rsidRPr="0076213D" w:rsidR="0092470B" w:rsidP="00C549D0" w:rsidRDefault="0092470B" w14:paraId="59048BF6" w14:textId="77777777">
      <w:pPr>
        <w:pStyle w:val="Paragraphedeliste"/>
        <w:numPr>
          <w:ilvl w:val="0"/>
          <w:numId w:val="50"/>
        </w:numPr>
        <w:ind w:left="714" w:hanging="357"/>
      </w:pPr>
      <w:r w:rsidRPr="0076213D">
        <w:t xml:space="preserve">La préfecture et les services de l’Etat en région Pays de la Loire : Taxe d'apprentissage 2023 : comment percevoir le solde de la taxe - </w:t>
      </w:r>
      <w:hyperlink w:history="1" r:id="rId283">
        <w:r w:rsidRPr="0076213D">
          <w:rPr>
            <w:rStyle w:val="Lienhypertexte"/>
          </w:rPr>
          <w:t>https://www.prefectures-regions.gouv.fr/pays-de-la-loire</w:t>
        </w:r>
        <w:r w:rsidRPr="0076213D">
          <w:t xml:space="preserve"> - Consulté le 03/02/2024</w:t>
        </w:r>
      </w:hyperlink>
    </w:p>
    <w:p w:rsidRPr="0076213D" w:rsidR="0092470B" w:rsidP="00C549D0" w:rsidRDefault="0092470B" w14:paraId="1E7A4B30" w14:textId="77777777">
      <w:pPr>
        <w:pStyle w:val="Paragraphedeliste"/>
        <w:numPr>
          <w:ilvl w:val="0"/>
          <w:numId w:val="50"/>
        </w:numPr>
        <w:ind w:left="714" w:hanging="357"/>
      </w:pPr>
      <w:r w:rsidRPr="0076213D">
        <w:t xml:space="preserve">Les échos : Les écoles de production, cheville ouvrière de la réindustrialisation - </w:t>
      </w:r>
      <w:hyperlink w:history="1" r:id="rId284">
        <w:r w:rsidRPr="0076213D">
          <w:rPr>
            <w:rStyle w:val="Lienhypertexte"/>
          </w:rPr>
          <w:t>https://www.lesechos.fr/industrie-services/industrie-lourde/les-ecoles-de-production-cheville-ouvriere-de-la-reindustrialisation-2037571</w:t>
        </w:r>
      </w:hyperlink>
      <w:r w:rsidRPr="0076213D">
        <w:t xml:space="preserve"> - Consulté le 10/03/2024</w:t>
      </w:r>
    </w:p>
    <w:p w:rsidRPr="0076213D" w:rsidR="0092470B" w:rsidP="00C549D0" w:rsidRDefault="0092470B" w14:paraId="54A33CB7" w14:textId="77777777">
      <w:pPr>
        <w:pStyle w:val="Paragraphedeliste"/>
        <w:numPr>
          <w:ilvl w:val="0"/>
          <w:numId w:val="50"/>
        </w:numPr>
        <w:ind w:left="714" w:hanging="357"/>
      </w:pPr>
      <w:r w:rsidRPr="0076213D">
        <w:t xml:space="preserve">Les échos : Les écoles de production, un rempart contre le chômage des jeunes – </w:t>
      </w:r>
      <w:hyperlink w:history="1" r:id="rId285">
        <w:r w:rsidRPr="0076213D">
          <w:rPr>
            <w:rStyle w:val="Lienhypertexte"/>
          </w:rPr>
          <w:t>https://www.lesechos.fr/2018/02/les-ecoles-de-production-un-rempart-contre-le-chomage-des-jeunes-1118561 - Consulté le 29/01/2024</w:t>
        </w:r>
      </w:hyperlink>
    </w:p>
    <w:p w:rsidRPr="0076213D" w:rsidR="0092470B" w:rsidP="00C549D0" w:rsidRDefault="0092470B" w14:paraId="155D0EE0" w14:textId="77777777">
      <w:pPr>
        <w:pStyle w:val="Paragraphedeliste"/>
        <w:numPr>
          <w:ilvl w:val="0"/>
          <w:numId w:val="50"/>
        </w:numPr>
        <w:ind w:left="714" w:hanging="357"/>
      </w:pPr>
      <w:r w:rsidRPr="0076213D">
        <w:t xml:space="preserve">Le monde : Les écoles de production, fer de lance de la réindustrialisation - </w:t>
      </w:r>
      <w:hyperlink w:history="1" r:id="rId286">
        <w:r w:rsidRPr="0076213D">
          <w:rPr>
            <w:rStyle w:val="Lienhypertexte"/>
          </w:rPr>
          <w:t>https://www.lemonde.fr/economie/article/2024/02/19/les-ecoles-de-production-fer-de-lance-de-la-reindustrialisation_6217318_3234.html - Consulté le 01/03/2024</w:t>
        </w:r>
      </w:hyperlink>
    </w:p>
    <w:p w:rsidRPr="0076213D" w:rsidR="0092470B" w:rsidP="00C549D0" w:rsidRDefault="0092470B" w14:paraId="2E106B69" w14:textId="77777777">
      <w:pPr>
        <w:pStyle w:val="Paragraphedeliste"/>
        <w:numPr>
          <w:ilvl w:val="0"/>
          <w:numId w:val="50"/>
        </w:numPr>
        <w:ind w:left="714" w:hanging="357"/>
      </w:pPr>
      <w:r w:rsidRPr="0076213D">
        <w:t xml:space="preserve">Le progrès : À l’école de production </w:t>
      </w:r>
      <w:proofErr w:type="spellStart"/>
      <w:r w:rsidRPr="0076213D">
        <w:t>Boisard</w:t>
      </w:r>
      <w:proofErr w:type="spellEnd"/>
      <w:r w:rsidRPr="0076213D">
        <w:t xml:space="preserve">, les élèves produisent pour apprendre : « C’est du concret » - </w:t>
      </w:r>
      <w:hyperlink w:history="1" r:id="rId287">
        <w:r w:rsidRPr="0076213D">
          <w:rPr>
            <w:rStyle w:val="Lienhypertexte"/>
          </w:rPr>
          <w:t>https://www.leprogres.fr/education/2024/03/06/a-l-ecole-de-production-boisard-les-eleves-produisent-pour-apprendre-c-est-du-concret</w:t>
        </w:r>
      </w:hyperlink>
      <w:r w:rsidRPr="0076213D">
        <w:t xml:space="preserve"> - Consulté le 10/03/2024</w:t>
      </w:r>
    </w:p>
    <w:p w:rsidRPr="0076213D" w:rsidR="0092470B" w:rsidP="00C549D0" w:rsidRDefault="0092470B" w14:paraId="46F57249" w14:textId="77777777">
      <w:pPr>
        <w:pStyle w:val="Paragraphedeliste"/>
        <w:numPr>
          <w:ilvl w:val="0"/>
          <w:numId w:val="50"/>
        </w:numPr>
      </w:pPr>
      <w:proofErr w:type="spellStart"/>
      <w:r w:rsidRPr="0076213D">
        <w:t>Métalflash</w:t>
      </w:r>
      <w:proofErr w:type="spellEnd"/>
      <w:r w:rsidRPr="0076213D">
        <w:t xml:space="preserve"> : </w:t>
      </w:r>
      <w:proofErr w:type="spellStart"/>
      <w:r w:rsidRPr="0076213D">
        <w:t>Iron</w:t>
      </w:r>
      <w:proofErr w:type="spellEnd"/>
      <w:r w:rsidRPr="0076213D">
        <w:t xml:space="preserve"> </w:t>
      </w:r>
      <w:proofErr w:type="spellStart"/>
      <w:r w:rsidRPr="0076213D">
        <w:t>Academy</w:t>
      </w:r>
      <w:proofErr w:type="spellEnd"/>
      <w:r w:rsidRPr="0076213D">
        <w:t xml:space="preserve">, une 3e rentrée prometteuse - </w:t>
      </w:r>
      <w:hyperlink w:history="1" r:id="rId288">
        <w:r w:rsidRPr="0076213D">
          <w:rPr>
            <w:rStyle w:val="Lienhypertexte"/>
          </w:rPr>
          <w:t>https://metal-flash.fr/faits-gestes/23392/iron-academy-une-3e-rentree-prometteuse</w:t>
        </w:r>
      </w:hyperlink>
      <w:r w:rsidRPr="0076213D">
        <w:t xml:space="preserve"> – Consulté le 18/02/2024</w:t>
      </w:r>
    </w:p>
    <w:p w:rsidRPr="009C6A95" w:rsidR="747B8795" w:rsidRDefault="747B8795" w14:paraId="3CB0F4AC" w14:textId="754B1819"/>
    <w:p w:rsidRPr="009C6A95" w:rsidR="747B8795" w:rsidP="009207D6" w:rsidRDefault="747B8795" w14:paraId="5FFB73E0" w14:textId="35573E63">
      <w:pPr>
        <w:pStyle w:val="Titre1"/>
      </w:pPr>
    </w:p>
    <w:p w:rsidR="6BE621BC" w:rsidRDefault="6BE621BC" w14:paraId="172FEC39" w14:textId="00AFCD6B">
      <w:r>
        <w:br w:type="page"/>
      </w:r>
    </w:p>
    <w:p w:rsidRPr="009C6A95" w:rsidR="1F1411E4" w:rsidP="009207D6" w:rsidRDefault="1F1411E4" w14:paraId="394BF822" w14:textId="160E3A08">
      <w:pPr>
        <w:pStyle w:val="Titre1"/>
      </w:pPr>
      <w:bookmarkStart w:name="_Toc205924948" w:id="248"/>
      <w:bookmarkStart w:name="_Toc205970052" w:id="249"/>
      <w:r w:rsidRPr="009C6A95">
        <w:t>TABLE DES MATIERES</w:t>
      </w:r>
      <w:bookmarkEnd w:id="248"/>
      <w:bookmarkEnd w:id="249"/>
    </w:p>
    <w:p w:rsidRPr="009C6A95" w:rsidR="7A1A9A50" w:rsidP="747B8795" w:rsidRDefault="7A1A9A50" w14:paraId="69AF7942" w14:textId="5C6139DC"/>
    <w:sdt>
      <w:sdtPr>
        <w:id w:val="555779045"/>
        <w:docPartObj>
          <w:docPartGallery w:val="Table of Contents"/>
          <w:docPartUnique/>
        </w:docPartObj>
      </w:sdtPr>
      <w:sdtContent>
        <w:p w:rsidR="009B6545" w:rsidRDefault="6D5DDBD7" w14:paraId="421AD42A" w14:textId="1F54AAC1">
          <w:pPr>
            <w:pStyle w:val="TM1"/>
            <w:rPr>
              <w:rFonts w:asciiTheme="minorHAnsi" w:hAnsiTheme="minorHAnsi" w:eastAsiaTheme="minorEastAsia" w:cstheme="minorBidi"/>
              <w:noProof/>
              <w:lang w:eastAsia="fr-FR"/>
            </w:rPr>
          </w:pPr>
          <w:r w:rsidRPr="009C6A95">
            <w:fldChar w:fldCharType="begin"/>
          </w:r>
          <w:r w:rsidRPr="009C6A95">
            <w:instrText>TOC \o "1-9" \z \u \h</w:instrText>
          </w:r>
          <w:r w:rsidRPr="009C6A95">
            <w:fldChar w:fldCharType="separate"/>
          </w:r>
          <w:hyperlink w:history="1" w:anchor="_Toc205969899">
            <w:r w:rsidRPr="00F409A3" w:rsidR="009B6545">
              <w:rPr>
                <w:rStyle w:val="Lienhypertexte"/>
                <w:noProof/>
              </w:rPr>
              <w:t>SOMMAIRE</w:t>
            </w:r>
            <w:r w:rsidR="009B6545">
              <w:rPr>
                <w:noProof/>
                <w:webHidden/>
              </w:rPr>
              <w:tab/>
            </w:r>
            <w:r w:rsidR="009B6545">
              <w:rPr>
                <w:noProof/>
                <w:webHidden/>
              </w:rPr>
              <w:fldChar w:fldCharType="begin"/>
            </w:r>
            <w:r w:rsidR="009B6545">
              <w:rPr>
                <w:noProof/>
                <w:webHidden/>
              </w:rPr>
              <w:instrText xml:space="preserve"> PAGEREF _Toc205969899 \h </w:instrText>
            </w:r>
            <w:r w:rsidR="009B6545">
              <w:rPr>
                <w:noProof/>
                <w:webHidden/>
              </w:rPr>
            </w:r>
            <w:r w:rsidR="009B6545">
              <w:rPr>
                <w:noProof/>
                <w:webHidden/>
              </w:rPr>
              <w:fldChar w:fldCharType="separate"/>
            </w:r>
            <w:r w:rsidR="009B6545">
              <w:rPr>
                <w:noProof/>
                <w:webHidden/>
              </w:rPr>
              <w:t>2</w:t>
            </w:r>
            <w:r w:rsidR="009B6545">
              <w:rPr>
                <w:noProof/>
                <w:webHidden/>
              </w:rPr>
              <w:fldChar w:fldCharType="end"/>
            </w:r>
          </w:hyperlink>
        </w:p>
        <w:p w:rsidR="009B6545" w:rsidRDefault="009B6545" w14:paraId="1A4A20DB" w14:textId="174DB5BD">
          <w:pPr>
            <w:pStyle w:val="TM1"/>
            <w:rPr>
              <w:rFonts w:asciiTheme="minorHAnsi" w:hAnsiTheme="minorHAnsi" w:eastAsiaTheme="minorEastAsia" w:cstheme="minorBidi"/>
              <w:noProof/>
              <w:lang w:eastAsia="fr-FR"/>
            </w:rPr>
          </w:pPr>
          <w:hyperlink w:history="1" w:anchor="_Toc205969900">
            <w:r w:rsidRPr="00F409A3">
              <w:rPr>
                <w:rStyle w:val="Lienhypertexte"/>
                <w:noProof/>
              </w:rPr>
              <w:t>NOTE A L’ATTENTION DU JURY</w:t>
            </w:r>
            <w:r>
              <w:rPr>
                <w:noProof/>
                <w:webHidden/>
              </w:rPr>
              <w:tab/>
            </w:r>
            <w:r>
              <w:rPr>
                <w:noProof/>
                <w:webHidden/>
              </w:rPr>
              <w:fldChar w:fldCharType="begin"/>
            </w:r>
            <w:r>
              <w:rPr>
                <w:noProof/>
                <w:webHidden/>
              </w:rPr>
              <w:instrText xml:space="preserve"> PAGEREF _Toc205969900 \h </w:instrText>
            </w:r>
            <w:r>
              <w:rPr>
                <w:noProof/>
                <w:webHidden/>
              </w:rPr>
            </w:r>
            <w:r>
              <w:rPr>
                <w:noProof/>
                <w:webHidden/>
              </w:rPr>
              <w:fldChar w:fldCharType="separate"/>
            </w:r>
            <w:r>
              <w:rPr>
                <w:noProof/>
                <w:webHidden/>
              </w:rPr>
              <w:t>3</w:t>
            </w:r>
            <w:r>
              <w:rPr>
                <w:noProof/>
                <w:webHidden/>
              </w:rPr>
              <w:fldChar w:fldCharType="end"/>
            </w:r>
          </w:hyperlink>
        </w:p>
        <w:p w:rsidR="009B6545" w:rsidRDefault="009B6545" w14:paraId="28DB43FB" w14:textId="465611D1">
          <w:pPr>
            <w:pStyle w:val="TM1"/>
            <w:rPr>
              <w:rFonts w:asciiTheme="minorHAnsi" w:hAnsiTheme="minorHAnsi" w:eastAsiaTheme="minorEastAsia" w:cstheme="minorBidi"/>
              <w:noProof/>
              <w:lang w:eastAsia="fr-FR"/>
            </w:rPr>
          </w:pPr>
          <w:hyperlink w:history="1" w:anchor="_Toc205969901">
            <w:r w:rsidRPr="00F409A3">
              <w:rPr>
                <w:rStyle w:val="Lienhypertexte"/>
                <w:noProof/>
              </w:rPr>
              <w:t>TABLE DES ABREVIATIONS</w:t>
            </w:r>
            <w:r>
              <w:rPr>
                <w:noProof/>
                <w:webHidden/>
              </w:rPr>
              <w:tab/>
            </w:r>
            <w:r>
              <w:rPr>
                <w:noProof/>
                <w:webHidden/>
              </w:rPr>
              <w:fldChar w:fldCharType="begin"/>
            </w:r>
            <w:r>
              <w:rPr>
                <w:noProof/>
                <w:webHidden/>
              </w:rPr>
              <w:instrText xml:space="preserve"> PAGEREF _Toc205969901 \h </w:instrText>
            </w:r>
            <w:r>
              <w:rPr>
                <w:noProof/>
                <w:webHidden/>
              </w:rPr>
            </w:r>
            <w:r>
              <w:rPr>
                <w:noProof/>
                <w:webHidden/>
              </w:rPr>
              <w:fldChar w:fldCharType="separate"/>
            </w:r>
            <w:r>
              <w:rPr>
                <w:noProof/>
                <w:webHidden/>
              </w:rPr>
              <w:t>5</w:t>
            </w:r>
            <w:r>
              <w:rPr>
                <w:noProof/>
                <w:webHidden/>
              </w:rPr>
              <w:fldChar w:fldCharType="end"/>
            </w:r>
          </w:hyperlink>
        </w:p>
        <w:p w:rsidR="009B6545" w:rsidRDefault="009B6545" w14:paraId="7ECBC687" w14:textId="7BF1A649">
          <w:pPr>
            <w:pStyle w:val="TM1"/>
            <w:rPr>
              <w:rFonts w:asciiTheme="minorHAnsi" w:hAnsiTheme="minorHAnsi" w:eastAsiaTheme="minorEastAsia" w:cstheme="minorBidi"/>
              <w:noProof/>
              <w:lang w:eastAsia="fr-FR"/>
            </w:rPr>
          </w:pPr>
          <w:hyperlink w:history="1" w:anchor="_Toc205969902">
            <w:r w:rsidRPr="00F409A3">
              <w:rPr>
                <w:rStyle w:val="Lienhypertexte"/>
                <w:noProof/>
              </w:rPr>
              <w:t>TABLE DES FIGURES</w:t>
            </w:r>
            <w:r>
              <w:rPr>
                <w:noProof/>
                <w:webHidden/>
              </w:rPr>
              <w:tab/>
            </w:r>
            <w:r>
              <w:rPr>
                <w:noProof/>
                <w:webHidden/>
              </w:rPr>
              <w:fldChar w:fldCharType="begin"/>
            </w:r>
            <w:r>
              <w:rPr>
                <w:noProof/>
                <w:webHidden/>
              </w:rPr>
              <w:instrText xml:space="preserve"> PAGEREF _Toc205969902 \h </w:instrText>
            </w:r>
            <w:r>
              <w:rPr>
                <w:noProof/>
                <w:webHidden/>
              </w:rPr>
            </w:r>
            <w:r>
              <w:rPr>
                <w:noProof/>
                <w:webHidden/>
              </w:rPr>
              <w:fldChar w:fldCharType="separate"/>
            </w:r>
            <w:r>
              <w:rPr>
                <w:noProof/>
                <w:webHidden/>
              </w:rPr>
              <w:t>7</w:t>
            </w:r>
            <w:r>
              <w:rPr>
                <w:noProof/>
                <w:webHidden/>
              </w:rPr>
              <w:fldChar w:fldCharType="end"/>
            </w:r>
          </w:hyperlink>
        </w:p>
        <w:p w:rsidR="009B6545" w:rsidRDefault="009B6545" w14:paraId="6A8C1AC8" w14:textId="11DE1B4E">
          <w:pPr>
            <w:pStyle w:val="TM1"/>
            <w:rPr>
              <w:rFonts w:asciiTheme="minorHAnsi" w:hAnsiTheme="minorHAnsi" w:eastAsiaTheme="minorEastAsia" w:cstheme="minorBidi"/>
              <w:noProof/>
              <w:lang w:eastAsia="fr-FR"/>
            </w:rPr>
          </w:pPr>
          <w:hyperlink w:history="1" w:anchor="_Toc205969903">
            <w:r w:rsidRPr="00F409A3">
              <w:rPr>
                <w:rStyle w:val="Lienhypertexte"/>
                <w:noProof/>
              </w:rPr>
              <w:t>NOTE DE SYNTHESE</w:t>
            </w:r>
            <w:r>
              <w:rPr>
                <w:noProof/>
                <w:webHidden/>
              </w:rPr>
              <w:tab/>
            </w:r>
            <w:r>
              <w:rPr>
                <w:noProof/>
                <w:webHidden/>
              </w:rPr>
              <w:fldChar w:fldCharType="begin"/>
            </w:r>
            <w:r>
              <w:rPr>
                <w:noProof/>
                <w:webHidden/>
              </w:rPr>
              <w:instrText xml:space="preserve"> PAGEREF _Toc205969903 \h </w:instrText>
            </w:r>
            <w:r>
              <w:rPr>
                <w:noProof/>
                <w:webHidden/>
              </w:rPr>
            </w:r>
            <w:r>
              <w:rPr>
                <w:noProof/>
                <w:webHidden/>
              </w:rPr>
              <w:fldChar w:fldCharType="separate"/>
            </w:r>
            <w:r>
              <w:rPr>
                <w:noProof/>
                <w:webHidden/>
              </w:rPr>
              <w:t>8</w:t>
            </w:r>
            <w:r>
              <w:rPr>
                <w:noProof/>
                <w:webHidden/>
              </w:rPr>
              <w:fldChar w:fldCharType="end"/>
            </w:r>
          </w:hyperlink>
        </w:p>
        <w:p w:rsidR="009B6545" w:rsidRDefault="009B6545" w14:paraId="1BEC60AC" w14:textId="36B06263">
          <w:pPr>
            <w:pStyle w:val="TM1"/>
            <w:rPr>
              <w:rFonts w:asciiTheme="minorHAnsi" w:hAnsiTheme="minorHAnsi" w:eastAsiaTheme="minorEastAsia" w:cstheme="minorBidi"/>
              <w:noProof/>
              <w:lang w:eastAsia="fr-FR"/>
            </w:rPr>
          </w:pPr>
          <w:hyperlink w:history="1" w:anchor="_Toc205969904">
            <w:r w:rsidRPr="00F409A3">
              <w:rPr>
                <w:rStyle w:val="Lienhypertexte"/>
                <w:noProof/>
              </w:rPr>
              <w:t>INTRODUCTION</w:t>
            </w:r>
            <w:r>
              <w:rPr>
                <w:noProof/>
                <w:webHidden/>
              </w:rPr>
              <w:tab/>
            </w:r>
            <w:r>
              <w:rPr>
                <w:noProof/>
                <w:webHidden/>
              </w:rPr>
              <w:fldChar w:fldCharType="begin"/>
            </w:r>
            <w:r>
              <w:rPr>
                <w:noProof/>
                <w:webHidden/>
              </w:rPr>
              <w:instrText xml:space="preserve"> PAGEREF _Toc205969904 \h </w:instrText>
            </w:r>
            <w:r>
              <w:rPr>
                <w:noProof/>
                <w:webHidden/>
              </w:rPr>
            </w:r>
            <w:r>
              <w:rPr>
                <w:noProof/>
                <w:webHidden/>
              </w:rPr>
              <w:fldChar w:fldCharType="separate"/>
            </w:r>
            <w:r>
              <w:rPr>
                <w:noProof/>
                <w:webHidden/>
              </w:rPr>
              <w:t>9</w:t>
            </w:r>
            <w:r>
              <w:rPr>
                <w:noProof/>
                <w:webHidden/>
              </w:rPr>
              <w:fldChar w:fldCharType="end"/>
            </w:r>
          </w:hyperlink>
        </w:p>
        <w:p w:rsidR="009B6545" w:rsidRDefault="009B6545" w14:paraId="56455D2E" w14:textId="53694F4E">
          <w:pPr>
            <w:pStyle w:val="TM1"/>
            <w:rPr>
              <w:rFonts w:asciiTheme="minorHAnsi" w:hAnsiTheme="minorHAnsi" w:eastAsiaTheme="minorEastAsia" w:cstheme="minorBidi"/>
              <w:noProof/>
              <w:lang w:eastAsia="fr-FR"/>
            </w:rPr>
          </w:pPr>
          <w:hyperlink w:history="1" w:anchor="_Toc205969905">
            <w:r w:rsidRPr="00F409A3">
              <w:rPr>
                <w:rStyle w:val="Lienhypertexte"/>
                <w:noProof/>
              </w:rPr>
              <w:t>PARTIE I – PRISE DE CONNAISSANCE DES ECOLES DE PRODUCTION ET ANALYSE DES SPECIFICITES COMPTABLES ET FISCALES PAR L'EXPERT-COMPTABLE</w:t>
            </w:r>
            <w:r>
              <w:rPr>
                <w:noProof/>
                <w:webHidden/>
              </w:rPr>
              <w:tab/>
            </w:r>
            <w:r>
              <w:rPr>
                <w:noProof/>
                <w:webHidden/>
              </w:rPr>
              <w:fldChar w:fldCharType="begin"/>
            </w:r>
            <w:r>
              <w:rPr>
                <w:noProof/>
                <w:webHidden/>
              </w:rPr>
              <w:instrText xml:space="preserve"> PAGEREF _Toc205969905 \h </w:instrText>
            </w:r>
            <w:r>
              <w:rPr>
                <w:noProof/>
                <w:webHidden/>
              </w:rPr>
            </w:r>
            <w:r>
              <w:rPr>
                <w:noProof/>
                <w:webHidden/>
              </w:rPr>
              <w:fldChar w:fldCharType="separate"/>
            </w:r>
            <w:r>
              <w:rPr>
                <w:noProof/>
                <w:webHidden/>
              </w:rPr>
              <w:t>12</w:t>
            </w:r>
            <w:r>
              <w:rPr>
                <w:noProof/>
                <w:webHidden/>
              </w:rPr>
              <w:fldChar w:fldCharType="end"/>
            </w:r>
          </w:hyperlink>
        </w:p>
        <w:p w:rsidR="009B6545" w:rsidRDefault="009B6545" w14:paraId="3E149E7A" w14:textId="49360E15">
          <w:pPr>
            <w:pStyle w:val="TM2"/>
            <w:tabs>
              <w:tab w:val="right" w:leader="dot" w:pos="7926"/>
            </w:tabs>
            <w:rPr>
              <w:rFonts w:asciiTheme="minorHAnsi" w:hAnsiTheme="minorHAnsi" w:eastAsiaTheme="minorEastAsia" w:cstheme="minorBidi"/>
              <w:noProof/>
              <w:lang w:eastAsia="fr-FR"/>
            </w:rPr>
          </w:pPr>
          <w:hyperlink w:history="1" w:anchor="_Toc205969906">
            <w:r w:rsidRPr="00F409A3">
              <w:rPr>
                <w:rStyle w:val="Lienhypertexte"/>
                <w:noProof/>
              </w:rPr>
              <w:t>Chapitre 1 : Contexte et enjeux des Écoles de production</w:t>
            </w:r>
            <w:r>
              <w:rPr>
                <w:noProof/>
                <w:webHidden/>
              </w:rPr>
              <w:tab/>
            </w:r>
            <w:r>
              <w:rPr>
                <w:noProof/>
                <w:webHidden/>
              </w:rPr>
              <w:fldChar w:fldCharType="begin"/>
            </w:r>
            <w:r>
              <w:rPr>
                <w:noProof/>
                <w:webHidden/>
              </w:rPr>
              <w:instrText xml:space="preserve"> PAGEREF _Toc205969906 \h </w:instrText>
            </w:r>
            <w:r>
              <w:rPr>
                <w:noProof/>
                <w:webHidden/>
              </w:rPr>
            </w:r>
            <w:r>
              <w:rPr>
                <w:noProof/>
                <w:webHidden/>
              </w:rPr>
              <w:fldChar w:fldCharType="separate"/>
            </w:r>
            <w:r>
              <w:rPr>
                <w:noProof/>
                <w:webHidden/>
              </w:rPr>
              <w:t>13</w:t>
            </w:r>
            <w:r>
              <w:rPr>
                <w:noProof/>
                <w:webHidden/>
              </w:rPr>
              <w:fldChar w:fldCharType="end"/>
            </w:r>
          </w:hyperlink>
        </w:p>
        <w:p w:rsidR="009B6545" w:rsidRDefault="009B6545" w14:paraId="38109652" w14:textId="276C98CD">
          <w:pPr>
            <w:pStyle w:val="TM3"/>
            <w:tabs>
              <w:tab w:val="right" w:leader="dot" w:pos="7926"/>
            </w:tabs>
            <w:rPr>
              <w:rFonts w:asciiTheme="minorHAnsi" w:hAnsiTheme="minorHAnsi" w:eastAsiaTheme="minorEastAsia" w:cstheme="minorBidi"/>
              <w:noProof/>
              <w:lang w:eastAsia="fr-FR"/>
            </w:rPr>
          </w:pPr>
          <w:hyperlink w:history="1" w:anchor="_Toc205969907">
            <w:r w:rsidRPr="00F409A3">
              <w:rPr>
                <w:rStyle w:val="Lienhypertexte"/>
                <w:noProof/>
              </w:rPr>
              <w:t>Section 1 : Présentation générale des écoles de production</w:t>
            </w:r>
            <w:r>
              <w:rPr>
                <w:noProof/>
                <w:webHidden/>
              </w:rPr>
              <w:tab/>
            </w:r>
            <w:r>
              <w:rPr>
                <w:noProof/>
                <w:webHidden/>
              </w:rPr>
              <w:fldChar w:fldCharType="begin"/>
            </w:r>
            <w:r>
              <w:rPr>
                <w:noProof/>
                <w:webHidden/>
              </w:rPr>
              <w:instrText xml:space="preserve"> PAGEREF _Toc205969907 \h </w:instrText>
            </w:r>
            <w:r>
              <w:rPr>
                <w:noProof/>
                <w:webHidden/>
              </w:rPr>
            </w:r>
            <w:r>
              <w:rPr>
                <w:noProof/>
                <w:webHidden/>
              </w:rPr>
              <w:fldChar w:fldCharType="separate"/>
            </w:r>
            <w:r>
              <w:rPr>
                <w:noProof/>
                <w:webHidden/>
              </w:rPr>
              <w:t>13</w:t>
            </w:r>
            <w:r>
              <w:rPr>
                <w:noProof/>
                <w:webHidden/>
              </w:rPr>
              <w:fldChar w:fldCharType="end"/>
            </w:r>
          </w:hyperlink>
        </w:p>
        <w:p w:rsidR="009B6545" w:rsidRDefault="009B6545" w14:paraId="6F63A61F" w14:textId="753A689A">
          <w:pPr>
            <w:pStyle w:val="TM4"/>
            <w:tabs>
              <w:tab w:val="right" w:leader="dot" w:pos="7926"/>
            </w:tabs>
            <w:rPr>
              <w:rFonts w:asciiTheme="minorHAnsi" w:hAnsiTheme="minorHAnsi" w:eastAsiaTheme="minorEastAsia" w:cstheme="minorBidi"/>
              <w:noProof/>
              <w:lang w:eastAsia="fr-FR"/>
            </w:rPr>
          </w:pPr>
          <w:hyperlink w:history="1" w:anchor="_Toc205969908">
            <w:r w:rsidRPr="00F409A3">
              <w:rPr>
                <w:rStyle w:val="Lienhypertexte"/>
                <w:noProof/>
              </w:rPr>
              <w:t>Paragraphe 1 : Histoire et contexte législatif</w:t>
            </w:r>
            <w:r>
              <w:rPr>
                <w:noProof/>
                <w:webHidden/>
              </w:rPr>
              <w:tab/>
            </w:r>
            <w:r>
              <w:rPr>
                <w:noProof/>
                <w:webHidden/>
              </w:rPr>
              <w:fldChar w:fldCharType="begin"/>
            </w:r>
            <w:r>
              <w:rPr>
                <w:noProof/>
                <w:webHidden/>
              </w:rPr>
              <w:instrText xml:space="preserve"> PAGEREF _Toc205969908 \h </w:instrText>
            </w:r>
            <w:r>
              <w:rPr>
                <w:noProof/>
                <w:webHidden/>
              </w:rPr>
            </w:r>
            <w:r>
              <w:rPr>
                <w:noProof/>
                <w:webHidden/>
              </w:rPr>
              <w:fldChar w:fldCharType="separate"/>
            </w:r>
            <w:r>
              <w:rPr>
                <w:noProof/>
                <w:webHidden/>
              </w:rPr>
              <w:t>13</w:t>
            </w:r>
            <w:r>
              <w:rPr>
                <w:noProof/>
                <w:webHidden/>
              </w:rPr>
              <w:fldChar w:fldCharType="end"/>
            </w:r>
          </w:hyperlink>
        </w:p>
        <w:p w:rsidR="009B6545" w:rsidRDefault="009B6545" w14:paraId="5CE8E766" w14:textId="104E57A5">
          <w:pPr>
            <w:pStyle w:val="TM5"/>
            <w:tabs>
              <w:tab w:val="right" w:leader="dot" w:pos="7926"/>
            </w:tabs>
            <w:rPr>
              <w:noProof/>
            </w:rPr>
          </w:pPr>
          <w:hyperlink w:history="1" w:anchor="_Toc205969909">
            <w:r w:rsidRPr="00F409A3">
              <w:rPr>
                <w:rStyle w:val="Lienhypertexte"/>
                <w:noProof/>
              </w:rPr>
              <w:t>Naissance des écoles de production</w:t>
            </w:r>
            <w:r>
              <w:rPr>
                <w:noProof/>
                <w:webHidden/>
              </w:rPr>
              <w:tab/>
            </w:r>
            <w:r>
              <w:rPr>
                <w:noProof/>
                <w:webHidden/>
              </w:rPr>
              <w:fldChar w:fldCharType="begin"/>
            </w:r>
            <w:r>
              <w:rPr>
                <w:noProof/>
                <w:webHidden/>
              </w:rPr>
              <w:instrText xml:space="preserve"> PAGEREF _Toc205969909 \h </w:instrText>
            </w:r>
            <w:r>
              <w:rPr>
                <w:noProof/>
                <w:webHidden/>
              </w:rPr>
            </w:r>
            <w:r>
              <w:rPr>
                <w:noProof/>
                <w:webHidden/>
              </w:rPr>
              <w:fldChar w:fldCharType="separate"/>
            </w:r>
            <w:r>
              <w:rPr>
                <w:noProof/>
                <w:webHidden/>
              </w:rPr>
              <w:t>13</w:t>
            </w:r>
            <w:r>
              <w:rPr>
                <w:noProof/>
                <w:webHidden/>
              </w:rPr>
              <w:fldChar w:fldCharType="end"/>
            </w:r>
          </w:hyperlink>
        </w:p>
        <w:p w:rsidR="009B6545" w:rsidRDefault="009B6545" w14:paraId="6E0222DF" w14:textId="15558361">
          <w:pPr>
            <w:pStyle w:val="TM5"/>
            <w:tabs>
              <w:tab w:val="right" w:leader="dot" w:pos="7926"/>
            </w:tabs>
            <w:rPr>
              <w:noProof/>
            </w:rPr>
          </w:pPr>
          <w:hyperlink w:history="1" w:anchor="_Toc205969910">
            <w:r w:rsidRPr="00F409A3">
              <w:rPr>
                <w:rStyle w:val="Lienhypertexte"/>
                <w:noProof/>
              </w:rPr>
              <w:t>Croissance des écoles de production</w:t>
            </w:r>
            <w:r>
              <w:rPr>
                <w:noProof/>
                <w:webHidden/>
              </w:rPr>
              <w:tab/>
            </w:r>
            <w:r>
              <w:rPr>
                <w:noProof/>
                <w:webHidden/>
              </w:rPr>
              <w:fldChar w:fldCharType="begin"/>
            </w:r>
            <w:r>
              <w:rPr>
                <w:noProof/>
                <w:webHidden/>
              </w:rPr>
              <w:instrText xml:space="preserve"> PAGEREF _Toc205969910 \h </w:instrText>
            </w:r>
            <w:r>
              <w:rPr>
                <w:noProof/>
                <w:webHidden/>
              </w:rPr>
            </w:r>
            <w:r>
              <w:rPr>
                <w:noProof/>
                <w:webHidden/>
              </w:rPr>
              <w:fldChar w:fldCharType="separate"/>
            </w:r>
            <w:r>
              <w:rPr>
                <w:noProof/>
                <w:webHidden/>
              </w:rPr>
              <w:t>14</w:t>
            </w:r>
            <w:r>
              <w:rPr>
                <w:noProof/>
                <w:webHidden/>
              </w:rPr>
              <w:fldChar w:fldCharType="end"/>
            </w:r>
          </w:hyperlink>
        </w:p>
        <w:p w:rsidR="009B6545" w:rsidRDefault="009B6545" w14:paraId="6300B7A6" w14:textId="1E627E8F">
          <w:pPr>
            <w:pStyle w:val="TM5"/>
            <w:tabs>
              <w:tab w:val="right" w:leader="dot" w:pos="7926"/>
            </w:tabs>
            <w:rPr>
              <w:noProof/>
            </w:rPr>
          </w:pPr>
          <w:hyperlink w:history="1" w:anchor="_Toc205969911">
            <w:r w:rsidRPr="00F409A3">
              <w:rPr>
                <w:rStyle w:val="Lienhypertexte"/>
                <w:noProof/>
              </w:rPr>
              <w:t>Implantation des écoles de production</w:t>
            </w:r>
            <w:r>
              <w:rPr>
                <w:noProof/>
                <w:webHidden/>
              </w:rPr>
              <w:tab/>
            </w:r>
            <w:r>
              <w:rPr>
                <w:noProof/>
                <w:webHidden/>
              </w:rPr>
              <w:fldChar w:fldCharType="begin"/>
            </w:r>
            <w:r>
              <w:rPr>
                <w:noProof/>
                <w:webHidden/>
              </w:rPr>
              <w:instrText xml:space="preserve"> PAGEREF _Toc205969911 \h </w:instrText>
            </w:r>
            <w:r>
              <w:rPr>
                <w:noProof/>
                <w:webHidden/>
              </w:rPr>
            </w:r>
            <w:r>
              <w:rPr>
                <w:noProof/>
                <w:webHidden/>
              </w:rPr>
              <w:fldChar w:fldCharType="separate"/>
            </w:r>
            <w:r>
              <w:rPr>
                <w:noProof/>
                <w:webHidden/>
              </w:rPr>
              <w:t>14</w:t>
            </w:r>
            <w:r>
              <w:rPr>
                <w:noProof/>
                <w:webHidden/>
              </w:rPr>
              <w:fldChar w:fldCharType="end"/>
            </w:r>
          </w:hyperlink>
        </w:p>
        <w:p w:rsidR="009B6545" w:rsidRDefault="009B6545" w14:paraId="2D925836" w14:textId="1EB25085">
          <w:pPr>
            <w:pStyle w:val="TM4"/>
            <w:tabs>
              <w:tab w:val="right" w:leader="dot" w:pos="7926"/>
            </w:tabs>
            <w:rPr>
              <w:rFonts w:asciiTheme="minorHAnsi" w:hAnsiTheme="minorHAnsi" w:eastAsiaTheme="minorEastAsia" w:cstheme="minorBidi"/>
              <w:noProof/>
              <w:lang w:eastAsia="fr-FR"/>
            </w:rPr>
          </w:pPr>
          <w:hyperlink w:history="1" w:anchor="_Toc205969912">
            <w:r w:rsidRPr="00F409A3">
              <w:rPr>
                <w:rStyle w:val="Lienhypertexte"/>
                <w:noProof/>
              </w:rPr>
              <w:t>Paragraphe 2 : Principes et valeurs des Écoles de Production</w:t>
            </w:r>
            <w:r>
              <w:rPr>
                <w:noProof/>
                <w:webHidden/>
              </w:rPr>
              <w:tab/>
            </w:r>
            <w:r>
              <w:rPr>
                <w:noProof/>
                <w:webHidden/>
              </w:rPr>
              <w:fldChar w:fldCharType="begin"/>
            </w:r>
            <w:r>
              <w:rPr>
                <w:noProof/>
                <w:webHidden/>
              </w:rPr>
              <w:instrText xml:space="preserve"> PAGEREF _Toc205969912 \h </w:instrText>
            </w:r>
            <w:r>
              <w:rPr>
                <w:noProof/>
                <w:webHidden/>
              </w:rPr>
            </w:r>
            <w:r>
              <w:rPr>
                <w:noProof/>
                <w:webHidden/>
              </w:rPr>
              <w:fldChar w:fldCharType="separate"/>
            </w:r>
            <w:r>
              <w:rPr>
                <w:noProof/>
                <w:webHidden/>
              </w:rPr>
              <w:t>15</w:t>
            </w:r>
            <w:r>
              <w:rPr>
                <w:noProof/>
                <w:webHidden/>
              </w:rPr>
              <w:fldChar w:fldCharType="end"/>
            </w:r>
          </w:hyperlink>
        </w:p>
        <w:p w:rsidR="009B6545" w:rsidRDefault="009B6545" w14:paraId="624EE196" w14:textId="3CB4ADA7">
          <w:pPr>
            <w:pStyle w:val="TM5"/>
            <w:tabs>
              <w:tab w:val="right" w:leader="dot" w:pos="7926"/>
            </w:tabs>
            <w:rPr>
              <w:noProof/>
            </w:rPr>
          </w:pPr>
          <w:hyperlink w:history="1" w:anchor="_Toc205969913">
            <w:r w:rsidRPr="00F409A3">
              <w:rPr>
                <w:rStyle w:val="Lienhypertexte"/>
                <w:noProof/>
              </w:rPr>
              <w:t>Un modèle pédagogique fondé sur la pratique</w:t>
            </w:r>
            <w:r>
              <w:rPr>
                <w:noProof/>
                <w:webHidden/>
              </w:rPr>
              <w:tab/>
            </w:r>
            <w:r>
              <w:rPr>
                <w:noProof/>
                <w:webHidden/>
              </w:rPr>
              <w:fldChar w:fldCharType="begin"/>
            </w:r>
            <w:r>
              <w:rPr>
                <w:noProof/>
                <w:webHidden/>
              </w:rPr>
              <w:instrText xml:space="preserve"> PAGEREF _Toc205969913 \h </w:instrText>
            </w:r>
            <w:r>
              <w:rPr>
                <w:noProof/>
                <w:webHidden/>
              </w:rPr>
            </w:r>
            <w:r>
              <w:rPr>
                <w:noProof/>
                <w:webHidden/>
              </w:rPr>
              <w:fldChar w:fldCharType="separate"/>
            </w:r>
            <w:r>
              <w:rPr>
                <w:noProof/>
                <w:webHidden/>
              </w:rPr>
              <w:t>16</w:t>
            </w:r>
            <w:r>
              <w:rPr>
                <w:noProof/>
                <w:webHidden/>
              </w:rPr>
              <w:fldChar w:fldCharType="end"/>
            </w:r>
          </w:hyperlink>
        </w:p>
        <w:p w:rsidR="009B6545" w:rsidRDefault="009B6545" w14:paraId="07312CC2" w14:textId="35D7777F">
          <w:pPr>
            <w:pStyle w:val="TM5"/>
            <w:tabs>
              <w:tab w:val="right" w:leader="dot" w:pos="7926"/>
            </w:tabs>
            <w:rPr>
              <w:noProof/>
            </w:rPr>
          </w:pPr>
          <w:hyperlink w:history="1" w:anchor="_Toc205969914">
            <w:r w:rsidRPr="00F409A3">
              <w:rPr>
                <w:rStyle w:val="Lienhypertexte"/>
                <w:noProof/>
              </w:rPr>
              <w:t>Des valeurs éducatives ancrées dans le monde professionnel</w:t>
            </w:r>
            <w:r>
              <w:rPr>
                <w:noProof/>
                <w:webHidden/>
              </w:rPr>
              <w:tab/>
            </w:r>
            <w:r>
              <w:rPr>
                <w:noProof/>
                <w:webHidden/>
              </w:rPr>
              <w:fldChar w:fldCharType="begin"/>
            </w:r>
            <w:r>
              <w:rPr>
                <w:noProof/>
                <w:webHidden/>
              </w:rPr>
              <w:instrText xml:space="preserve"> PAGEREF _Toc205969914 \h </w:instrText>
            </w:r>
            <w:r>
              <w:rPr>
                <w:noProof/>
                <w:webHidden/>
              </w:rPr>
            </w:r>
            <w:r>
              <w:rPr>
                <w:noProof/>
                <w:webHidden/>
              </w:rPr>
              <w:fldChar w:fldCharType="separate"/>
            </w:r>
            <w:r>
              <w:rPr>
                <w:noProof/>
                <w:webHidden/>
              </w:rPr>
              <w:t>16</w:t>
            </w:r>
            <w:r>
              <w:rPr>
                <w:noProof/>
                <w:webHidden/>
              </w:rPr>
              <w:fldChar w:fldCharType="end"/>
            </w:r>
          </w:hyperlink>
        </w:p>
        <w:p w:rsidR="009B6545" w:rsidRDefault="009B6545" w14:paraId="048ECC39" w14:textId="52CCF926">
          <w:pPr>
            <w:pStyle w:val="TM5"/>
            <w:tabs>
              <w:tab w:val="right" w:leader="dot" w:pos="7926"/>
            </w:tabs>
            <w:rPr>
              <w:noProof/>
            </w:rPr>
          </w:pPr>
          <w:hyperlink w:history="1" w:anchor="_Toc205969915">
            <w:r w:rsidRPr="00F409A3">
              <w:rPr>
                <w:rStyle w:val="Lienhypertexte"/>
                <w:noProof/>
              </w:rPr>
              <w:t>Une formation globale pour une insertion réussie</w:t>
            </w:r>
            <w:r>
              <w:rPr>
                <w:noProof/>
                <w:webHidden/>
              </w:rPr>
              <w:tab/>
            </w:r>
            <w:r>
              <w:rPr>
                <w:noProof/>
                <w:webHidden/>
              </w:rPr>
              <w:fldChar w:fldCharType="begin"/>
            </w:r>
            <w:r>
              <w:rPr>
                <w:noProof/>
                <w:webHidden/>
              </w:rPr>
              <w:instrText xml:space="preserve"> PAGEREF _Toc205969915 \h </w:instrText>
            </w:r>
            <w:r>
              <w:rPr>
                <w:noProof/>
                <w:webHidden/>
              </w:rPr>
            </w:r>
            <w:r>
              <w:rPr>
                <w:noProof/>
                <w:webHidden/>
              </w:rPr>
              <w:fldChar w:fldCharType="separate"/>
            </w:r>
            <w:r>
              <w:rPr>
                <w:noProof/>
                <w:webHidden/>
              </w:rPr>
              <w:t>17</w:t>
            </w:r>
            <w:r>
              <w:rPr>
                <w:noProof/>
                <w:webHidden/>
              </w:rPr>
              <w:fldChar w:fldCharType="end"/>
            </w:r>
          </w:hyperlink>
        </w:p>
        <w:p w:rsidR="009B6545" w:rsidRDefault="009B6545" w14:paraId="753D4D98" w14:textId="4E73D52F">
          <w:pPr>
            <w:pStyle w:val="TM4"/>
            <w:tabs>
              <w:tab w:val="right" w:leader="dot" w:pos="7926"/>
            </w:tabs>
            <w:rPr>
              <w:rFonts w:asciiTheme="minorHAnsi" w:hAnsiTheme="minorHAnsi" w:eastAsiaTheme="minorEastAsia" w:cstheme="minorBidi"/>
              <w:noProof/>
              <w:lang w:eastAsia="fr-FR"/>
            </w:rPr>
          </w:pPr>
          <w:hyperlink w:history="1" w:anchor="_Toc205969916">
            <w:r w:rsidRPr="00F409A3">
              <w:rPr>
                <w:rStyle w:val="Lienhypertexte"/>
                <w:noProof/>
              </w:rPr>
              <w:t>Paragraphe 3 : Structure et fonctionnement des écoles de production</w:t>
            </w:r>
            <w:r>
              <w:rPr>
                <w:noProof/>
                <w:webHidden/>
              </w:rPr>
              <w:tab/>
            </w:r>
            <w:r>
              <w:rPr>
                <w:noProof/>
                <w:webHidden/>
              </w:rPr>
              <w:fldChar w:fldCharType="begin"/>
            </w:r>
            <w:r>
              <w:rPr>
                <w:noProof/>
                <w:webHidden/>
              </w:rPr>
              <w:instrText xml:space="preserve"> PAGEREF _Toc205969916 \h </w:instrText>
            </w:r>
            <w:r>
              <w:rPr>
                <w:noProof/>
                <w:webHidden/>
              </w:rPr>
            </w:r>
            <w:r>
              <w:rPr>
                <w:noProof/>
                <w:webHidden/>
              </w:rPr>
              <w:fldChar w:fldCharType="separate"/>
            </w:r>
            <w:r>
              <w:rPr>
                <w:noProof/>
                <w:webHidden/>
              </w:rPr>
              <w:t>19</w:t>
            </w:r>
            <w:r>
              <w:rPr>
                <w:noProof/>
                <w:webHidden/>
              </w:rPr>
              <w:fldChar w:fldCharType="end"/>
            </w:r>
          </w:hyperlink>
        </w:p>
        <w:p w:rsidR="009B6545" w:rsidRDefault="009B6545" w14:paraId="4BD6A479" w14:textId="6D18F7D1">
          <w:pPr>
            <w:pStyle w:val="TM3"/>
            <w:tabs>
              <w:tab w:val="right" w:leader="dot" w:pos="7926"/>
            </w:tabs>
            <w:rPr>
              <w:rFonts w:asciiTheme="minorHAnsi" w:hAnsiTheme="minorHAnsi" w:eastAsiaTheme="minorEastAsia" w:cstheme="minorBidi"/>
              <w:noProof/>
              <w:lang w:eastAsia="fr-FR"/>
            </w:rPr>
          </w:pPr>
          <w:hyperlink w:history="1" w:anchor="_Toc205969917">
            <w:r w:rsidRPr="00F409A3">
              <w:rPr>
                <w:rStyle w:val="Lienhypertexte"/>
                <w:noProof/>
              </w:rPr>
              <w:t>Section 2 - Identification des défis et des opportunités dans le contexte actuel</w:t>
            </w:r>
            <w:r>
              <w:rPr>
                <w:noProof/>
                <w:webHidden/>
              </w:rPr>
              <w:tab/>
            </w:r>
            <w:r>
              <w:rPr>
                <w:noProof/>
                <w:webHidden/>
              </w:rPr>
              <w:fldChar w:fldCharType="begin"/>
            </w:r>
            <w:r>
              <w:rPr>
                <w:noProof/>
                <w:webHidden/>
              </w:rPr>
              <w:instrText xml:space="preserve"> PAGEREF _Toc205969917 \h </w:instrText>
            </w:r>
            <w:r>
              <w:rPr>
                <w:noProof/>
                <w:webHidden/>
              </w:rPr>
            </w:r>
            <w:r>
              <w:rPr>
                <w:noProof/>
                <w:webHidden/>
              </w:rPr>
              <w:fldChar w:fldCharType="separate"/>
            </w:r>
            <w:r>
              <w:rPr>
                <w:noProof/>
                <w:webHidden/>
              </w:rPr>
              <w:t>20</w:t>
            </w:r>
            <w:r>
              <w:rPr>
                <w:noProof/>
                <w:webHidden/>
              </w:rPr>
              <w:fldChar w:fldCharType="end"/>
            </w:r>
          </w:hyperlink>
        </w:p>
        <w:p w:rsidR="009B6545" w:rsidRDefault="009B6545" w14:paraId="0470914C" w14:textId="6AFF62C1">
          <w:pPr>
            <w:pStyle w:val="TM4"/>
            <w:tabs>
              <w:tab w:val="right" w:leader="dot" w:pos="7926"/>
            </w:tabs>
            <w:rPr>
              <w:rFonts w:asciiTheme="minorHAnsi" w:hAnsiTheme="minorHAnsi" w:eastAsiaTheme="minorEastAsia" w:cstheme="minorBidi"/>
              <w:noProof/>
              <w:lang w:eastAsia="fr-FR"/>
            </w:rPr>
          </w:pPr>
          <w:hyperlink w:history="1" w:anchor="_Toc205969918">
            <w:r w:rsidRPr="00F409A3">
              <w:rPr>
                <w:rStyle w:val="Lienhypertexte"/>
                <w:noProof/>
              </w:rPr>
              <w:t>Paragraphe 1 : Défis actuels auxquels sont confrontées les écoles de production en France</w:t>
            </w:r>
            <w:r>
              <w:rPr>
                <w:noProof/>
                <w:webHidden/>
              </w:rPr>
              <w:tab/>
            </w:r>
            <w:r>
              <w:rPr>
                <w:noProof/>
                <w:webHidden/>
              </w:rPr>
              <w:fldChar w:fldCharType="begin"/>
            </w:r>
            <w:r>
              <w:rPr>
                <w:noProof/>
                <w:webHidden/>
              </w:rPr>
              <w:instrText xml:space="preserve"> PAGEREF _Toc205969918 \h </w:instrText>
            </w:r>
            <w:r>
              <w:rPr>
                <w:noProof/>
                <w:webHidden/>
              </w:rPr>
            </w:r>
            <w:r>
              <w:rPr>
                <w:noProof/>
                <w:webHidden/>
              </w:rPr>
              <w:fldChar w:fldCharType="separate"/>
            </w:r>
            <w:r>
              <w:rPr>
                <w:noProof/>
                <w:webHidden/>
              </w:rPr>
              <w:t>20</w:t>
            </w:r>
            <w:r>
              <w:rPr>
                <w:noProof/>
                <w:webHidden/>
              </w:rPr>
              <w:fldChar w:fldCharType="end"/>
            </w:r>
          </w:hyperlink>
        </w:p>
        <w:p w:rsidR="009B6545" w:rsidRDefault="009B6545" w14:paraId="6D82D431" w14:textId="5CCF7377">
          <w:pPr>
            <w:pStyle w:val="TM5"/>
            <w:tabs>
              <w:tab w:val="right" w:leader="dot" w:pos="7926"/>
            </w:tabs>
            <w:rPr>
              <w:noProof/>
            </w:rPr>
          </w:pPr>
          <w:hyperlink w:history="1" w:anchor="_Toc205969919">
            <w:r w:rsidRPr="00F409A3">
              <w:rPr>
                <w:rStyle w:val="Lienhypertexte"/>
                <w:noProof/>
              </w:rPr>
              <w:t>Financement structurel et autonomie budgétaire</w:t>
            </w:r>
            <w:r>
              <w:rPr>
                <w:noProof/>
                <w:webHidden/>
              </w:rPr>
              <w:tab/>
            </w:r>
            <w:r>
              <w:rPr>
                <w:noProof/>
                <w:webHidden/>
              </w:rPr>
              <w:fldChar w:fldCharType="begin"/>
            </w:r>
            <w:r>
              <w:rPr>
                <w:noProof/>
                <w:webHidden/>
              </w:rPr>
              <w:instrText xml:space="preserve"> PAGEREF _Toc205969919 \h </w:instrText>
            </w:r>
            <w:r>
              <w:rPr>
                <w:noProof/>
                <w:webHidden/>
              </w:rPr>
            </w:r>
            <w:r>
              <w:rPr>
                <w:noProof/>
                <w:webHidden/>
              </w:rPr>
              <w:fldChar w:fldCharType="separate"/>
            </w:r>
            <w:r>
              <w:rPr>
                <w:noProof/>
                <w:webHidden/>
              </w:rPr>
              <w:t>20</w:t>
            </w:r>
            <w:r>
              <w:rPr>
                <w:noProof/>
                <w:webHidden/>
              </w:rPr>
              <w:fldChar w:fldCharType="end"/>
            </w:r>
          </w:hyperlink>
        </w:p>
        <w:p w:rsidR="009B6545" w:rsidRDefault="009B6545" w14:paraId="4F1355DC" w14:textId="5B051386">
          <w:pPr>
            <w:pStyle w:val="TM5"/>
            <w:tabs>
              <w:tab w:val="right" w:leader="dot" w:pos="7926"/>
            </w:tabs>
            <w:rPr>
              <w:noProof/>
            </w:rPr>
          </w:pPr>
          <w:hyperlink w:history="1" w:anchor="_Toc205969920">
            <w:r w:rsidRPr="00F409A3">
              <w:rPr>
                <w:rStyle w:val="Lienhypertexte"/>
                <w:noProof/>
              </w:rPr>
              <w:t>Attractivité des profils pédagogiques et tensions sur le recrutement</w:t>
            </w:r>
            <w:r>
              <w:rPr>
                <w:noProof/>
                <w:webHidden/>
              </w:rPr>
              <w:tab/>
            </w:r>
            <w:r>
              <w:rPr>
                <w:noProof/>
                <w:webHidden/>
              </w:rPr>
              <w:fldChar w:fldCharType="begin"/>
            </w:r>
            <w:r>
              <w:rPr>
                <w:noProof/>
                <w:webHidden/>
              </w:rPr>
              <w:instrText xml:space="preserve"> PAGEREF _Toc205969920 \h </w:instrText>
            </w:r>
            <w:r>
              <w:rPr>
                <w:noProof/>
                <w:webHidden/>
              </w:rPr>
            </w:r>
            <w:r>
              <w:rPr>
                <w:noProof/>
                <w:webHidden/>
              </w:rPr>
              <w:fldChar w:fldCharType="separate"/>
            </w:r>
            <w:r>
              <w:rPr>
                <w:noProof/>
                <w:webHidden/>
              </w:rPr>
              <w:t>21</w:t>
            </w:r>
            <w:r>
              <w:rPr>
                <w:noProof/>
                <w:webHidden/>
              </w:rPr>
              <w:fldChar w:fldCharType="end"/>
            </w:r>
          </w:hyperlink>
        </w:p>
        <w:p w:rsidR="009B6545" w:rsidRDefault="009B6545" w14:paraId="33D1AEB7" w14:textId="3DA1B327">
          <w:pPr>
            <w:pStyle w:val="TM5"/>
            <w:tabs>
              <w:tab w:val="right" w:leader="dot" w:pos="7926"/>
            </w:tabs>
            <w:rPr>
              <w:noProof/>
            </w:rPr>
          </w:pPr>
          <w:hyperlink w:history="1" w:anchor="_Toc205969921">
            <w:r w:rsidRPr="00F409A3">
              <w:rPr>
                <w:rStyle w:val="Lienhypertexte"/>
                <w:noProof/>
              </w:rPr>
              <w:t>Adaptation aux évolutions technologiques</w:t>
            </w:r>
            <w:r>
              <w:rPr>
                <w:noProof/>
                <w:webHidden/>
              </w:rPr>
              <w:tab/>
            </w:r>
            <w:r>
              <w:rPr>
                <w:noProof/>
                <w:webHidden/>
              </w:rPr>
              <w:fldChar w:fldCharType="begin"/>
            </w:r>
            <w:r>
              <w:rPr>
                <w:noProof/>
                <w:webHidden/>
              </w:rPr>
              <w:instrText xml:space="preserve"> PAGEREF _Toc205969921 \h </w:instrText>
            </w:r>
            <w:r>
              <w:rPr>
                <w:noProof/>
                <w:webHidden/>
              </w:rPr>
            </w:r>
            <w:r>
              <w:rPr>
                <w:noProof/>
                <w:webHidden/>
              </w:rPr>
              <w:fldChar w:fldCharType="separate"/>
            </w:r>
            <w:r>
              <w:rPr>
                <w:noProof/>
                <w:webHidden/>
              </w:rPr>
              <w:t>22</w:t>
            </w:r>
            <w:r>
              <w:rPr>
                <w:noProof/>
                <w:webHidden/>
              </w:rPr>
              <w:fldChar w:fldCharType="end"/>
            </w:r>
          </w:hyperlink>
        </w:p>
        <w:p w:rsidR="009B6545" w:rsidRDefault="009B6545" w14:paraId="0E287B80" w14:textId="067AB4C5">
          <w:pPr>
            <w:pStyle w:val="TM5"/>
            <w:tabs>
              <w:tab w:val="right" w:leader="dot" w:pos="7926"/>
            </w:tabs>
            <w:rPr>
              <w:noProof/>
            </w:rPr>
          </w:pPr>
          <w:hyperlink w:history="1" w:anchor="_Toc205969922">
            <w:r w:rsidRPr="00F409A3">
              <w:rPr>
                <w:rStyle w:val="Lienhypertexte"/>
                <w:noProof/>
              </w:rPr>
              <w:t>Qualité et durabilité des partenariats économiques</w:t>
            </w:r>
            <w:r>
              <w:rPr>
                <w:noProof/>
                <w:webHidden/>
              </w:rPr>
              <w:tab/>
            </w:r>
            <w:r>
              <w:rPr>
                <w:noProof/>
                <w:webHidden/>
              </w:rPr>
              <w:fldChar w:fldCharType="begin"/>
            </w:r>
            <w:r>
              <w:rPr>
                <w:noProof/>
                <w:webHidden/>
              </w:rPr>
              <w:instrText xml:space="preserve"> PAGEREF _Toc205969922 \h </w:instrText>
            </w:r>
            <w:r>
              <w:rPr>
                <w:noProof/>
                <w:webHidden/>
              </w:rPr>
            </w:r>
            <w:r>
              <w:rPr>
                <w:noProof/>
                <w:webHidden/>
              </w:rPr>
              <w:fldChar w:fldCharType="separate"/>
            </w:r>
            <w:r>
              <w:rPr>
                <w:noProof/>
                <w:webHidden/>
              </w:rPr>
              <w:t>22</w:t>
            </w:r>
            <w:r>
              <w:rPr>
                <w:noProof/>
                <w:webHidden/>
              </w:rPr>
              <w:fldChar w:fldCharType="end"/>
            </w:r>
          </w:hyperlink>
        </w:p>
        <w:p w:rsidR="009B6545" w:rsidRDefault="009B6545" w14:paraId="421688E2" w14:textId="35619454">
          <w:pPr>
            <w:pStyle w:val="TM5"/>
            <w:tabs>
              <w:tab w:val="right" w:leader="dot" w:pos="7926"/>
            </w:tabs>
            <w:rPr>
              <w:noProof/>
            </w:rPr>
          </w:pPr>
          <w:hyperlink w:history="1" w:anchor="_Toc205969923">
            <w:r w:rsidRPr="00F409A3">
              <w:rPr>
                <w:rStyle w:val="Lienhypertexte"/>
                <w:noProof/>
              </w:rPr>
              <w:t>Charge administrative et exigences réglementaires</w:t>
            </w:r>
            <w:r>
              <w:rPr>
                <w:noProof/>
                <w:webHidden/>
              </w:rPr>
              <w:tab/>
            </w:r>
            <w:r>
              <w:rPr>
                <w:noProof/>
                <w:webHidden/>
              </w:rPr>
              <w:fldChar w:fldCharType="begin"/>
            </w:r>
            <w:r>
              <w:rPr>
                <w:noProof/>
                <w:webHidden/>
              </w:rPr>
              <w:instrText xml:space="preserve"> PAGEREF _Toc205969923 \h </w:instrText>
            </w:r>
            <w:r>
              <w:rPr>
                <w:noProof/>
                <w:webHidden/>
              </w:rPr>
            </w:r>
            <w:r>
              <w:rPr>
                <w:noProof/>
                <w:webHidden/>
              </w:rPr>
              <w:fldChar w:fldCharType="separate"/>
            </w:r>
            <w:r>
              <w:rPr>
                <w:noProof/>
                <w:webHidden/>
              </w:rPr>
              <w:t>23</w:t>
            </w:r>
            <w:r>
              <w:rPr>
                <w:noProof/>
                <w:webHidden/>
              </w:rPr>
              <w:fldChar w:fldCharType="end"/>
            </w:r>
          </w:hyperlink>
        </w:p>
        <w:p w:rsidR="009B6545" w:rsidRDefault="009B6545" w14:paraId="758E2675" w14:textId="15EB45FF">
          <w:pPr>
            <w:pStyle w:val="TM4"/>
            <w:tabs>
              <w:tab w:val="right" w:leader="dot" w:pos="7926"/>
            </w:tabs>
            <w:rPr>
              <w:rFonts w:asciiTheme="minorHAnsi" w:hAnsiTheme="minorHAnsi" w:eastAsiaTheme="minorEastAsia" w:cstheme="minorBidi"/>
              <w:noProof/>
              <w:lang w:eastAsia="fr-FR"/>
            </w:rPr>
          </w:pPr>
          <w:hyperlink w:history="1" w:anchor="_Toc205969924">
            <w:r w:rsidRPr="00F409A3">
              <w:rPr>
                <w:rStyle w:val="Lienhypertexte"/>
                <w:noProof/>
              </w:rPr>
              <w:t>Paragraphe 2 : Mise en lumière des différentes opportunités à exploiter</w:t>
            </w:r>
            <w:r>
              <w:rPr>
                <w:noProof/>
                <w:webHidden/>
              </w:rPr>
              <w:tab/>
            </w:r>
            <w:r>
              <w:rPr>
                <w:noProof/>
                <w:webHidden/>
              </w:rPr>
              <w:fldChar w:fldCharType="begin"/>
            </w:r>
            <w:r>
              <w:rPr>
                <w:noProof/>
                <w:webHidden/>
              </w:rPr>
              <w:instrText xml:space="preserve"> PAGEREF _Toc205969924 \h </w:instrText>
            </w:r>
            <w:r>
              <w:rPr>
                <w:noProof/>
                <w:webHidden/>
              </w:rPr>
            </w:r>
            <w:r>
              <w:rPr>
                <w:noProof/>
                <w:webHidden/>
              </w:rPr>
              <w:fldChar w:fldCharType="separate"/>
            </w:r>
            <w:r>
              <w:rPr>
                <w:noProof/>
                <w:webHidden/>
              </w:rPr>
              <w:t>23</w:t>
            </w:r>
            <w:r>
              <w:rPr>
                <w:noProof/>
                <w:webHidden/>
              </w:rPr>
              <w:fldChar w:fldCharType="end"/>
            </w:r>
          </w:hyperlink>
        </w:p>
        <w:p w:rsidR="009B6545" w:rsidRDefault="009B6545" w14:paraId="696646F8" w14:textId="7154B268">
          <w:pPr>
            <w:pStyle w:val="TM5"/>
            <w:tabs>
              <w:tab w:val="right" w:leader="dot" w:pos="7926"/>
            </w:tabs>
            <w:rPr>
              <w:noProof/>
            </w:rPr>
          </w:pPr>
          <w:hyperlink w:history="1" w:anchor="_Toc205969925">
            <w:r w:rsidRPr="00F409A3">
              <w:rPr>
                <w:rStyle w:val="Lienhypertexte"/>
                <w:noProof/>
              </w:rPr>
              <w:t>Consolidation du soutien public</w:t>
            </w:r>
            <w:r>
              <w:rPr>
                <w:noProof/>
                <w:webHidden/>
              </w:rPr>
              <w:tab/>
            </w:r>
            <w:r>
              <w:rPr>
                <w:noProof/>
                <w:webHidden/>
              </w:rPr>
              <w:fldChar w:fldCharType="begin"/>
            </w:r>
            <w:r>
              <w:rPr>
                <w:noProof/>
                <w:webHidden/>
              </w:rPr>
              <w:instrText xml:space="preserve"> PAGEREF _Toc205969925 \h </w:instrText>
            </w:r>
            <w:r>
              <w:rPr>
                <w:noProof/>
                <w:webHidden/>
              </w:rPr>
            </w:r>
            <w:r>
              <w:rPr>
                <w:noProof/>
                <w:webHidden/>
              </w:rPr>
              <w:fldChar w:fldCharType="separate"/>
            </w:r>
            <w:r>
              <w:rPr>
                <w:noProof/>
                <w:webHidden/>
              </w:rPr>
              <w:t>24</w:t>
            </w:r>
            <w:r>
              <w:rPr>
                <w:noProof/>
                <w:webHidden/>
              </w:rPr>
              <w:fldChar w:fldCharType="end"/>
            </w:r>
          </w:hyperlink>
        </w:p>
        <w:p w:rsidR="009B6545" w:rsidRDefault="009B6545" w14:paraId="13BD8AAA" w14:textId="024387D1">
          <w:pPr>
            <w:pStyle w:val="TM5"/>
            <w:tabs>
              <w:tab w:val="right" w:leader="dot" w:pos="7926"/>
            </w:tabs>
            <w:rPr>
              <w:noProof/>
            </w:rPr>
          </w:pPr>
          <w:hyperlink w:history="1" w:anchor="_Toc205969926">
            <w:r w:rsidRPr="00F409A3">
              <w:rPr>
                <w:rStyle w:val="Lienhypertexte"/>
                <w:noProof/>
              </w:rPr>
              <w:t>Renforcement des partenariats économiques</w:t>
            </w:r>
            <w:r>
              <w:rPr>
                <w:noProof/>
                <w:webHidden/>
              </w:rPr>
              <w:tab/>
            </w:r>
            <w:r>
              <w:rPr>
                <w:noProof/>
                <w:webHidden/>
              </w:rPr>
              <w:fldChar w:fldCharType="begin"/>
            </w:r>
            <w:r>
              <w:rPr>
                <w:noProof/>
                <w:webHidden/>
              </w:rPr>
              <w:instrText xml:space="preserve"> PAGEREF _Toc205969926 \h </w:instrText>
            </w:r>
            <w:r>
              <w:rPr>
                <w:noProof/>
                <w:webHidden/>
              </w:rPr>
            </w:r>
            <w:r>
              <w:rPr>
                <w:noProof/>
                <w:webHidden/>
              </w:rPr>
              <w:fldChar w:fldCharType="separate"/>
            </w:r>
            <w:r>
              <w:rPr>
                <w:noProof/>
                <w:webHidden/>
              </w:rPr>
              <w:t>24</w:t>
            </w:r>
            <w:r>
              <w:rPr>
                <w:noProof/>
                <w:webHidden/>
              </w:rPr>
              <w:fldChar w:fldCharType="end"/>
            </w:r>
          </w:hyperlink>
        </w:p>
        <w:p w:rsidR="009B6545" w:rsidRDefault="009B6545" w14:paraId="697D44D1" w14:textId="5DE12D15">
          <w:pPr>
            <w:pStyle w:val="TM5"/>
            <w:tabs>
              <w:tab w:val="right" w:leader="dot" w:pos="7926"/>
            </w:tabs>
            <w:rPr>
              <w:noProof/>
            </w:rPr>
          </w:pPr>
          <w:hyperlink w:history="1" w:anchor="_Toc205969927">
            <w:r w:rsidRPr="00F409A3">
              <w:rPr>
                <w:rStyle w:val="Lienhypertexte"/>
                <w:noProof/>
              </w:rPr>
              <w:t>Des dynamiques de réseau à intensifier</w:t>
            </w:r>
            <w:r>
              <w:rPr>
                <w:noProof/>
                <w:webHidden/>
              </w:rPr>
              <w:tab/>
            </w:r>
            <w:r>
              <w:rPr>
                <w:noProof/>
                <w:webHidden/>
              </w:rPr>
              <w:fldChar w:fldCharType="begin"/>
            </w:r>
            <w:r>
              <w:rPr>
                <w:noProof/>
                <w:webHidden/>
              </w:rPr>
              <w:instrText xml:space="preserve"> PAGEREF _Toc205969927 \h </w:instrText>
            </w:r>
            <w:r>
              <w:rPr>
                <w:noProof/>
                <w:webHidden/>
              </w:rPr>
            </w:r>
            <w:r>
              <w:rPr>
                <w:noProof/>
                <w:webHidden/>
              </w:rPr>
              <w:fldChar w:fldCharType="separate"/>
            </w:r>
            <w:r>
              <w:rPr>
                <w:noProof/>
                <w:webHidden/>
              </w:rPr>
              <w:t>25</w:t>
            </w:r>
            <w:r>
              <w:rPr>
                <w:noProof/>
                <w:webHidden/>
              </w:rPr>
              <w:fldChar w:fldCharType="end"/>
            </w:r>
          </w:hyperlink>
        </w:p>
        <w:p w:rsidR="009B6545" w:rsidRDefault="009B6545" w14:paraId="05C5F473" w14:textId="58493432">
          <w:pPr>
            <w:pStyle w:val="TM5"/>
            <w:tabs>
              <w:tab w:val="right" w:leader="dot" w:pos="7926"/>
            </w:tabs>
            <w:rPr>
              <w:noProof/>
            </w:rPr>
          </w:pPr>
          <w:hyperlink w:history="1" w:anchor="_Toc205969928">
            <w:r w:rsidRPr="00F409A3">
              <w:rPr>
                <w:rStyle w:val="Lienhypertexte"/>
                <w:noProof/>
              </w:rPr>
              <w:t>Une diversification des sources de financement</w:t>
            </w:r>
            <w:r>
              <w:rPr>
                <w:noProof/>
                <w:webHidden/>
              </w:rPr>
              <w:tab/>
            </w:r>
            <w:r>
              <w:rPr>
                <w:noProof/>
                <w:webHidden/>
              </w:rPr>
              <w:fldChar w:fldCharType="begin"/>
            </w:r>
            <w:r>
              <w:rPr>
                <w:noProof/>
                <w:webHidden/>
              </w:rPr>
              <w:instrText xml:space="preserve"> PAGEREF _Toc205969928 \h </w:instrText>
            </w:r>
            <w:r>
              <w:rPr>
                <w:noProof/>
                <w:webHidden/>
              </w:rPr>
            </w:r>
            <w:r>
              <w:rPr>
                <w:noProof/>
                <w:webHidden/>
              </w:rPr>
              <w:fldChar w:fldCharType="separate"/>
            </w:r>
            <w:r>
              <w:rPr>
                <w:noProof/>
                <w:webHidden/>
              </w:rPr>
              <w:t>25</w:t>
            </w:r>
            <w:r>
              <w:rPr>
                <w:noProof/>
                <w:webHidden/>
              </w:rPr>
              <w:fldChar w:fldCharType="end"/>
            </w:r>
          </w:hyperlink>
        </w:p>
        <w:p w:rsidR="009B6545" w:rsidRDefault="009B6545" w14:paraId="163F902F" w14:textId="1E4510B6">
          <w:pPr>
            <w:pStyle w:val="TM2"/>
            <w:tabs>
              <w:tab w:val="right" w:leader="dot" w:pos="7926"/>
            </w:tabs>
            <w:rPr>
              <w:rFonts w:asciiTheme="minorHAnsi" w:hAnsiTheme="minorHAnsi" w:eastAsiaTheme="minorEastAsia" w:cstheme="minorBidi"/>
              <w:noProof/>
              <w:lang w:eastAsia="fr-FR"/>
            </w:rPr>
          </w:pPr>
          <w:hyperlink w:history="1" w:anchor="_Toc205969929">
            <w:r w:rsidRPr="00F409A3">
              <w:rPr>
                <w:rStyle w:val="Lienhypertexte"/>
                <w:noProof/>
              </w:rPr>
              <w:t>Chapitre II – Aspects comptables et fiscaux spécifiques aux écoles de production</w:t>
            </w:r>
            <w:r>
              <w:rPr>
                <w:noProof/>
                <w:webHidden/>
              </w:rPr>
              <w:tab/>
            </w:r>
            <w:r>
              <w:rPr>
                <w:noProof/>
                <w:webHidden/>
              </w:rPr>
              <w:fldChar w:fldCharType="begin"/>
            </w:r>
            <w:r>
              <w:rPr>
                <w:noProof/>
                <w:webHidden/>
              </w:rPr>
              <w:instrText xml:space="preserve"> PAGEREF _Toc205969929 \h </w:instrText>
            </w:r>
            <w:r>
              <w:rPr>
                <w:noProof/>
                <w:webHidden/>
              </w:rPr>
            </w:r>
            <w:r>
              <w:rPr>
                <w:noProof/>
                <w:webHidden/>
              </w:rPr>
              <w:fldChar w:fldCharType="separate"/>
            </w:r>
            <w:r>
              <w:rPr>
                <w:noProof/>
                <w:webHidden/>
              </w:rPr>
              <w:t>26</w:t>
            </w:r>
            <w:r>
              <w:rPr>
                <w:noProof/>
                <w:webHidden/>
              </w:rPr>
              <w:fldChar w:fldCharType="end"/>
            </w:r>
          </w:hyperlink>
        </w:p>
        <w:p w:rsidR="009B6545" w:rsidRDefault="009B6545" w14:paraId="1F8B1B97" w14:textId="1B9F7BC0">
          <w:pPr>
            <w:pStyle w:val="TM3"/>
            <w:tabs>
              <w:tab w:val="right" w:leader="dot" w:pos="7926"/>
            </w:tabs>
            <w:rPr>
              <w:rFonts w:asciiTheme="minorHAnsi" w:hAnsiTheme="minorHAnsi" w:eastAsiaTheme="minorEastAsia" w:cstheme="minorBidi"/>
              <w:noProof/>
              <w:lang w:eastAsia="fr-FR"/>
            </w:rPr>
          </w:pPr>
          <w:hyperlink w:history="1" w:anchor="_Toc205969930">
            <w:r w:rsidRPr="00F409A3">
              <w:rPr>
                <w:rStyle w:val="Lienhypertexte"/>
                <w:noProof/>
              </w:rPr>
              <w:t>Section 1 – Mise en place d’un plan comptable spécifique afin de faciliter le suivi</w:t>
            </w:r>
            <w:r>
              <w:rPr>
                <w:noProof/>
                <w:webHidden/>
              </w:rPr>
              <w:tab/>
            </w:r>
            <w:r>
              <w:rPr>
                <w:noProof/>
                <w:webHidden/>
              </w:rPr>
              <w:fldChar w:fldCharType="begin"/>
            </w:r>
            <w:r>
              <w:rPr>
                <w:noProof/>
                <w:webHidden/>
              </w:rPr>
              <w:instrText xml:space="preserve"> PAGEREF _Toc205969930 \h </w:instrText>
            </w:r>
            <w:r>
              <w:rPr>
                <w:noProof/>
                <w:webHidden/>
              </w:rPr>
            </w:r>
            <w:r>
              <w:rPr>
                <w:noProof/>
                <w:webHidden/>
              </w:rPr>
              <w:fldChar w:fldCharType="separate"/>
            </w:r>
            <w:r>
              <w:rPr>
                <w:noProof/>
                <w:webHidden/>
              </w:rPr>
              <w:t>26</w:t>
            </w:r>
            <w:r>
              <w:rPr>
                <w:noProof/>
                <w:webHidden/>
              </w:rPr>
              <w:fldChar w:fldCharType="end"/>
            </w:r>
          </w:hyperlink>
        </w:p>
        <w:p w:rsidR="009B6545" w:rsidRDefault="009B6545" w14:paraId="36AE3265" w14:textId="57C0A119">
          <w:pPr>
            <w:pStyle w:val="TM4"/>
            <w:tabs>
              <w:tab w:val="right" w:leader="dot" w:pos="7926"/>
            </w:tabs>
            <w:rPr>
              <w:rFonts w:asciiTheme="minorHAnsi" w:hAnsiTheme="minorHAnsi" w:eastAsiaTheme="minorEastAsia" w:cstheme="minorBidi"/>
              <w:noProof/>
              <w:lang w:eastAsia="fr-FR"/>
            </w:rPr>
          </w:pPr>
          <w:hyperlink w:history="1" w:anchor="_Toc205969931">
            <w:r w:rsidRPr="00F409A3">
              <w:rPr>
                <w:rStyle w:val="Lienhypertexte"/>
                <w:noProof/>
              </w:rPr>
              <w:t>Paragraphe 1 : Identification des besoins en suivi comptable</w:t>
            </w:r>
            <w:r>
              <w:rPr>
                <w:noProof/>
                <w:webHidden/>
              </w:rPr>
              <w:tab/>
            </w:r>
            <w:r>
              <w:rPr>
                <w:noProof/>
                <w:webHidden/>
              </w:rPr>
              <w:fldChar w:fldCharType="begin"/>
            </w:r>
            <w:r>
              <w:rPr>
                <w:noProof/>
                <w:webHidden/>
              </w:rPr>
              <w:instrText xml:space="preserve"> PAGEREF _Toc205969931 \h </w:instrText>
            </w:r>
            <w:r>
              <w:rPr>
                <w:noProof/>
                <w:webHidden/>
              </w:rPr>
            </w:r>
            <w:r>
              <w:rPr>
                <w:noProof/>
                <w:webHidden/>
              </w:rPr>
              <w:fldChar w:fldCharType="separate"/>
            </w:r>
            <w:r>
              <w:rPr>
                <w:noProof/>
                <w:webHidden/>
              </w:rPr>
              <w:t>26</w:t>
            </w:r>
            <w:r>
              <w:rPr>
                <w:noProof/>
                <w:webHidden/>
              </w:rPr>
              <w:fldChar w:fldCharType="end"/>
            </w:r>
          </w:hyperlink>
        </w:p>
        <w:p w:rsidR="009B6545" w:rsidRDefault="009B6545" w14:paraId="53D00B8E" w14:textId="252D3607">
          <w:pPr>
            <w:pStyle w:val="TM5"/>
            <w:tabs>
              <w:tab w:val="right" w:leader="dot" w:pos="7926"/>
            </w:tabs>
            <w:rPr>
              <w:noProof/>
            </w:rPr>
          </w:pPr>
          <w:hyperlink w:history="1" w:anchor="_Toc205969932">
            <w:r w:rsidRPr="00F409A3">
              <w:rPr>
                <w:rStyle w:val="Lienhypertexte"/>
                <w:noProof/>
              </w:rPr>
              <w:t>Conformité fiscale et comptable</w:t>
            </w:r>
            <w:r>
              <w:rPr>
                <w:noProof/>
                <w:webHidden/>
              </w:rPr>
              <w:tab/>
            </w:r>
            <w:r>
              <w:rPr>
                <w:noProof/>
                <w:webHidden/>
              </w:rPr>
              <w:fldChar w:fldCharType="begin"/>
            </w:r>
            <w:r>
              <w:rPr>
                <w:noProof/>
                <w:webHidden/>
              </w:rPr>
              <w:instrText xml:space="preserve"> PAGEREF _Toc205969932 \h </w:instrText>
            </w:r>
            <w:r>
              <w:rPr>
                <w:noProof/>
                <w:webHidden/>
              </w:rPr>
            </w:r>
            <w:r>
              <w:rPr>
                <w:noProof/>
                <w:webHidden/>
              </w:rPr>
              <w:fldChar w:fldCharType="separate"/>
            </w:r>
            <w:r>
              <w:rPr>
                <w:noProof/>
                <w:webHidden/>
              </w:rPr>
              <w:t>26</w:t>
            </w:r>
            <w:r>
              <w:rPr>
                <w:noProof/>
                <w:webHidden/>
              </w:rPr>
              <w:fldChar w:fldCharType="end"/>
            </w:r>
          </w:hyperlink>
        </w:p>
        <w:p w:rsidR="009B6545" w:rsidRDefault="009B6545" w14:paraId="6F582FA2" w14:textId="5556F293">
          <w:pPr>
            <w:pStyle w:val="TM5"/>
            <w:tabs>
              <w:tab w:val="right" w:leader="dot" w:pos="7926"/>
            </w:tabs>
            <w:rPr>
              <w:noProof/>
            </w:rPr>
          </w:pPr>
          <w:hyperlink w:history="1" w:anchor="_Toc205969933">
            <w:r w:rsidRPr="00F409A3">
              <w:rPr>
                <w:rStyle w:val="Lienhypertexte"/>
                <w:noProof/>
              </w:rPr>
              <w:t>Gestion stratégique et prise de décision</w:t>
            </w:r>
            <w:r>
              <w:rPr>
                <w:noProof/>
                <w:webHidden/>
              </w:rPr>
              <w:tab/>
            </w:r>
            <w:r>
              <w:rPr>
                <w:noProof/>
                <w:webHidden/>
              </w:rPr>
              <w:fldChar w:fldCharType="begin"/>
            </w:r>
            <w:r>
              <w:rPr>
                <w:noProof/>
                <w:webHidden/>
              </w:rPr>
              <w:instrText xml:space="preserve"> PAGEREF _Toc205969933 \h </w:instrText>
            </w:r>
            <w:r>
              <w:rPr>
                <w:noProof/>
                <w:webHidden/>
              </w:rPr>
            </w:r>
            <w:r>
              <w:rPr>
                <w:noProof/>
                <w:webHidden/>
              </w:rPr>
              <w:fldChar w:fldCharType="separate"/>
            </w:r>
            <w:r>
              <w:rPr>
                <w:noProof/>
                <w:webHidden/>
              </w:rPr>
              <w:t>28</w:t>
            </w:r>
            <w:r>
              <w:rPr>
                <w:noProof/>
                <w:webHidden/>
              </w:rPr>
              <w:fldChar w:fldCharType="end"/>
            </w:r>
          </w:hyperlink>
        </w:p>
        <w:p w:rsidR="009B6545" w:rsidRDefault="009B6545" w14:paraId="25284D05" w14:textId="638BE167">
          <w:pPr>
            <w:pStyle w:val="TM5"/>
            <w:tabs>
              <w:tab w:val="right" w:leader="dot" w:pos="7926"/>
            </w:tabs>
            <w:rPr>
              <w:noProof/>
            </w:rPr>
          </w:pPr>
          <w:hyperlink w:history="1" w:anchor="_Toc205969934">
            <w:r w:rsidRPr="00F409A3">
              <w:rPr>
                <w:rStyle w:val="Lienhypertexte"/>
                <w:noProof/>
              </w:rPr>
              <w:t>Transparence et communication financière</w:t>
            </w:r>
            <w:r>
              <w:rPr>
                <w:noProof/>
                <w:webHidden/>
              </w:rPr>
              <w:tab/>
            </w:r>
            <w:r>
              <w:rPr>
                <w:noProof/>
                <w:webHidden/>
              </w:rPr>
              <w:fldChar w:fldCharType="begin"/>
            </w:r>
            <w:r>
              <w:rPr>
                <w:noProof/>
                <w:webHidden/>
              </w:rPr>
              <w:instrText xml:space="preserve"> PAGEREF _Toc205969934 \h </w:instrText>
            </w:r>
            <w:r>
              <w:rPr>
                <w:noProof/>
                <w:webHidden/>
              </w:rPr>
            </w:r>
            <w:r>
              <w:rPr>
                <w:noProof/>
                <w:webHidden/>
              </w:rPr>
              <w:fldChar w:fldCharType="separate"/>
            </w:r>
            <w:r>
              <w:rPr>
                <w:noProof/>
                <w:webHidden/>
              </w:rPr>
              <w:t>28</w:t>
            </w:r>
            <w:r>
              <w:rPr>
                <w:noProof/>
                <w:webHidden/>
              </w:rPr>
              <w:fldChar w:fldCharType="end"/>
            </w:r>
          </w:hyperlink>
        </w:p>
        <w:p w:rsidR="009B6545" w:rsidRDefault="009B6545" w14:paraId="161F7357" w14:textId="74F89A13">
          <w:pPr>
            <w:pStyle w:val="TM4"/>
            <w:tabs>
              <w:tab w:val="right" w:leader="dot" w:pos="7926"/>
            </w:tabs>
            <w:rPr>
              <w:rFonts w:asciiTheme="minorHAnsi" w:hAnsiTheme="minorHAnsi" w:eastAsiaTheme="minorEastAsia" w:cstheme="minorBidi"/>
              <w:noProof/>
              <w:lang w:eastAsia="fr-FR"/>
            </w:rPr>
          </w:pPr>
          <w:hyperlink w:history="1" w:anchor="_Toc205969935">
            <w:r w:rsidRPr="00F409A3">
              <w:rPr>
                <w:rStyle w:val="Lienhypertexte"/>
                <w:noProof/>
              </w:rPr>
              <w:t>Paragraphe 2 : Conception et élaboration d’un plan comptable adapté</w:t>
            </w:r>
            <w:r>
              <w:rPr>
                <w:noProof/>
                <w:webHidden/>
              </w:rPr>
              <w:tab/>
            </w:r>
            <w:r>
              <w:rPr>
                <w:noProof/>
                <w:webHidden/>
              </w:rPr>
              <w:fldChar w:fldCharType="begin"/>
            </w:r>
            <w:r>
              <w:rPr>
                <w:noProof/>
                <w:webHidden/>
              </w:rPr>
              <w:instrText xml:space="preserve"> PAGEREF _Toc205969935 \h </w:instrText>
            </w:r>
            <w:r>
              <w:rPr>
                <w:noProof/>
                <w:webHidden/>
              </w:rPr>
            </w:r>
            <w:r>
              <w:rPr>
                <w:noProof/>
                <w:webHidden/>
              </w:rPr>
              <w:fldChar w:fldCharType="separate"/>
            </w:r>
            <w:r>
              <w:rPr>
                <w:noProof/>
                <w:webHidden/>
              </w:rPr>
              <w:t>29</w:t>
            </w:r>
            <w:r>
              <w:rPr>
                <w:noProof/>
                <w:webHidden/>
              </w:rPr>
              <w:fldChar w:fldCharType="end"/>
            </w:r>
          </w:hyperlink>
        </w:p>
        <w:p w:rsidR="009B6545" w:rsidRDefault="009B6545" w14:paraId="4F987EC3" w14:textId="112519F9">
          <w:pPr>
            <w:pStyle w:val="TM5"/>
            <w:tabs>
              <w:tab w:val="right" w:leader="dot" w:pos="7926"/>
            </w:tabs>
            <w:rPr>
              <w:noProof/>
            </w:rPr>
          </w:pPr>
          <w:hyperlink w:history="1" w:anchor="_Toc205969936">
            <w:r w:rsidRPr="00F409A3">
              <w:rPr>
                <w:rStyle w:val="Lienhypertexte"/>
                <w:noProof/>
              </w:rPr>
              <w:t>Principes de classification comptable</w:t>
            </w:r>
            <w:r>
              <w:rPr>
                <w:noProof/>
                <w:webHidden/>
              </w:rPr>
              <w:tab/>
            </w:r>
            <w:r>
              <w:rPr>
                <w:noProof/>
                <w:webHidden/>
              </w:rPr>
              <w:fldChar w:fldCharType="begin"/>
            </w:r>
            <w:r>
              <w:rPr>
                <w:noProof/>
                <w:webHidden/>
              </w:rPr>
              <w:instrText xml:space="preserve"> PAGEREF _Toc205969936 \h </w:instrText>
            </w:r>
            <w:r>
              <w:rPr>
                <w:noProof/>
                <w:webHidden/>
              </w:rPr>
            </w:r>
            <w:r>
              <w:rPr>
                <w:noProof/>
                <w:webHidden/>
              </w:rPr>
              <w:fldChar w:fldCharType="separate"/>
            </w:r>
            <w:r>
              <w:rPr>
                <w:noProof/>
                <w:webHidden/>
              </w:rPr>
              <w:t>29</w:t>
            </w:r>
            <w:r>
              <w:rPr>
                <w:noProof/>
                <w:webHidden/>
              </w:rPr>
              <w:fldChar w:fldCharType="end"/>
            </w:r>
          </w:hyperlink>
        </w:p>
        <w:p w:rsidR="009B6545" w:rsidRDefault="009B6545" w14:paraId="2843D47C" w14:textId="69830770">
          <w:pPr>
            <w:pStyle w:val="TM5"/>
            <w:tabs>
              <w:tab w:val="right" w:leader="dot" w:pos="7926"/>
            </w:tabs>
            <w:rPr>
              <w:noProof/>
            </w:rPr>
          </w:pPr>
          <w:hyperlink w:history="1" w:anchor="_Toc205969937">
            <w:r w:rsidRPr="00F409A3">
              <w:rPr>
                <w:rStyle w:val="Lienhypertexte"/>
                <w:noProof/>
              </w:rPr>
              <w:t>Application de la méthodologie et structuration des comptes</w:t>
            </w:r>
            <w:r>
              <w:rPr>
                <w:noProof/>
                <w:webHidden/>
              </w:rPr>
              <w:tab/>
            </w:r>
            <w:r>
              <w:rPr>
                <w:noProof/>
                <w:webHidden/>
              </w:rPr>
              <w:fldChar w:fldCharType="begin"/>
            </w:r>
            <w:r>
              <w:rPr>
                <w:noProof/>
                <w:webHidden/>
              </w:rPr>
              <w:instrText xml:space="preserve"> PAGEREF _Toc205969937 \h </w:instrText>
            </w:r>
            <w:r>
              <w:rPr>
                <w:noProof/>
                <w:webHidden/>
              </w:rPr>
            </w:r>
            <w:r>
              <w:rPr>
                <w:noProof/>
                <w:webHidden/>
              </w:rPr>
              <w:fldChar w:fldCharType="separate"/>
            </w:r>
            <w:r>
              <w:rPr>
                <w:noProof/>
                <w:webHidden/>
              </w:rPr>
              <w:t>30</w:t>
            </w:r>
            <w:r>
              <w:rPr>
                <w:noProof/>
                <w:webHidden/>
              </w:rPr>
              <w:fldChar w:fldCharType="end"/>
            </w:r>
          </w:hyperlink>
        </w:p>
        <w:p w:rsidR="009B6545" w:rsidRDefault="009B6545" w14:paraId="4D3B6420" w14:textId="2D156B01">
          <w:pPr>
            <w:pStyle w:val="TM4"/>
            <w:tabs>
              <w:tab w:val="right" w:leader="dot" w:pos="7926"/>
            </w:tabs>
            <w:rPr>
              <w:rFonts w:asciiTheme="minorHAnsi" w:hAnsiTheme="minorHAnsi" w:eastAsiaTheme="minorEastAsia" w:cstheme="minorBidi"/>
              <w:noProof/>
              <w:lang w:eastAsia="fr-FR"/>
            </w:rPr>
          </w:pPr>
          <w:hyperlink w:history="1" w:anchor="_Toc205969938">
            <w:r w:rsidRPr="00F409A3">
              <w:rPr>
                <w:rStyle w:val="Lienhypertexte"/>
                <w:noProof/>
              </w:rPr>
              <w:t>Paragraphe 3 : Utilisation et suivi du plan comptable spécifique</w:t>
            </w:r>
            <w:r>
              <w:rPr>
                <w:noProof/>
                <w:webHidden/>
              </w:rPr>
              <w:tab/>
            </w:r>
            <w:r>
              <w:rPr>
                <w:noProof/>
                <w:webHidden/>
              </w:rPr>
              <w:fldChar w:fldCharType="begin"/>
            </w:r>
            <w:r>
              <w:rPr>
                <w:noProof/>
                <w:webHidden/>
              </w:rPr>
              <w:instrText xml:space="preserve"> PAGEREF _Toc205969938 \h </w:instrText>
            </w:r>
            <w:r>
              <w:rPr>
                <w:noProof/>
                <w:webHidden/>
              </w:rPr>
            </w:r>
            <w:r>
              <w:rPr>
                <w:noProof/>
                <w:webHidden/>
              </w:rPr>
              <w:fldChar w:fldCharType="separate"/>
            </w:r>
            <w:r>
              <w:rPr>
                <w:noProof/>
                <w:webHidden/>
              </w:rPr>
              <w:t>30</w:t>
            </w:r>
            <w:r>
              <w:rPr>
                <w:noProof/>
                <w:webHidden/>
              </w:rPr>
              <w:fldChar w:fldCharType="end"/>
            </w:r>
          </w:hyperlink>
        </w:p>
        <w:p w:rsidR="009B6545" w:rsidRDefault="009B6545" w14:paraId="7A7CF99C" w14:textId="631FD34A">
          <w:pPr>
            <w:pStyle w:val="TM5"/>
            <w:tabs>
              <w:tab w:val="right" w:leader="dot" w:pos="7926"/>
            </w:tabs>
            <w:rPr>
              <w:noProof/>
            </w:rPr>
          </w:pPr>
          <w:hyperlink w:history="1" w:anchor="_Toc205969939">
            <w:r w:rsidRPr="00F409A3">
              <w:rPr>
                <w:rStyle w:val="Lienhypertexte"/>
                <w:noProof/>
              </w:rPr>
              <w:t>Facilitation de la saisie comptable</w:t>
            </w:r>
            <w:r>
              <w:rPr>
                <w:noProof/>
                <w:webHidden/>
              </w:rPr>
              <w:tab/>
            </w:r>
            <w:r>
              <w:rPr>
                <w:noProof/>
                <w:webHidden/>
              </w:rPr>
              <w:fldChar w:fldCharType="begin"/>
            </w:r>
            <w:r>
              <w:rPr>
                <w:noProof/>
                <w:webHidden/>
              </w:rPr>
              <w:instrText xml:space="preserve"> PAGEREF _Toc205969939 \h </w:instrText>
            </w:r>
            <w:r>
              <w:rPr>
                <w:noProof/>
                <w:webHidden/>
              </w:rPr>
            </w:r>
            <w:r>
              <w:rPr>
                <w:noProof/>
                <w:webHidden/>
              </w:rPr>
              <w:fldChar w:fldCharType="separate"/>
            </w:r>
            <w:r>
              <w:rPr>
                <w:noProof/>
                <w:webHidden/>
              </w:rPr>
              <w:t>30</w:t>
            </w:r>
            <w:r>
              <w:rPr>
                <w:noProof/>
                <w:webHidden/>
              </w:rPr>
              <w:fldChar w:fldCharType="end"/>
            </w:r>
          </w:hyperlink>
        </w:p>
        <w:p w:rsidR="009B6545" w:rsidRDefault="009B6545" w14:paraId="2780DBA5" w14:textId="45BEE682">
          <w:pPr>
            <w:pStyle w:val="TM5"/>
            <w:tabs>
              <w:tab w:val="right" w:leader="dot" w:pos="7926"/>
            </w:tabs>
            <w:rPr>
              <w:noProof/>
            </w:rPr>
          </w:pPr>
          <w:hyperlink w:history="1" w:anchor="_Toc205969940">
            <w:r w:rsidRPr="00F409A3">
              <w:rPr>
                <w:rStyle w:val="Lienhypertexte"/>
                <w:noProof/>
              </w:rPr>
              <w:t>Extraction et analyse des données financières</w:t>
            </w:r>
            <w:r>
              <w:rPr>
                <w:noProof/>
                <w:webHidden/>
              </w:rPr>
              <w:tab/>
            </w:r>
            <w:r>
              <w:rPr>
                <w:noProof/>
                <w:webHidden/>
              </w:rPr>
              <w:fldChar w:fldCharType="begin"/>
            </w:r>
            <w:r>
              <w:rPr>
                <w:noProof/>
                <w:webHidden/>
              </w:rPr>
              <w:instrText xml:space="preserve"> PAGEREF _Toc205969940 \h </w:instrText>
            </w:r>
            <w:r>
              <w:rPr>
                <w:noProof/>
                <w:webHidden/>
              </w:rPr>
            </w:r>
            <w:r>
              <w:rPr>
                <w:noProof/>
                <w:webHidden/>
              </w:rPr>
              <w:fldChar w:fldCharType="separate"/>
            </w:r>
            <w:r>
              <w:rPr>
                <w:noProof/>
                <w:webHidden/>
              </w:rPr>
              <w:t>31</w:t>
            </w:r>
            <w:r>
              <w:rPr>
                <w:noProof/>
                <w:webHidden/>
              </w:rPr>
              <w:fldChar w:fldCharType="end"/>
            </w:r>
          </w:hyperlink>
        </w:p>
        <w:p w:rsidR="009B6545" w:rsidRDefault="009B6545" w14:paraId="15771A17" w14:textId="11223D92">
          <w:pPr>
            <w:pStyle w:val="TM5"/>
            <w:tabs>
              <w:tab w:val="right" w:leader="dot" w:pos="7926"/>
            </w:tabs>
            <w:rPr>
              <w:noProof/>
            </w:rPr>
          </w:pPr>
          <w:hyperlink w:history="1" w:anchor="_Toc205969941">
            <w:r w:rsidRPr="00F409A3">
              <w:rPr>
                <w:rStyle w:val="Lienhypertexte"/>
                <w:noProof/>
              </w:rPr>
              <w:t>Rôle de l'expert-comptable dans le suivi</w:t>
            </w:r>
            <w:r>
              <w:rPr>
                <w:noProof/>
                <w:webHidden/>
              </w:rPr>
              <w:tab/>
            </w:r>
            <w:r>
              <w:rPr>
                <w:noProof/>
                <w:webHidden/>
              </w:rPr>
              <w:fldChar w:fldCharType="begin"/>
            </w:r>
            <w:r>
              <w:rPr>
                <w:noProof/>
                <w:webHidden/>
              </w:rPr>
              <w:instrText xml:space="preserve"> PAGEREF _Toc205969941 \h </w:instrText>
            </w:r>
            <w:r>
              <w:rPr>
                <w:noProof/>
                <w:webHidden/>
              </w:rPr>
            </w:r>
            <w:r>
              <w:rPr>
                <w:noProof/>
                <w:webHidden/>
              </w:rPr>
              <w:fldChar w:fldCharType="separate"/>
            </w:r>
            <w:r>
              <w:rPr>
                <w:noProof/>
                <w:webHidden/>
              </w:rPr>
              <w:t>31</w:t>
            </w:r>
            <w:r>
              <w:rPr>
                <w:noProof/>
                <w:webHidden/>
              </w:rPr>
              <w:fldChar w:fldCharType="end"/>
            </w:r>
          </w:hyperlink>
        </w:p>
        <w:p w:rsidR="009B6545" w:rsidRDefault="009B6545" w14:paraId="1530B355" w14:textId="5A53576E">
          <w:pPr>
            <w:pStyle w:val="TM3"/>
            <w:tabs>
              <w:tab w:val="right" w:leader="dot" w:pos="7926"/>
            </w:tabs>
            <w:rPr>
              <w:rFonts w:asciiTheme="minorHAnsi" w:hAnsiTheme="minorHAnsi" w:eastAsiaTheme="minorEastAsia" w:cstheme="minorBidi"/>
              <w:noProof/>
              <w:lang w:eastAsia="fr-FR"/>
            </w:rPr>
          </w:pPr>
          <w:hyperlink w:history="1" w:anchor="_Toc205969942">
            <w:r w:rsidRPr="00F409A3">
              <w:rPr>
                <w:rStyle w:val="Lienhypertexte"/>
                <w:noProof/>
              </w:rPr>
              <w:t>Section 2 - Particularités en matière de TVA, détermination du résultat fiscal et autres contributions obligatoires</w:t>
            </w:r>
            <w:r>
              <w:rPr>
                <w:noProof/>
                <w:webHidden/>
              </w:rPr>
              <w:tab/>
            </w:r>
            <w:r>
              <w:rPr>
                <w:noProof/>
                <w:webHidden/>
              </w:rPr>
              <w:fldChar w:fldCharType="begin"/>
            </w:r>
            <w:r>
              <w:rPr>
                <w:noProof/>
                <w:webHidden/>
              </w:rPr>
              <w:instrText xml:space="preserve"> PAGEREF _Toc205969942 \h </w:instrText>
            </w:r>
            <w:r>
              <w:rPr>
                <w:noProof/>
                <w:webHidden/>
              </w:rPr>
            </w:r>
            <w:r>
              <w:rPr>
                <w:noProof/>
                <w:webHidden/>
              </w:rPr>
              <w:fldChar w:fldCharType="separate"/>
            </w:r>
            <w:r>
              <w:rPr>
                <w:noProof/>
                <w:webHidden/>
              </w:rPr>
              <w:t>32</w:t>
            </w:r>
            <w:r>
              <w:rPr>
                <w:noProof/>
                <w:webHidden/>
              </w:rPr>
              <w:fldChar w:fldCharType="end"/>
            </w:r>
          </w:hyperlink>
        </w:p>
        <w:p w:rsidR="009B6545" w:rsidRDefault="009B6545" w14:paraId="085C8898" w14:textId="2BBCB2E7">
          <w:pPr>
            <w:pStyle w:val="TM4"/>
            <w:tabs>
              <w:tab w:val="right" w:leader="dot" w:pos="7926"/>
            </w:tabs>
            <w:rPr>
              <w:rFonts w:asciiTheme="minorHAnsi" w:hAnsiTheme="minorHAnsi" w:eastAsiaTheme="minorEastAsia" w:cstheme="minorBidi"/>
              <w:noProof/>
              <w:lang w:eastAsia="fr-FR"/>
            </w:rPr>
          </w:pPr>
          <w:hyperlink w:history="1" w:anchor="_Toc205969943">
            <w:r w:rsidRPr="00F409A3">
              <w:rPr>
                <w:rStyle w:val="Lienhypertexte"/>
                <w:noProof/>
              </w:rPr>
              <w:t>Paragraphe 1 : Traitement de la TVA dans les écoles de production</w:t>
            </w:r>
            <w:r>
              <w:rPr>
                <w:noProof/>
                <w:webHidden/>
              </w:rPr>
              <w:tab/>
            </w:r>
            <w:r>
              <w:rPr>
                <w:noProof/>
                <w:webHidden/>
              </w:rPr>
              <w:fldChar w:fldCharType="begin"/>
            </w:r>
            <w:r>
              <w:rPr>
                <w:noProof/>
                <w:webHidden/>
              </w:rPr>
              <w:instrText xml:space="preserve"> PAGEREF _Toc205969943 \h </w:instrText>
            </w:r>
            <w:r>
              <w:rPr>
                <w:noProof/>
                <w:webHidden/>
              </w:rPr>
            </w:r>
            <w:r>
              <w:rPr>
                <w:noProof/>
                <w:webHidden/>
              </w:rPr>
              <w:fldChar w:fldCharType="separate"/>
            </w:r>
            <w:r>
              <w:rPr>
                <w:noProof/>
                <w:webHidden/>
              </w:rPr>
              <w:t>32</w:t>
            </w:r>
            <w:r>
              <w:rPr>
                <w:noProof/>
                <w:webHidden/>
              </w:rPr>
              <w:fldChar w:fldCharType="end"/>
            </w:r>
          </w:hyperlink>
        </w:p>
        <w:p w:rsidR="009B6545" w:rsidRDefault="009B6545" w14:paraId="60F0D1FC" w14:textId="7B7BA2F5">
          <w:pPr>
            <w:pStyle w:val="TM5"/>
            <w:tabs>
              <w:tab w:val="right" w:leader="dot" w:pos="7926"/>
            </w:tabs>
            <w:rPr>
              <w:noProof/>
            </w:rPr>
          </w:pPr>
          <w:hyperlink w:history="1" w:anchor="_Toc205969944">
            <w:r w:rsidRPr="00F409A3">
              <w:rPr>
                <w:rStyle w:val="Lienhypertexte"/>
                <w:noProof/>
              </w:rPr>
              <w:t>Régimes de TVA applicables aux activités</w:t>
            </w:r>
            <w:r>
              <w:rPr>
                <w:noProof/>
                <w:webHidden/>
              </w:rPr>
              <w:tab/>
            </w:r>
            <w:r>
              <w:rPr>
                <w:noProof/>
                <w:webHidden/>
              </w:rPr>
              <w:fldChar w:fldCharType="begin"/>
            </w:r>
            <w:r>
              <w:rPr>
                <w:noProof/>
                <w:webHidden/>
              </w:rPr>
              <w:instrText xml:space="preserve"> PAGEREF _Toc205969944 \h </w:instrText>
            </w:r>
            <w:r>
              <w:rPr>
                <w:noProof/>
                <w:webHidden/>
              </w:rPr>
            </w:r>
            <w:r>
              <w:rPr>
                <w:noProof/>
                <w:webHidden/>
              </w:rPr>
              <w:fldChar w:fldCharType="separate"/>
            </w:r>
            <w:r>
              <w:rPr>
                <w:noProof/>
                <w:webHidden/>
              </w:rPr>
              <w:t>32</w:t>
            </w:r>
            <w:r>
              <w:rPr>
                <w:noProof/>
                <w:webHidden/>
              </w:rPr>
              <w:fldChar w:fldCharType="end"/>
            </w:r>
          </w:hyperlink>
        </w:p>
        <w:p w:rsidR="009B6545" w:rsidRDefault="009B6545" w14:paraId="11B4952E" w14:textId="730F1D29">
          <w:pPr>
            <w:pStyle w:val="TM5"/>
            <w:tabs>
              <w:tab w:val="right" w:leader="dot" w:pos="7926"/>
            </w:tabs>
            <w:rPr>
              <w:noProof/>
            </w:rPr>
          </w:pPr>
          <w:hyperlink w:history="1" w:anchor="_Toc205969945">
            <w:r w:rsidRPr="00F409A3">
              <w:rPr>
                <w:rStyle w:val="Lienhypertexte"/>
                <w:noProof/>
              </w:rPr>
              <w:t>Mécanisme légal du coefficient de déduction</w:t>
            </w:r>
            <w:r>
              <w:rPr>
                <w:noProof/>
                <w:webHidden/>
              </w:rPr>
              <w:tab/>
            </w:r>
            <w:r>
              <w:rPr>
                <w:noProof/>
                <w:webHidden/>
              </w:rPr>
              <w:fldChar w:fldCharType="begin"/>
            </w:r>
            <w:r>
              <w:rPr>
                <w:noProof/>
                <w:webHidden/>
              </w:rPr>
              <w:instrText xml:space="preserve"> PAGEREF _Toc205969945 \h </w:instrText>
            </w:r>
            <w:r>
              <w:rPr>
                <w:noProof/>
                <w:webHidden/>
              </w:rPr>
            </w:r>
            <w:r>
              <w:rPr>
                <w:noProof/>
                <w:webHidden/>
              </w:rPr>
              <w:fldChar w:fldCharType="separate"/>
            </w:r>
            <w:r>
              <w:rPr>
                <w:noProof/>
                <w:webHidden/>
              </w:rPr>
              <w:t>33</w:t>
            </w:r>
            <w:r>
              <w:rPr>
                <w:noProof/>
                <w:webHidden/>
              </w:rPr>
              <w:fldChar w:fldCharType="end"/>
            </w:r>
          </w:hyperlink>
        </w:p>
        <w:p w:rsidR="009B6545" w:rsidRDefault="009B6545" w14:paraId="57CBB703" w14:textId="6B3421F7">
          <w:pPr>
            <w:pStyle w:val="TM4"/>
            <w:tabs>
              <w:tab w:val="right" w:leader="dot" w:pos="7926"/>
            </w:tabs>
            <w:rPr>
              <w:rFonts w:asciiTheme="minorHAnsi" w:hAnsiTheme="minorHAnsi" w:eastAsiaTheme="minorEastAsia" w:cstheme="minorBidi"/>
              <w:noProof/>
              <w:lang w:eastAsia="fr-FR"/>
            </w:rPr>
          </w:pPr>
          <w:hyperlink w:history="1" w:anchor="_Toc205969946">
            <w:r w:rsidRPr="00F409A3">
              <w:rPr>
                <w:rStyle w:val="Lienhypertexte"/>
                <w:noProof/>
              </w:rPr>
              <w:t>Paragraphe 2 : Détermination du résultat et prise en compte des spécificités</w:t>
            </w:r>
            <w:r>
              <w:rPr>
                <w:noProof/>
                <w:webHidden/>
              </w:rPr>
              <w:tab/>
            </w:r>
            <w:r>
              <w:rPr>
                <w:noProof/>
                <w:webHidden/>
              </w:rPr>
              <w:fldChar w:fldCharType="begin"/>
            </w:r>
            <w:r>
              <w:rPr>
                <w:noProof/>
                <w:webHidden/>
              </w:rPr>
              <w:instrText xml:space="preserve"> PAGEREF _Toc205969946 \h </w:instrText>
            </w:r>
            <w:r>
              <w:rPr>
                <w:noProof/>
                <w:webHidden/>
              </w:rPr>
            </w:r>
            <w:r>
              <w:rPr>
                <w:noProof/>
                <w:webHidden/>
              </w:rPr>
              <w:fldChar w:fldCharType="separate"/>
            </w:r>
            <w:r>
              <w:rPr>
                <w:noProof/>
                <w:webHidden/>
              </w:rPr>
              <w:t>35</w:t>
            </w:r>
            <w:r>
              <w:rPr>
                <w:noProof/>
                <w:webHidden/>
              </w:rPr>
              <w:fldChar w:fldCharType="end"/>
            </w:r>
          </w:hyperlink>
        </w:p>
        <w:p w:rsidR="009B6545" w:rsidRDefault="009B6545" w14:paraId="3D38DBDC" w14:textId="302CC1BE">
          <w:pPr>
            <w:pStyle w:val="TM5"/>
            <w:tabs>
              <w:tab w:val="right" w:leader="dot" w:pos="7926"/>
            </w:tabs>
            <w:rPr>
              <w:noProof/>
            </w:rPr>
          </w:pPr>
          <w:hyperlink w:history="1" w:anchor="_Toc205969947">
            <w:r w:rsidRPr="00F409A3">
              <w:rPr>
                <w:rStyle w:val="Lienhypertexte"/>
                <w:noProof/>
              </w:rPr>
              <w:t>Cadre fiscal des activités lucratives et non lucratives</w:t>
            </w:r>
            <w:r>
              <w:rPr>
                <w:noProof/>
                <w:webHidden/>
              </w:rPr>
              <w:tab/>
            </w:r>
            <w:r>
              <w:rPr>
                <w:noProof/>
                <w:webHidden/>
              </w:rPr>
              <w:fldChar w:fldCharType="begin"/>
            </w:r>
            <w:r>
              <w:rPr>
                <w:noProof/>
                <w:webHidden/>
              </w:rPr>
              <w:instrText xml:space="preserve"> PAGEREF _Toc205969947 \h </w:instrText>
            </w:r>
            <w:r>
              <w:rPr>
                <w:noProof/>
                <w:webHidden/>
              </w:rPr>
            </w:r>
            <w:r>
              <w:rPr>
                <w:noProof/>
                <w:webHidden/>
              </w:rPr>
              <w:fldChar w:fldCharType="separate"/>
            </w:r>
            <w:r>
              <w:rPr>
                <w:noProof/>
                <w:webHidden/>
              </w:rPr>
              <w:t>35</w:t>
            </w:r>
            <w:r>
              <w:rPr>
                <w:noProof/>
                <w:webHidden/>
              </w:rPr>
              <w:fldChar w:fldCharType="end"/>
            </w:r>
          </w:hyperlink>
        </w:p>
        <w:p w:rsidR="009B6545" w:rsidRDefault="009B6545" w14:paraId="495764BB" w14:textId="75AFFD77">
          <w:pPr>
            <w:pStyle w:val="TM4"/>
            <w:tabs>
              <w:tab w:val="right" w:leader="dot" w:pos="7926"/>
            </w:tabs>
            <w:rPr>
              <w:rFonts w:asciiTheme="minorHAnsi" w:hAnsiTheme="minorHAnsi" w:eastAsiaTheme="minorEastAsia" w:cstheme="minorBidi"/>
              <w:noProof/>
              <w:lang w:eastAsia="fr-FR"/>
            </w:rPr>
          </w:pPr>
          <w:hyperlink w:history="1" w:anchor="_Toc205969948">
            <w:r w:rsidRPr="00F409A3">
              <w:rPr>
                <w:rStyle w:val="Lienhypertexte"/>
                <w:noProof/>
              </w:rPr>
              <w:t>Paragraphe 3 : Autres taxes et contributions spécifiques</w:t>
            </w:r>
            <w:r>
              <w:rPr>
                <w:noProof/>
                <w:webHidden/>
              </w:rPr>
              <w:tab/>
            </w:r>
            <w:r>
              <w:rPr>
                <w:noProof/>
                <w:webHidden/>
              </w:rPr>
              <w:fldChar w:fldCharType="begin"/>
            </w:r>
            <w:r>
              <w:rPr>
                <w:noProof/>
                <w:webHidden/>
              </w:rPr>
              <w:instrText xml:space="preserve"> PAGEREF _Toc205969948 \h </w:instrText>
            </w:r>
            <w:r>
              <w:rPr>
                <w:noProof/>
                <w:webHidden/>
              </w:rPr>
            </w:r>
            <w:r>
              <w:rPr>
                <w:noProof/>
                <w:webHidden/>
              </w:rPr>
              <w:fldChar w:fldCharType="separate"/>
            </w:r>
            <w:r>
              <w:rPr>
                <w:noProof/>
                <w:webHidden/>
              </w:rPr>
              <w:t>37</w:t>
            </w:r>
            <w:r>
              <w:rPr>
                <w:noProof/>
                <w:webHidden/>
              </w:rPr>
              <w:fldChar w:fldCharType="end"/>
            </w:r>
          </w:hyperlink>
        </w:p>
        <w:p w:rsidR="009B6545" w:rsidRDefault="009B6545" w14:paraId="38C043A8" w14:textId="20F3D95A">
          <w:pPr>
            <w:pStyle w:val="TM5"/>
            <w:tabs>
              <w:tab w:val="right" w:leader="dot" w:pos="7926"/>
            </w:tabs>
            <w:rPr>
              <w:noProof/>
            </w:rPr>
          </w:pPr>
          <w:hyperlink w:history="1" w:anchor="_Toc205969949">
            <w:r w:rsidRPr="00F409A3">
              <w:rPr>
                <w:rStyle w:val="Lienhypertexte"/>
                <w:noProof/>
              </w:rPr>
              <w:t>La taxe d’apprentissage</w:t>
            </w:r>
            <w:r>
              <w:rPr>
                <w:noProof/>
                <w:webHidden/>
              </w:rPr>
              <w:tab/>
            </w:r>
            <w:r>
              <w:rPr>
                <w:noProof/>
                <w:webHidden/>
              </w:rPr>
              <w:fldChar w:fldCharType="begin"/>
            </w:r>
            <w:r>
              <w:rPr>
                <w:noProof/>
                <w:webHidden/>
              </w:rPr>
              <w:instrText xml:space="preserve"> PAGEREF _Toc205969949 \h </w:instrText>
            </w:r>
            <w:r>
              <w:rPr>
                <w:noProof/>
                <w:webHidden/>
              </w:rPr>
            </w:r>
            <w:r>
              <w:rPr>
                <w:noProof/>
                <w:webHidden/>
              </w:rPr>
              <w:fldChar w:fldCharType="separate"/>
            </w:r>
            <w:r>
              <w:rPr>
                <w:noProof/>
                <w:webHidden/>
              </w:rPr>
              <w:t>37</w:t>
            </w:r>
            <w:r>
              <w:rPr>
                <w:noProof/>
                <w:webHidden/>
              </w:rPr>
              <w:fldChar w:fldCharType="end"/>
            </w:r>
          </w:hyperlink>
        </w:p>
        <w:p w:rsidR="009B6545" w:rsidRDefault="009B6545" w14:paraId="42F0692F" w14:textId="26FC1CA8">
          <w:pPr>
            <w:pStyle w:val="TM5"/>
            <w:tabs>
              <w:tab w:val="right" w:leader="dot" w:pos="7926"/>
            </w:tabs>
            <w:rPr>
              <w:noProof/>
            </w:rPr>
          </w:pPr>
          <w:hyperlink w:history="1" w:anchor="_Toc205969950">
            <w:r w:rsidRPr="00F409A3">
              <w:rPr>
                <w:rStyle w:val="Lienhypertexte"/>
                <w:noProof/>
              </w:rPr>
              <w:t>La contribution à la formation professionnelle continue</w:t>
            </w:r>
            <w:r>
              <w:rPr>
                <w:noProof/>
                <w:webHidden/>
              </w:rPr>
              <w:tab/>
            </w:r>
            <w:r>
              <w:rPr>
                <w:noProof/>
                <w:webHidden/>
              </w:rPr>
              <w:fldChar w:fldCharType="begin"/>
            </w:r>
            <w:r>
              <w:rPr>
                <w:noProof/>
                <w:webHidden/>
              </w:rPr>
              <w:instrText xml:space="preserve"> PAGEREF _Toc205969950 \h </w:instrText>
            </w:r>
            <w:r>
              <w:rPr>
                <w:noProof/>
                <w:webHidden/>
              </w:rPr>
            </w:r>
            <w:r>
              <w:rPr>
                <w:noProof/>
                <w:webHidden/>
              </w:rPr>
              <w:fldChar w:fldCharType="separate"/>
            </w:r>
            <w:r>
              <w:rPr>
                <w:noProof/>
                <w:webHidden/>
              </w:rPr>
              <w:t>37</w:t>
            </w:r>
            <w:r>
              <w:rPr>
                <w:noProof/>
                <w:webHidden/>
              </w:rPr>
              <w:fldChar w:fldCharType="end"/>
            </w:r>
          </w:hyperlink>
        </w:p>
        <w:p w:rsidR="009B6545" w:rsidRDefault="009B6545" w14:paraId="1C001228" w14:textId="38226481">
          <w:pPr>
            <w:pStyle w:val="TM5"/>
            <w:tabs>
              <w:tab w:val="right" w:leader="dot" w:pos="7926"/>
            </w:tabs>
            <w:rPr>
              <w:noProof/>
            </w:rPr>
          </w:pPr>
          <w:hyperlink w:history="1" w:anchor="_Toc205969951">
            <w:r w:rsidRPr="00F409A3">
              <w:rPr>
                <w:rStyle w:val="Lienhypertexte"/>
                <w:noProof/>
              </w:rPr>
              <w:t>La taxe sur les salaires</w:t>
            </w:r>
            <w:r>
              <w:rPr>
                <w:noProof/>
                <w:webHidden/>
              </w:rPr>
              <w:tab/>
            </w:r>
            <w:r>
              <w:rPr>
                <w:noProof/>
                <w:webHidden/>
              </w:rPr>
              <w:fldChar w:fldCharType="begin"/>
            </w:r>
            <w:r>
              <w:rPr>
                <w:noProof/>
                <w:webHidden/>
              </w:rPr>
              <w:instrText xml:space="preserve"> PAGEREF _Toc205969951 \h </w:instrText>
            </w:r>
            <w:r>
              <w:rPr>
                <w:noProof/>
                <w:webHidden/>
              </w:rPr>
            </w:r>
            <w:r>
              <w:rPr>
                <w:noProof/>
                <w:webHidden/>
              </w:rPr>
              <w:fldChar w:fldCharType="separate"/>
            </w:r>
            <w:r>
              <w:rPr>
                <w:noProof/>
                <w:webHidden/>
              </w:rPr>
              <w:t>37</w:t>
            </w:r>
            <w:r>
              <w:rPr>
                <w:noProof/>
                <w:webHidden/>
              </w:rPr>
              <w:fldChar w:fldCharType="end"/>
            </w:r>
          </w:hyperlink>
        </w:p>
        <w:p w:rsidR="009B6545" w:rsidRDefault="009B6545" w14:paraId="49C55974" w14:textId="4BAFB108">
          <w:pPr>
            <w:pStyle w:val="TM4"/>
            <w:tabs>
              <w:tab w:val="right" w:leader="dot" w:pos="7926"/>
            </w:tabs>
            <w:rPr>
              <w:rFonts w:asciiTheme="minorHAnsi" w:hAnsiTheme="minorHAnsi" w:eastAsiaTheme="minorEastAsia" w:cstheme="minorBidi"/>
              <w:noProof/>
              <w:lang w:eastAsia="fr-FR"/>
            </w:rPr>
          </w:pPr>
          <w:hyperlink w:history="1" w:anchor="_Toc205969952">
            <w:r w:rsidRPr="00F409A3">
              <w:rPr>
                <w:rStyle w:val="Lienhypertexte"/>
                <w:noProof/>
              </w:rPr>
              <w:t>Paragraphe 4 : Stratégies d’optimisation et conformité fiscale</w:t>
            </w:r>
            <w:r>
              <w:rPr>
                <w:noProof/>
                <w:webHidden/>
              </w:rPr>
              <w:tab/>
            </w:r>
            <w:r>
              <w:rPr>
                <w:noProof/>
                <w:webHidden/>
              </w:rPr>
              <w:fldChar w:fldCharType="begin"/>
            </w:r>
            <w:r>
              <w:rPr>
                <w:noProof/>
                <w:webHidden/>
              </w:rPr>
              <w:instrText xml:space="preserve"> PAGEREF _Toc205969952 \h </w:instrText>
            </w:r>
            <w:r>
              <w:rPr>
                <w:noProof/>
                <w:webHidden/>
              </w:rPr>
            </w:r>
            <w:r>
              <w:rPr>
                <w:noProof/>
                <w:webHidden/>
              </w:rPr>
              <w:fldChar w:fldCharType="separate"/>
            </w:r>
            <w:r>
              <w:rPr>
                <w:noProof/>
                <w:webHidden/>
              </w:rPr>
              <w:t>38</w:t>
            </w:r>
            <w:r>
              <w:rPr>
                <w:noProof/>
                <w:webHidden/>
              </w:rPr>
              <w:fldChar w:fldCharType="end"/>
            </w:r>
          </w:hyperlink>
        </w:p>
        <w:p w:rsidR="009B6545" w:rsidRDefault="009B6545" w14:paraId="33059793" w14:textId="399BE42D">
          <w:pPr>
            <w:pStyle w:val="TM5"/>
            <w:tabs>
              <w:tab w:val="right" w:leader="dot" w:pos="7926"/>
            </w:tabs>
            <w:rPr>
              <w:noProof/>
            </w:rPr>
          </w:pPr>
          <w:hyperlink w:history="1" w:anchor="_Toc205969953">
            <w:r w:rsidRPr="00F409A3">
              <w:rPr>
                <w:rStyle w:val="Lienhypertexte"/>
                <w:noProof/>
              </w:rPr>
              <w:t>Maîtrise des risques fiscaux et leviers de performance</w:t>
            </w:r>
            <w:r>
              <w:rPr>
                <w:noProof/>
                <w:webHidden/>
              </w:rPr>
              <w:tab/>
            </w:r>
            <w:r>
              <w:rPr>
                <w:noProof/>
                <w:webHidden/>
              </w:rPr>
              <w:fldChar w:fldCharType="begin"/>
            </w:r>
            <w:r>
              <w:rPr>
                <w:noProof/>
                <w:webHidden/>
              </w:rPr>
              <w:instrText xml:space="preserve"> PAGEREF _Toc205969953 \h </w:instrText>
            </w:r>
            <w:r>
              <w:rPr>
                <w:noProof/>
                <w:webHidden/>
              </w:rPr>
            </w:r>
            <w:r>
              <w:rPr>
                <w:noProof/>
                <w:webHidden/>
              </w:rPr>
              <w:fldChar w:fldCharType="separate"/>
            </w:r>
            <w:r>
              <w:rPr>
                <w:noProof/>
                <w:webHidden/>
              </w:rPr>
              <w:t>38</w:t>
            </w:r>
            <w:r>
              <w:rPr>
                <w:noProof/>
                <w:webHidden/>
              </w:rPr>
              <w:fldChar w:fldCharType="end"/>
            </w:r>
          </w:hyperlink>
        </w:p>
        <w:p w:rsidR="009B6545" w:rsidRDefault="009B6545" w14:paraId="7894B379" w14:textId="47964975">
          <w:pPr>
            <w:pStyle w:val="TM5"/>
            <w:tabs>
              <w:tab w:val="right" w:leader="dot" w:pos="7926"/>
            </w:tabs>
            <w:rPr>
              <w:noProof/>
            </w:rPr>
          </w:pPr>
          <w:hyperlink w:history="1" w:anchor="_Toc205969954">
            <w:r w:rsidRPr="00F409A3">
              <w:rPr>
                <w:rStyle w:val="Lienhypertexte"/>
                <w:noProof/>
              </w:rPr>
              <w:t>Suivi des évolutions législatives et accompagnement professionnel</w:t>
            </w:r>
            <w:r>
              <w:rPr>
                <w:noProof/>
                <w:webHidden/>
              </w:rPr>
              <w:tab/>
            </w:r>
            <w:r>
              <w:rPr>
                <w:noProof/>
                <w:webHidden/>
              </w:rPr>
              <w:fldChar w:fldCharType="begin"/>
            </w:r>
            <w:r>
              <w:rPr>
                <w:noProof/>
                <w:webHidden/>
              </w:rPr>
              <w:instrText xml:space="preserve"> PAGEREF _Toc205969954 \h </w:instrText>
            </w:r>
            <w:r>
              <w:rPr>
                <w:noProof/>
                <w:webHidden/>
              </w:rPr>
            </w:r>
            <w:r>
              <w:rPr>
                <w:noProof/>
                <w:webHidden/>
              </w:rPr>
              <w:fldChar w:fldCharType="separate"/>
            </w:r>
            <w:r>
              <w:rPr>
                <w:noProof/>
                <w:webHidden/>
              </w:rPr>
              <w:t>39</w:t>
            </w:r>
            <w:r>
              <w:rPr>
                <w:noProof/>
                <w:webHidden/>
              </w:rPr>
              <w:fldChar w:fldCharType="end"/>
            </w:r>
          </w:hyperlink>
        </w:p>
        <w:p w:rsidR="009B6545" w:rsidRDefault="009B6545" w14:paraId="7BB61753" w14:textId="152CC852">
          <w:pPr>
            <w:pStyle w:val="TM2"/>
            <w:tabs>
              <w:tab w:val="right" w:leader="dot" w:pos="7926"/>
            </w:tabs>
            <w:rPr>
              <w:rFonts w:asciiTheme="minorHAnsi" w:hAnsiTheme="minorHAnsi" w:eastAsiaTheme="minorEastAsia" w:cstheme="minorBidi"/>
              <w:noProof/>
              <w:lang w:eastAsia="fr-FR"/>
            </w:rPr>
          </w:pPr>
          <w:hyperlink w:history="1" w:anchor="_Toc205969955">
            <w:r w:rsidRPr="00F409A3">
              <w:rPr>
                <w:rStyle w:val="Lienhypertexte"/>
                <w:noProof/>
              </w:rPr>
              <w:t>Conclusion partie I</w:t>
            </w:r>
            <w:r>
              <w:rPr>
                <w:noProof/>
                <w:webHidden/>
              </w:rPr>
              <w:tab/>
            </w:r>
            <w:r>
              <w:rPr>
                <w:noProof/>
                <w:webHidden/>
              </w:rPr>
              <w:fldChar w:fldCharType="begin"/>
            </w:r>
            <w:r>
              <w:rPr>
                <w:noProof/>
                <w:webHidden/>
              </w:rPr>
              <w:instrText xml:space="preserve"> PAGEREF _Toc205969955 \h </w:instrText>
            </w:r>
            <w:r>
              <w:rPr>
                <w:noProof/>
                <w:webHidden/>
              </w:rPr>
            </w:r>
            <w:r>
              <w:rPr>
                <w:noProof/>
                <w:webHidden/>
              </w:rPr>
              <w:fldChar w:fldCharType="separate"/>
            </w:r>
            <w:r>
              <w:rPr>
                <w:noProof/>
                <w:webHidden/>
              </w:rPr>
              <w:t>40</w:t>
            </w:r>
            <w:r>
              <w:rPr>
                <w:noProof/>
                <w:webHidden/>
              </w:rPr>
              <w:fldChar w:fldCharType="end"/>
            </w:r>
          </w:hyperlink>
        </w:p>
        <w:p w:rsidR="009B6545" w:rsidRDefault="009B6545" w14:paraId="13A9BA6D" w14:textId="106774EE">
          <w:pPr>
            <w:pStyle w:val="TM1"/>
            <w:rPr>
              <w:rFonts w:asciiTheme="minorHAnsi" w:hAnsiTheme="minorHAnsi" w:eastAsiaTheme="minorEastAsia" w:cstheme="minorBidi"/>
              <w:noProof/>
              <w:lang w:eastAsia="fr-FR"/>
            </w:rPr>
          </w:pPr>
          <w:hyperlink w:history="1" w:anchor="_Toc205969956">
            <w:r w:rsidRPr="00F409A3">
              <w:rPr>
                <w:rStyle w:val="Lienhypertexte"/>
                <w:noProof/>
              </w:rPr>
              <w:t>PARTIE II – ETUDE DE FAISABILITE DE L’ECOLE DE PRODUCTION PAR L’EXPERT-COMPTABLE ET ACCOMPAGNEMENT AUX BESOINS DE FINANCEMENT</w:t>
            </w:r>
            <w:r>
              <w:rPr>
                <w:noProof/>
                <w:webHidden/>
              </w:rPr>
              <w:tab/>
            </w:r>
            <w:r>
              <w:rPr>
                <w:noProof/>
                <w:webHidden/>
              </w:rPr>
              <w:fldChar w:fldCharType="begin"/>
            </w:r>
            <w:r>
              <w:rPr>
                <w:noProof/>
                <w:webHidden/>
              </w:rPr>
              <w:instrText xml:space="preserve"> PAGEREF _Toc205969956 \h </w:instrText>
            </w:r>
            <w:r>
              <w:rPr>
                <w:noProof/>
                <w:webHidden/>
              </w:rPr>
            </w:r>
            <w:r>
              <w:rPr>
                <w:noProof/>
                <w:webHidden/>
              </w:rPr>
              <w:fldChar w:fldCharType="separate"/>
            </w:r>
            <w:r>
              <w:rPr>
                <w:noProof/>
                <w:webHidden/>
              </w:rPr>
              <w:t>41</w:t>
            </w:r>
            <w:r>
              <w:rPr>
                <w:noProof/>
                <w:webHidden/>
              </w:rPr>
              <w:fldChar w:fldCharType="end"/>
            </w:r>
          </w:hyperlink>
        </w:p>
        <w:p w:rsidR="009B6545" w:rsidRDefault="009B6545" w14:paraId="71619108" w14:textId="790C933C">
          <w:pPr>
            <w:pStyle w:val="TM2"/>
            <w:tabs>
              <w:tab w:val="right" w:leader="dot" w:pos="7926"/>
            </w:tabs>
            <w:rPr>
              <w:rFonts w:asciiTheme="minorHAnsi" w:hAnsiTheme="minorHAnsi" w:eastAsiaTheme="minorEastAsia" w:cstheme="minorBidi"/>
              <w:noProof/>
              <w:lang w:eastAsia="fr-FR"/>
            </w:rPr>
          </w:pPr>
          <w:hyperlink w:history="1" w:anchor="_Toc205969957">
            <w:r w:rsidRPr="00F409A3">
              <w:rPr>
                <w:rStyle w:val="Lienhypertexte"/>
                <w:noProof/>
              </w:rPr>
              <w:t>Chapitre I – Diagnostic de pré-création de l’école de production proposée par l’expert-comptable et analyse des besoins</w:t>
            </w:r>
            <w:r>
              <w:rPr>
                <w:noProof/>
                <w:webHidden/>
              </w:rPr>
              <w:tab/>
            </w:r>
            <w:r>
              <w:rPr>
                <w:noProof/>
                <w:webHidden/>
              </w:rPr>
              <w:fldChar w:fldCharType="begin"/>
            </w:r>
            <w:r>
              <w:rPr>
                <w:noProof/>
                <w:webHidden/>
              </w:rPr>
              <w:instrText xml:space="preserve"> PAGEREF _Toc205969957 \h </w:instrText>
            </w:r>
            <w:r>
              <w:rPr>
                <w:noProof/>
                <w:webHidden/>
              </w:rPr>
            </w:r>
            <w:r>
              <w:rPr>
                <w:noProof/>
                <w:webHidden/>
              </w:rPr>
              <w:fldChar w:fldCharType="separate"/>
            </w:r>
            <w:r>
              <w:rPr>
                <w:noProof/>
                <w:webHidden/>
              </w:rPr>
              <w:t>42</w:t>
            </w:r>
            <w:r>
              <w:rPr>
                <w:noProof/>
                <w:webHidden/>
              </w:rPr>
              <w:fldChar w:fldCharType="end"/>
            </w:r>
          </w:hyperlink>
        </w:p>
        <w:p w:rsidR="009B6545" w:rsidRDefault="009B6545" w14:paraId="4705CAE7" w14:textId="3367224E">
          <w:pPr>
            <w:pStyle w:val="TM3"/>
            <w:tabs>
              <w:tab w:val="right" w:leader="dot" w:pos="7926"/>
            </w:tabs>
            <w:rPr>
              <w:rFonts w:asciiTheme="minorHAnsi" w:hAnsiTheme="minorHAnsi" w:eastAsiaTheme="minorEastAsia" w:cstheme="minorBidi"/>
              <w:noProof/>
              <w:lang w:eastAsia="fr-FR"/>
            </w:rPr>
          </w:pPr>
          <w:hyperlink w:history="1" w:anchor="_Toc205969958">
            <w:r w:rsidRPr="00F409A3">
              <w:rPr>
                <w:rStyle w:val="Lienhypertexte"/>
                <w:noProof/>
              </w:rPr>
              <w:t>Section 1 – Les contraintes réglementaires et administratives propres à la structure</w:t>
            </w:r>
            <w:r>
              <w:rPr>
                <w:noProof/>
                <w:webHidden/>
              </w:rPr>
              <w:tab/>
            </w:r>
            <w:r>
              <w:rPr>
                <w:noProof/>
                <w:webHidden/>
              </w:rPr>
              <w:fldChar w:fldCharType="begin"/>
            </w:r>
            <w:r>
              <w:rPr>
                <w:noProof/>
                <w:webHidden/>
              </w:rPr>
              <w:instrText xml:space="preserve"> PAGEREF _Toc205969958 \h </w:instrText>
            </w:r>
            <w:r>
              <w:rPr>
                <w:noProof/>
                <w:webHidden/>
              </w:rPr>
            </w:r>
            <w:r>
              <w:rPr>
                <w:noProof/>
                <w:webHidden/>
              </w:rPr>
              <w:fldChar w:fldCharType="separate"/>
            </w:r>
            <w:r>
              <w:rPr>
                <w:noProof/>
                <w:webHidden/>
              </w:rPr>
              <w:t>42</w:t>
            </w:r>
            <w:r>
              <w:rPr>
                <w:noProof/>
                <w:webHidden/>
              </w:rPr>
              <w:fldChar w:fldCharType="end"/>
            </w:r>
          </w:hyperlink>
        </w:p>
        <w:p w:rsidR="009B6545" w:rsidRDefault="009B6545" w14:paraId="4445E871" w14:textId="72010CE2">
          <w:pPr>
            <w:pStyle w:val="TM4"/>
            <w:tabs>
              <w:tab w:val="right" w:leader="dot" w:pos="7926"/>
            </w:tabs>
            <w:rPr>
              <w:rFonts w:asciiTheme="minorHAnsi" w:hAnsiTheme="minorHAnsi" w:eastAsiaTheme="minorEastAsia" w:cstheme="minorBidi"/>
              <w:noProof/>
              <w:lang w:eastAsia="fr-FR"/>
            </w:rPr>
          </w:pPr>
          <w:hyperlink w:history="1" w:anchor="_Toc205969959">
            <w:r w:rsidRPr="00F409A3">
              <w:rPr>
                <w:rStyle w:val="Lienhypertexte"/>
                <w:noProof/>
              </w:rPr>
              <w:t>Paragraphe 1 : Les démarches administratives à effectuer</w:t>
            </w:r>
            <w:r>
              <w:rPr>
                <w:noProof/>
                <w:webHidden/>
              </w:rPr>
              <w:tab/>
            </w:r>
            <w:r>
              <w:rPr>
                <w:noProof/>
                <w:webHidden/>
              </w:rPr>
              <w:fldChar w:fldCharType="begin"/>
            </w:r>
            <w:r>
              <w:rPr>
                <w:noProof/>
                <w:webHidden/>
              </w:rPr>
              <w:instrText xml:space="preserve"> PAGEREF _Toc205969959 \h </w:instrText>
            </w:r>
            <w:r>
              <w:rPr>
                <w:noProof/>
                <w:webHidden/>
              </w:rPr>
            </w:r>
            <w:r>
              <w:rPr>
                <w:noProof/>
                <w:webHidden/>
              </w:rPr>
              <w:fldChar w:fldCharType="separate"/>
            </w:r>
            <w:r>
              <w:rPr>
                <w:noProof/>
                <w:webHidden/>
              </w:rPr>
              <w:t>42</w:t>
            </w:r>
            <w:r>
              <w:rPr>
                <w:noProof/>
                <w:webHidden/>
              </w:rPr>
              <w:fldChar w:fldCharType="end"/>
            </w:r>
          </w:hyperlink>
        </w:p>
        <w:p w:rsidR="009B6545" w:rsidRDefault="009B6545" w14:paraId="48F31FCD" w14:textId="2C5FD87B">
          <w:pPr>
            <w:pStyle w:val="TM5"/>
            <w:tabs>
              <w:tab w:val="right" w:leader="dot" w:pos="7926"/>
            </w:tabs>
            <w:rPr>
              <w:noProof/>
            </w:rPr>
          </w:pPr>
          <w:hyperlink w:history="1" w:anchor="_Toc205969960">
            <w:r w:rsidRPr="00F409A3">
              <w:rPr>
                <w:rStyle w:val="Lienhypertexte"/>
                <w:noProof/>
              </w:rPr>
              <w:t>Pré</w:t>
            </w:r>
            <w:r w:rsidRPr="00F409A3">
              <w:rPr>
                <w:rStyle w:val="Lienhypertexte"/>
                <w:rFonts w:ascii="Cambria Math" w:hAnsi="Cambria Math" w:cs="Cambria Math"/>
                <w:noProof/>
              </w:rPr>
              <w:t>‑</w:t>
            </w:r>
            <w:r w:rsidRPr="00F409A3">
              <w:rPr>
                <w:rStyle w:val="Lienhypertexte"/>
                <w:noProof/>
              </w:rPr>
              <w:t>contact et échanges préliminaires avec la FNEP</w:t>
            </w:r>
            <w:r>
              <w:rPr>
                <w:noProof/>
                <w:webHidden/>
              </w:rPr>
              <w:tab/>
            </w:r>
            <w:r>
              <w:rPr>
                <w:noProof/>
                <w:webHidden/>
              </w:rPr>
              <w:fldChar w:fldCharType="begin"/>
            </w:r>
            <w:r>
              <w:rPr>
                <w:noProof/>
                <w:webHidden/>
              </w:rPr>
              <w:instrText xml:space="preserve"> PAGEREF _Toc205969960 \h </w:instrText>
            </w:r>
            <w:r>
              <w:rPr>
                <w:noProof/>
                <w:webHidden/>
              </w:rPr>
            </w:r>
            <w:r>
              <w:rPr>
                <w:noProof/>
                <w:webHidden/>
              </w:rPr>
              <w:fldChar w:fldCharType="separate"/>
            </w:r>
            <w:r>
              <w:rPr>
                <w:noProof/>
                <w:webHidden/>
              </w:rPr>
              <w:t>42</w:t>
            </w:r>
            <w:r>
              <w:rPr>
                <w:noProof/>
                <w:webHidden/>
              </w:rPr>
              <w:fldChar w:fldCharType="end"/>
            </w:r>
          </w:hyperlink>
        </w:p>
        <w:p w:rsidR="009B6545" w:rsidRDefault="009B6545" w14:paraId="3217D2C4" w14:textId="5AE1121E">
          <w:pPr>
            <w:pStyle w:val="TM5"/>
            <w:tabs>
              <w:tab w:val="right" w:leader="dot" w:pos="7926"/>
            </w:tabs>
            <w:rPr>
              <w:noProof/>
            </w:rPr>
          </w:pPr>
          <w:hyperlink w:history="1" w:anchor="_Toc205969961">
            <w:r w:rsidRPr="00F409A3">
              <w:rPr>
                <w:rStyle w:val="Lienhypertexte"/>
                <w:noProof/>
              </w:rPr>
              <w:t>Vérification de la maturité du projet et accompagnement à la décision</w:t>
            </w:r>
            <w:r>
              <w:rPr>
                <w:noProof/>
                <w:webHidden/>
              </w:rPr>
              <w:tab/>
            </w:r>
            <w:r>
              <w:rPr>
                <w:noProof/>
                <w:webHidden/>
              </w:rPr>
              <w:fldChar w:fldCharType="begin"/>
            </w:r>
            <w:r>
              <w:rPr>
                <w:noProof/>
                <w:webHidden/>
              </w:rPr>
              <w:instrText xml:space="preserve"> PAGEREF _Toc205969961 \h </w:instrText>
            </w:r>
            <w:r>
              <w:rPr>
                <w:noProof/>
                <w:webHidden/>
              </w:rPr>
            </w:r>
            <w:r>
              <w:rPr>
                <w:noProof/>
                <w:webHidden/>
              </w:rPr>
              <w:fldChar w:fldCharType="separate"/>
            </w:r>
            <w:r>
              <w:rPr>
                <w:noProof/>
                <w:webHidden/>
              </w:rPr>
              <w:t>43</w:t>
            </w:r>
            <w:r>
              <w:rPr>
                <w:noProof/>
                <w:webHidden/>
              </w:rPr>
              <w:fldChar w:fldCharType="end"/>
            </w:r>
          </w:hyperlink>
        </w:p>
        <w:p w:rsidR="009B6545" w:rsidRDefault="009B6545" w14:paraId="56FD7421" w14:textId="7AEE0BA2">
          <w:pPr>
            <w:pStyle w:val="TM5"/>
            <w:tabs>
              <w:tab w:val="right" w:leader="dot" w:pos="7926"/>
            </w:tabs>
            <w:rPr>
              <w:noProof/>
            </w:rPr>
          </w:pPr>
          <w:hyperlink w:history="1" w:anchor="_Toc205969962">
            <w:r w:rsidRPr="00F409A3">
              <w:rPr>
                <w:rStyle w:val="Lienhypertexte"/>
                <w:noProof/>
              </w:rPr>
              <w:t>Création de la structure juridique et formalités de constitution</w:t>
            </w:r>
            <w:r>
              <w:rPr>
                <w:noProof/>
                <w:webHidden/>
              </w:rPr>
              <w:tab/>
            </w:r>
            <w:r>
              <w:rPr>
                <w:noProof/>
                <w:webHidden/>
              </w:rPr>
              <w:fldChar w:fldCharType="begin"/>
            </w:r>
            <w:r>
              <w:rPr>
                <w:noProof/>
                <w:webHidden/>
              </w:rPr>
              <w:instrText xml:space="preserve"> PAGEREF _Toc205969962 \h </w:instrText>
            </w:r>
            <w:r>
              <w:rPr>
                <w:noProof/>
                <w:webHidden/>
              </w:rPr>
            </w:r>
            <w:r>
              <w:rPr>
                <w:noProof/>
                <w:webHidden/>
              </w:rPr>
              <w:fldChar w:fldCharType="separate"/>
            </w:r>
            <w:r>
              <w:rPr>
                <w:noProof/>
                <w:webHidden/>
              </w:rPr>
              <w:t>45</w:t>
            </w:r>
            <w:r>
              <w:rPr>
                <w:noProof/>
                <w:webHidden/>
              </w:rPr>
              <w:fldChar w:fldCharType="end"/>
            </w:r>
          </w:hyperlink>
        </w:p>
        <w:p w:rsidR="009B6545" w:rsidRDefault="009B6545" w14:paraId="545D0867" w14:textId="777720D9">
          <w:pPr>
            <w:pStyle w:val="TM4"/>
            <w:tabs>
              <w:tab w:val="right" w:leader="dot" w:pos="7926"/>
            </w:tabs>
            <w:rPr>
              <w:rFonts w:asciiTheme="minorHAnsi" w:hAnsiTheme="minorHAnsi" w:eastAsiaTheme="minorEastAsia" w:cstheme="minorBidi"/>
              <w:noProof/>
              <w:lang w:eastAsia="fr-FR"/>
            </w:rPr>
          </w:pPr>
          <w:hyperlink w:history="1" w:anchor="_Toc205969963">
            <w:r w:rsidRPr="00F409A3">
              <w:rPr>
                <w:rStyle w:val="Lienhypertexte"/>
                <w:noProof/>
              </w:rPr>
              <w:t>Paragraphe 2 : Les demandes d’agrément spécifiques</w:t>
            </w:r>
            <w:r>
              <w:rPr>
                <w:noProof/>
                <w:webHidden/>
              </w:rPr>
              <w:tab/>
            </w:r>
            <w:r>
              <w:rPr>
                <w:noProof/>
                <w:webHidden/>
              </w:rPr>
              <w:fldChar w:fldCharType="begin"/>
            </w:r>
            <w:r>
              <w:rPr>
                <w:noProof/>
                <w:webHidden/>
              </w:rPr>
              <w:instrText xml:space="preserve"> PAGEREF _Toc205969963 \h </w:instrText>
            </w:r>
            <w:r>
              <w:rPr>
                <w:noProof/>
                <w:webHidden/>
              </w:rPr>
            </w:r>
            <w:r>
              <w:rPr>
                <w:noProof/>
                <w:webHidden/>
              </w:rPr>
              <w:fldChar w:fldCharType="separate"/>
            </w:r>
            <w:r>
              <w:rPr>
                <w:noProof/>
                <w:webHidden/>
              </w:rPr>
              <w:t>46</w:t>
            </w:r>
            <w:r>
              <w:rPr>
                <w:noProof/>
                <w:webHidden/>
              </w:rPr>
              <w:fldChar w:fldCharType="end"/>
            </w:r>
          </w:hyperlink>
        </w:p>
        <w:p w:rsidR="009B6545" w:rsidRDefault="009B6545" w14:paraId="10183F46" w14:textId="5A838731">
          <w:pPr>
            <w:pStyle w:val="TM5"/>
            <w:tabs>
              <w:tab w:val="right" w:leader="dot" w:pos="7926"/>
            </w:tabs>
            <w:rPr>
              <w:noProof/>
            </w:rPr>
          </w:pPr>
          <w:hyperlink w:history="1" w:anchor="_Toc205969964">
            <w:r w:rsidRPr="00F409A3">
              <w:rPr>
                <w:rStyle w:val="Lienhypertexte"/>
                <w:noProof/>
              </w:rPr>
              <w:t>La labellisation par la FNEP : reconnaissance et intégration dans le réseau</w:t>
            </w:r>
            <w:r>
              <w:rPr>
                <w:noProof/>
                <w:webHidden/>
              </w:rPr>
              <w:tab/>
            </w:r>
            <w:r>
              <w:rPr>
                <w:noProof/>
                <w:webHidden/>
              </w:rPr>
              <w:fldChar w:fldCharType="begin"/>
            </w:r>
            <w:r>
              <w:rPr>
                <w:noProof/>
                <w:webHidden/>
              </w:rPr>
              <w:instrText xml:space="preserve"> PAGEREF _Toc205969964 \h </w:instrText>
            </w:r>
            <w:r>
              <w:rPr>
                <w:noProof/>
                <w:webHidden/>
              </w:rPr>
            </w:r>
            <w:r>
              <w:rPr>
                <w:noProof/>
                <w:webHidden/>
              </w:rPr>
              <w:fldChar w:fldCharType="separate"/>
            </w:r>
            <w:r>
              <w:rPr>
                <w:noProof/>
                <w:webHidden/>
              </w:rPr>
              <w:t>46</w:t>
            </w:r>
            <w:r>
              <w:rPr>
                <w:noProof/>
                <w:webHidden/>
              </w:rPr>
              <w:fldChar w:fldCharType="end"/>
            </w:r>
          </w:hyperlink>
        </w:p>
        <w:p w:rsidR="009B6545" w:rsidRDefault="009B6545" w14:paraId="0D400A78" w14:textId="579CBB22">
          <w:pPr>
            <w:pStyle w:val="TM5"/>
            <w:tabs>
              <w:tab w:val="right" w:leader="dot" w:pos="7926"/>
            </w:tabs>
            <w:rPr>
              <w:noProof/>
            </w:rPr>
          </w:pPr>
          <w:hyperlink w:history="1" w:anchor="_Toc205969965">
            <w:r w:rsidRPr="00F409A3">
              <w:rPr>
                <w:rStyle w:val="Lienhypertexte"/>
                <w:noProof/>
              </w:rPr>
              <w:t>L’obtention du numéro UAI et la reconnaissance par l’Éducation nationale</w:t>
            </w:r>
            <w:r>
              <w:rPr>
                <w:noProof/>
                <w:webHidden/>
              </w:rPr>
              <w:tab/>
            </w:r>
            <w:r>
              <w:rPr>
                <w:noProof/>
                <w:webHidden/>
              </w:rPr>
              <w:fldChar w:fldCharType="begin"/>
            </w:r>
            <w:r>
              <w:rPr>
                <w:noProof/>
                <w:webHidden/>
              </w:rPr>
              <w:instrText xml:space="preserve"> PAGEREF _Toc205969965 \h </w:instrText>
            </w:r>
            <w:r>
              <w:rPr>
                <w:noProof/>
                <w:webHidden/>
              </w:rPr>
            </w:r>
            <w:r>
              <w:rPr>
                <w:noProof/>
                <w:webHidden/>
              </w:rPr>
              <w:fldChar w:fldCharType="separate"/>
            </w:r>
            <w:r>
              <w:rPr>
                <w:noProof/>
                <w:webHidden/>
              </w:rPr>
              <w:t>48</w:t>
            </w:r>
            <w:r>
              <w:rPr>
                <w:noProof/>
                <w:webHidden/>
              </w:rPr>
              <w:fldChar w:fldCharType="end"/>
            </w:r>
          </w:hyperlink>
        </w:p>
        <w:p w:rsidR="009B6545" w:rsidRDefault="009B6545" w14:paraId="6CDE4D3F" w14:textId="2332347B">
          <w:pPr>
            <w:pStyle w:val="TM5"/>
            <w:tabs>
              <w:tab w:val="right" w:leader="dot" w:pos="7926"/>
            </w:tabs>
            <w:rPr>
              <w:noProof/>
            </w:rPr>
          </w:pPr>
          <w:hyperlink w:history="1" w:anchor="_Toc205969966">
            <w:r w:rsidRPr="00F409A3">
              <w:rPr>
                <w:rStyle w:val="Lienhypertexte"/>
                <w:noProof/>
              </w:rPr>
              <w:t>L’immatriculation en tant qu’organisme de formation : un levier complémentaire post-labellisation</w:t>
            </w:r>
            <w:r>
              <w:rPr>
                <w:noProof/>
                <w:webHidden/>
              </w:rPr>
              <w:tab/>
            </w:r>
            <w:r>
              <w:rPr>
                <w:noProof/>
                <w:webHidden/>
              </w:rPr>
              <w:fldChar w:fldCharType="begin"/>
            </w:r>
            <w:r>
              <w:rPr>
                <w:noProof/>
                <w:webHidden/>
              </w:rPr>
              <w:instrText xml:space="preserve"> PAGEREF _Toc205969966 \h </w:instrText>
            </w:r>
            <w:r>
              <w:rPr>
                <w:noProof/>
                <w:webHidden/>
              </w:rPr>
            </w:r>
            <w:r>
              <w:rPr>
                <w:noProof/>
                <w:webHidden/>
              </w:rPr>
              <w:fldChar w:fldCharType="separate"/>
            </w:r>
            <w:r>
              <w:rPr>
                <w:noProof/>
                <w:webHidden/>
              </w:rPr>
              <w:t>48</w:t>
            </w:r>
            <w:r>
              <w:rPr>
                <w:noProof/>
                <w:webHidden/>
              </w:rPr>
              <w:fldChar w:fldCharType="end"/>
            </w:r>
          </w:hyperlink>
        </w:p>
        <w:p w:rsidR="009B6545" w:rsidRDefault="009B6545" w14:paraId="274657CF" w14:textId="17423645">
          <w:pPr>
            <w:pStyle w:val="TM3"/>
            <w:tabs>
              <w:tab w:val="right" w:leader="dot" w:pos="7926"/>
            </w:tabs>
            <w:rPr>
              <w:rFonts w:asciiTheme="minorHAnsi" w:hAnsiTheme="minorHAnsi" w:eastAsiaTheme="minorEastAsia" w:cstheme="minorBidi"/>
              <w:noProof/>
              <w:lang w:eastAsia="fr-FR"/>
            </w:rPr>
          </w:pPr>
          <w:hyperlink w:history="1" w:anchor="_Toc205969967">
            <w:r w:rsidRPr="00F409A3">
              <w:rPr>
                <w:rStyle w:val="Lienhypertexte"/>
                <w:noProof/>
              </w:rPr>
              <w:t>Section 2 - Analyse des besoins matériels et humains spécifiques aux écoles de production</w:t>
            </w:r>
            <w:r>
              <w:rPr>
                <w:noProof/>
                <w:webHidden/>
              </w:rPr>
              <w:tab/>
            </w:r>
            <w:r>
              <w:rPr>
                <w:noProof/>
                <w:webHidden/>
              </w:rPr>
              <w:fldChar w:fldCharType="begin"/>
            </w:r>
            <w:r>
              <w:rPr>
                <w:noProof/>
                <w:webHidden/>
              </w:rPr>
              <w:instrText xml:space="preserve"> PAGEREF _Toc205969967 \h </w:instrText>
            </w:r>
            <w:r>
              <w:rPr>
                <w:noProof/>
                <w:webHidden/>
              </w:rPr>
            </w:r>
            <w:r>
              <w:rPr>
                <w:noProof/>
                <w:webHidden/>
              </w:rPr>
              <w:fldChar w:fldCharType="separate"/>
            </w:r>
            <w:r>
              <w:rPr>
                <w:noProof/>
                <w:webHidden/>
              </w:rPr>
              <w:t>49</w:t>
            </w:r>
            <w:r>
              <w:rPr>
                <w:noProof/>
                <w:webHidden/>
              </w:rPr>
              <w:fldChar w:fldCharType="end"/>
            </w:r>
          </w:hyperlink>
        </w:p>
        <w:p w:rsidR="009B6545" w:rsidRDefault="009B6545" w14:paraId="50A365A8" w14:textId="4FE48AFE">
          <w:pPr>
            <w:pStyle w:val="TM4"/>
            <w:tabs>
              <w:tab w:val="right" w:leader="dot" w:pos="7926"/>
            </w:tabs>
            <w:rPr>
              <w:rFonts w:asciiTheme="minorHAnsi" w:hAnsiTheme="minorHAnsi" w:eastAsiaTheme="minorEastAsia" w:cstheme="minorBidi"/>
              <w:noProof/>
              <w:lang w:eastAsia="fr-FR"/>
            </w:rPr>
          </w:pPr>
          <w:hyperlink w:history="1" w:anchor="_Toc205969968">
            <w:r w:rsidRPr="00F409A3">
              <w:rPr>
                <w:rStyle w:val="Lienhypertexte"/>
                <w:noProof/>
              </w:rPr>
              <w:t>Paragraphe 1 : Les investissements techniques</w:t>
            </w:r>
            <w:r>
              <w:rPr>
                <w:noProof/>
                <w:webHidden/>
              </w:rPr>
              <w:tab/>
            </w:r>
            <w:r>
              <w:rPr>
                <w:noProof/>
                <w:webHidden/>
              </w:rPr>
              <w:fldChar w:fldCharType="begin"/>
            </w:r>
            <w:r>
              <w:rPr>
                <w:noProof/>
                <w:webHidden/>
              </w:rPr>
              <w:instrText xml:space="preserve"> PAGEREF _Toc205969968 \h </w:instrText>
            </w:r>
            <w:r>
              <w:rPr>
                <w:noProof/>
                <w:webHidden/>
              </w:rPr>
            </w:r>
            <w:r>
              <w:rPr>
                <w:noProof/>
                <w:webHidden/>
              </w:rPr>
              <w:fldChar w:fldCharType="separate"/>
            </w:r>
            <w:r>
              <w:rPr>
                <w:noProof/>
                <w:webHidden/>
              </w:rPr>
              <w:t>49</w:t>
            </w:r>
            <w:r>
              <w:rPr>
                <w:noProof/>
                <w:webHidden/>
              </w:rPr>
              <w:fldChar w:fldCharType="end"/>
            </w:r>
          </w:hyperlink>
        </w:p>
        <w:p w:rsidR="009B6545" w:rsidRDefault="009B6545" w14:paraId="277FC67C" w14:textId="744B5577">
          <w:pPr>
            <w:pStyle w:val="TM5"/>
            <w:tabs>
              <w:tab w:val="right" w:leader="dot" w:pos="7926"/>
            </w:tabs>
            <w:rPr>
              <w:noProof/>
            </w:rPr>
          </w:pPr>
          <w:hyperlink w:history="1" w:anchor="_Toc205969969">
            <w:r w:rsidRPr="00F409A3">
              <w:rPr>
                <w:rStyle w:val="Lienhypertexte"/>
                <w:noProof/>
              </w:rPr>
              <w:t>Un prévisionnel à 8 ans pour une vision globale et modulable</w:t>
            </w:r>
            <w:r>
              <w:rPr>
                <w:noProof/>
                <w:webHidden/>
              </w:rPr>
              <w:tab/>
            </w:r>
            <w:r>
              <w:rPr>
                <w:noProof/>
                <w:webHidden/>
              </w:rPr>
              <w:fldChar w:fldCharType="begin"/>
            </w:r>
            <w:r>
              <w:rPr>
                <w:noProof/>
                <w:webHidden/>
              </w:rPr>
              <w:instrText xml:space="preserve"> PAGEREF _Toc205969969 \h </w:instrText>
            </w:r>
            <w:r>
              <w:rPr>
                <w:noProof/>
                <w:webHidden/>
              </w:rPr>
            </w:r>
            <w:r>
              <w:rPr>
                <w:noProof/>
                <w:webHidden/>
              </w:rPr>
              <w:fldChar w:fldCharType="separate"/>
            </w:r>
            <w:r>
              <w:rPr>
                <w:noProof/>
                <w:webHidden/>
              </w:rPr>
              <w:t>50</w:t>
            </w:r>
            <w:r>
              <w:rPr>
                <w:noProof/>
                <w:webHidden/>
              </w:rPr>
              <w:fldChar w:fldCharType="end"/>
            </w:r>
          </w:hyperlink>
        </w:p>
        <w:p w:rsidR="009B6545" w:rsidRDefault="009B6545" w14:paraId="6BEE3E76" w14:textId="5EE72850">
          <w:pPr>
            <w:pStyle w:val="TM5"/>
            <w:tabs>
              <w:tab w:val="right" w:leader="dot" w:pos="7926"/>
            </w:tabs>
            <w:rPr>
              <w:noProof/>
            </w:rPr>
          </w:pPr>
          <w:hyperlink w:history="1" w:anchor="_Toc205969970">
            <w:r w:rsidRPr="00F409A3">
              <w:rPr>
                <w:rStyle w:val="Lienhypertexte"/>
                <w:noProof/>
              </w:rPr>
              <w:t>Une structuration claire des postes d’investissement pour prioriser les besoins</w:t>
            </w:r>
            <w:r>
              <w:rPr>
                <w:noProof/>
                <w:webHidden/>
              </w:rPr>
              <w:tab/>
            </w:r>
            <w:r>
              <w:rPr>
                <w:noProof/>
                <w:webHidden/>
              </w:rPr>
              <w:fldChar w:fldCharType="begin"/>
            </w:r>
            <w:r>
              <w:rPr>
                <w:noProof/>
                <w:webHidden/>
              </w:rPr>
              <w:instrText xml:space="preserve"> PAGEREF _Toc205969970 \h </w:instrText>
            </w:r>
            <w:r>
              <w:rPr>
                <w:noProof/>
                <w:webHidden/>
              </w:rPr>
            </w:r>
            <w:r>
              <w:rPr>
                <w:noProof/>
                <w:webHidden/>
              </w:rPr>
              <w:fldChar w:fldCharType="separate"/>
            </w:r>
            <w:r>
              <w:rPr>
                <w:noProof/>
                <w:webHidden/>
              </w:rPr>
              <w:t>51</w:t>
            </w:r>
            <w:r>
              <w:rPr>
                <w:noProof/>
                <w:webHidden/>
              </w:rPr>
              <w:fldChar w:fldCharType="end"/>
            </w:r>
          </w:hyperlink>
        </w:p>
        <w:p w:rsidR="009B6545" w:rsidRDefault="009B6545" w14:paraId="2DDF36A5" w14:textId="2AB70AC9">
          <w:pPr>
            <w:pStyle w:val="TM4"/>
            <w:tabs>
              <w:tab w:val="right" w:leader="dot" w:pos="7926"/>
            </w:tabs>
            <w:rPr>
              <w:rFonts w:asciiTheme="minorHAnsi" w:hAnsiTheme="minorHAnsi" w:eastAsiaTheme="minorEastAsia" w:cstheme="minorBidi"/>
              <w:noProof/>
              <w:lang w:eastAsia="fr-FR"/>
            </w:rPr>
          </w:pPr>
          <w:hyperlink w:history="1" w:anchor="_Toc205969971">
            <w:r w:rsidRPr="00F409A3">
              <w:rPr>
                <w:rStyle w:val="Lienhypertexte"/>
                <w:noProof/>
              </w:rPr>
              <w:t>Paragraphe 2 : L’implantation de l’activité et la recherche de locaux</w:t>
            </w:r>
            <w:r>
              <w:rPr>
                <w:noProof/>
                <w:webHidden/>
              </w:rPr>
              <w:tab/>
            </w:r>
            <w:r>
              <w:rPr>
                <w:noProof/>
                <w:webHidden/>
              </w:rPr>
              <w:fldChar w:fldCharType="begin"/>
            </w:r>
            <w:r>
              <w:rPr>
                <w:noProof/>
                <w:webHidden/>
              </w:rPr>
              <w:instrText xml:space="preserve"> PAGEREF _Toc205969971 \h </w:instrText>
            </w:r>
            <w:r>
              <w:rPr>
                <w:noProof/>
                <w:webHidden/>
              </w:rPr>
            </w:r>
            <w:r>
              <w:rPr>
                <w:noProof/>
                <w:webHidden/>
              </w:rPr>
              <w:fldChar w:fldCharType="separate"/>
            </w:r>
            <w:r>
              <w:rPr>
                <w:noProof/>
                <w:webHidden/>
              </w:rPr>
              <w:t>52</w:t>
            </w:r>
            <w:r>
              <w:rPr>
                <w:noProof/>
                <w:webHidden/>
              </w:rPr>
              <w:fldChar w:fldCharType="end"/>
            </w:r>
          </w:hyperlink>
        </w:p>
        <w:p w:rsidR="009B6545" w:rsidRDefault="009B6545" w14:paraId="6740227E" w14:textId="796E4139">
          <w:pPr>
            <w:pStyle w:val="TM5"/>
            <w:tabs>
              <w:tab w:val="right" w:leader="dot" w:pos="7926"/>
            </w:tabs>
            <w:rPr>
              <w:noProof/>
            </w:rPr>
          </w:pPr>
          <w:hyperlink w:history="1" w:anchor="_Toc205969972">
            <w:r w:rsidRPr="00F409A3">
              <w:rPr>
                <w:rStyle w:val="Lienhypertexte"/>
                <w:noProof/>
              </w:rPr>
              <w:t>Une analyse stratégique en amont</w:t>
            </w:r>
            <w:r>
              <w:rPr>
                <w:noProof/>
                <w:webHidden/>
              </w:rPr>
              <w:tab/>
            </w:r>
            <w:r>
              <w:rPr>
                <w:noProof/>
                <w:webHidden/>
              </w:rPr>
              <w:fldChar w:fldCharType="begin"/>
            </w:r>
            <w:r>
              <w:rPr>
                <w:noProof/>
                <w:webHidden/>
              </w:rPr>
              <w:instrText xml:space="preserve"> PAGEREF _Toc205969972 \h </w:instrText>
            </w:r>
            <w:r>
              <w:rPr>
                <w:noProof/>
                <w:webHidden/>
              </w:rPr>
            </w:r>
            <w:r>
              <w:rPr>
                <w:noProof/>
                <w:webHidden/>
              </w:rPr>
              <w:fldChar w:fldCharType="separate"/>
            </w:r>
            <w:r>
              <w:rPr>
                <w:noProof/>
                <w:webHidden/>
              </w:rPr>
              <w:t>52</w:t>
            </w:r>
            <w:r>
              <w:rPr>
                <w:noProof/>
                <w:webHidden/>
              </w:rPr>
              <w:fldChar w:fldCharType="end"/>
            </w:r>
          </w:hyperlink>
        </w:p>
        <w:p w:rsidR="009B6545" w:rsidRDefault="009B6545" w14:paraId="227831B6" w14:textId="6279F70A">
          <w:pPr>
            <w:pStyle w:val="TM5"/>
            <w:tabs>
              <w:tab w:val="right" w:leader="dot" w:pos="7926"/>
            </w:tabs>
            <w:rPr>
              <w:noProof/>
            </w:rPr>
          </w:pPr>
          <w:hyperlink w:history="1" w:anchor="_Toc205969973">
            <w:r w:rsidRPr="00F409A3">
              <w:rPr>
                <w:rStyle w:val="Lienhypertexte"/>
                <w:noProof/>
              </w:rPr>
              <w:t>Un processus de validation collective du projet</w:t>
            </w:r>
            <w:r>
              <w:rPr>
                <w:noProof/>
                <w:webHidden/>
              </w:rPr>
              <w:tab/>
            </w:r>
            <w:r>
              <w:rPr>
                <w:noProof/>
                <w:webHidden/>
              </w:rPr>
              <w:fldChar w:fldCharType="begin"/>
            </w:r>
            <w:r>
              <w:rPr>
                <w:noProof/>
                <w:webHidden/>
              </w:rPr>
              <w:instrText xml:space="preserve"> PAGEREF _Toc205969973 \h </w:instrText>
            </w:r>
            <w:r>
              <w:rPr>
                <w:noProof/>
                <w:webHidden/>
              </w:rPr>
            </w:r>
            <w:r>
              <w:rPr>
                <w:noProof/>
                <w:webHidden/>
              </w:rPr>
              <w:fldChar w:fldCharType="separate"/>
            </w:r>
            <w:r>
              <w:rPr>
                <w:noProof/>
                <w:webHidden/>
              </w:rPr>
              <w:t>53</w:t>
            </w:r>
            <w:r>
              <w:rPr>
                <w:noProof/>
                <w:webHidden/>
              </w:rPr>
              <w:fldChar w:fldCharType="end"/>
            </w:r>
          </w:hyperlink>
        </w:p>
        <w:p w:rsidR="009B6545" w:rsidRDefault="009B6545" w14:paraId="7817E935" w14:textId="3ABCA8AF">
          <w:pPr>
            <w:pStyle w:val="TM5"/>
            <w:tabs>
              <w:tab w:val="right" w:leader="dot" w:pos="7926"/>
            </w:tabs>
            <w:rPr>
              <w:noProof/>
            </w:rPr>
          </w:pPr>
          <w:hyperlink w:history="1" w:anchor="_Toc205969974">
            <w:r w:rsidRPr="00F409A3">
              <w:rPr>
                <w:rStyle w:val="Lienhypertexte"/>
                <w:noProof/>
              </w:rPr>
              <w:t>Un outil d’aide à la décision et à la communication</w:t>
            </w:r>
            <w:r>
              <w:rPr>
                <w:noProof/>
                <w:webHidden/>
              </w:rPr>
              <w:tab/>
            </w:r>
            <w:r>
              <w:rPr>
                <w:noProof/>
                <w:webHidden/>
              </w:rPr>
              <w:fldChar w:fldCharType="begin"/>
            </w:r>
            <w:r>
              <w:rPr>
                <w:noProof/>
                <w:webHidden/>
              </w:rPr>
              <w:instrText xml:space="preserve"> PAGEREF _Toc205969974 \h </w:instrText>
            </w:r>
            <w:r>
              <w:rPr>
                <w:noProof/>
                <w:webHidden/>
              </w:rPr>
            </w:r>
            <w:r>
              <w:rPr>
                <w:noProof/>
                <w:webHidden/>
              </w:rPr>
              <w:fldChar w:fldCharType="separate"/>
            </w:r>
            <w:r>
              <w:rPr>
                <w:noProof/>
                <w:webHidden/>
              </w:rPr>
              <w:t>55</w:t>
            </w:r>
            <w:r>
              <w:rPr>
                <w:noProof/>
                <w:webHidden/>
              </w:rPr>
              <w:fldChar w:fldCharType="end"/>
            </w:r>
          </w:hyperlink>
        </w:p>
        <w:p w:rsidR="009B6545" w:rsidRDefault="009B6545" w14:paraId="485A8B24" w14:textId="0342C371">
          <w:pPr>
            <w:pStyle w:val="TM4"/>
            <w:tabs>
              <w:tab w:val="right" w:leader="dot" w:pos="7926"/>
            </w:tabs>
            <w:rPr>
              <w:rFonts w:asciiTheme="minorHAnsi" w:hAnsiTheme="minorHAnsi" w:eastAsiaTheme="minorEastAsia" w:cstheme="minorBidi"/>
              <w:noProof/>
              <w:lang w:eastAsia="fr-FR"/>
            </w:rPr>
          </w:pPr>
          <w:hyperlink w:history="1" w:anchor="_Toc205969975">
            <w:r w:rsidRPr="00F409A3">
              <w:rPr>
                <w:rStyle w:val="Lienhypertexte"/>
                <w:noProof/>
              </w:rPr>
              <w:t>Paragraphe 3 : Les besoins humains en encadrement et corps professoral</w:t>
            </w:r>
            <w:r>
              <w:rPr>
                <w:noProof/>
                <w:webHidden/>
              </w:rPr>
              <w:tab/>
            </w:r>
            <w:r>
              <w:rPr>
                <w:noProof/>
                <w:webHidden/>
              </w:rPr>
              <w:fldChar w:fldCharType="begin"/>
            </w:r>
            <w:r>
              <w:rPr>
                <w:noProof/>
                <w:webHidden/>
              </w:rPr>
              <w:instrText xml:space="preserve"> PAGEREF _Toc205969975 \h </w:instrText>
            </w:r>
            <w:r>
              <w:rPr>
                <w:noProof/>
                <w:webHidden/>
              </w:rPr>
            </w:r>
            <w:r>
              <w:rPr>
                <w:noProof/>
                <w:webHidden/>
              </w:rPr>
              <w:fldChar w:fldCharType="separate"/>
            </w:r>
            <w:r>
              <w:rPr>
                <w:noProof/>
                <w:webHidden/>
              </w:rPr>
              <w:t>55</w:t>
            </w:r>
            <w:r>
              <w:rPr>
                <w:noProof/>
                <w:webHidden/>
              </w:rPr>
              <w:fldChar w:fldCharType="end"/>
            </w:r>
          </w:hyperlink>
        </w:p>
        <w:p w:rsidR="009B6545" w:rsidRDefault="009B6545" w14:paraId="5498CBB4" w14:textId="327DF445">
          <w:pPr>
            <w:pStyle w:val="TM5"/>
            <w:tabs>
              <w:tab w:val="right" w:leader="dot" w:pos="7926"/>
            </w:tabs>
            <w:rPr>
              <w:noProof/>
            </w:rPr>
          </w:pPr>
          <w:hyperlink w:history="1" w:anchor="_Toc205969976">
            <w:r w:rsidRPr="00F409A3">
              <w:rPr>
                <w:rStyle w:val="Lienhypertexte"/>
                <w:noProof/>
              </w:rPr>
              <w:t>Une organisation humaine structurée autour de quatre pôles</w:t>
            </w:r>
            <w:r>
              <w:rPr>
                <w:noProof/>
                <w:webHidden/>
              </w:rPr>
              <w:tab/>
            </w:r>
            <w:r>
              <w:rPr>
                <w:noProof/>
                <w:webHidden/>
              </w:rPr>
              <w:fldChar w:fldCharType="begin"/>
            </w:r>
            <w:r>
              <w:rPr>
                <w:noProof/>
                <w:webHidden/>
              </w:rPr>
              <w:instrText xml:space="preserve"> PAGEREF _Toc205969976 \h </w:instrText>
            </w:r>
            <w:r>
              <w:rPr>
                <w:noProof/>
                <w:webHidden/>
              </w:rPr>
            </w:r>
            <w:r>
              <w:rPr>
                <w:noProof/>
                <w:webHidden/>
              </w:rPr>
              <w:fldChar w:fldCharType="separate"/>
            </w:r>
            <w:r>
              <w:rPr>
                <w:noProof/>
                <w:webHidden/>
              </w:rPr>
              <w:t>55</w:t>
            </w:r>
            <w:r>
              <w:rPr>
                <w:noProof/>
                <w:webHidden/>
              </w:rPr>
              <w:fldChar w:fldCharType="end"/>
            </w:r>
          </w:hyperlink>
        </w:p>
        <w:p w:rsidR="009B6545" w:rsidRDefault="009B6545" w14:paraId="04CB9A40" w14:textId="0E6920A0">
          <w:pPr>
            <w:pStyle w:val="TM5"/>
            <w:tabs>
              <w:tab w:val="right" w:leader="dot" w:pos="7926"/>
            </w:tabs>
            <w:rPr>
              <w:noProof/>
            </w:rPr>
          </w:pPr>
          <w:hyperlink w:history="1" w:anchor="_Toc205969977">
            <w:r w:rsidRPr="00F409A3">
              <w:rPr>
                <w:rStyle w:val="Lienhypertexte"/>
                <w:noProof/>
              </w:rPr>
              <w:t>Une planification RH évolutive selon la montée en charge</w:t>
            </w:r>
            <w:r>
              <w:rPr>
                <w:noProof/>
                <w:webHidden/>
              </w:rPr>
              <w:tab/>
            </w:r>
            <w:r>
              <w:rPr>
                <w:noProof/>
                <w:webHidden/>
              </w:rPr>
              <w:fldChar w:fldCharType="begin"/>
            </w:r>
            <w:r>
              <w:rPr>
                <w:noProof/>
                <w:webHidden/>
              </w:rPr>
              <w:instrText xml:space="preserve"> PAGEREF _Toc205969977 \h </w:instrText>
            </w:r>
            <w:r>
              <w:rPr>
                <w:noProof/>
                <w:webHidden/>
              </w:rPr>
            </w:r>
            <w:r>
              <w:rPr>
                <w:noProof/>
                <w:webHidden/>
              </w:rPr>
              <w:fldChar w:fldCharType="separate"/>
            </w:r>
            <w:r>
              <w:rPr>
                <w:noProof/>
                <w:webHidden/>
              </w:rPr>
              <w:t>57</w:t>
            </w:r>
            <w:r>
              <w:rPr>
                <w:noProof/>
                <w:webHidden/>
              </w:rPr>
              <w:fldChar w:fldCharType="end"/>
            </w:r>
          </w:hyperlink>
        </w:p>
        <w:p w:rsidR="009B6545" w:rsidRDefault="009B6545" w14:paraId="11E94545" w14:textId="36ECF781">
          <w:pPr>
            <w:pStyle w:val="TM5"/>
            <w:tabs>
              <w:tab w:val="right" w:leader="dot" w:pos="7926"/>
            </w:tabs>
            <w:rPr>
              <w:noProof/>
            </w:rPr>
          </w:pPr>
          <w:hyperlink w:history="1" w:anchor="_Toc205969978">
            <w:r w:rsidRPr="00F409A3">
              <w:rPr>
                <w:rStyle w:val="Lienhypertexte"/>
                <w:noProof/>
              </w:rPr>
              <w:t>L’enjeu du recrutement des maîtres professionnels</w:t>
            </w:r>
            <w:r>
              <w:rPr>
                <w:noProof/>
                <w:webHidden/>
              </w:rPr>
              <w:tab/>
            </w:r>
            <w:r>
              <w:rPr>
                <w:noProof/>
                <w:webHidden/>
              </w:rPr>
              <w:fldChar w:fldCharType="begin"/>
            </w:r>
            <w:r>
              <w:rPr>
                <w:noProof/>
                <w:webHidden/>
              </w:rPr>
              <w:instrText xml:space="preserve"> PAGEREF _Toc205969978 \h </w:instrText>
            </w:r>
            <w:r>
              <w:rPr>
                <w:noProof/>
                <w:webHidden/>
              </w:rPr>
            </w:r>
            <w:r>
              <w:rPr>
                <w:noProof/>
                <w:webHidden/>
              </w:rPr>
              <w:fldChar w:fldCharType="separate"/>
            </w:r>
            <w:r>
              <w:rPr>
                <w:noProof/>
                <w:webHidden/>
              </w:rPr>
              <w:t>57</w:t>
            </w:r>
            <w:r>
              <w:rPr>
                <w:noProof/>
                <w:webHidden/>
              </w:rPr>
              <w:fldChar w:fldCharType="end"/>
            </w:r>
          </w:hyperlink>
        </w:p>
        <w:p w:rsidR="009B6545" w:rsidRDefault="009B6545" w14:paraId="3D132E80" w14:textId="188E2AA2">
          <w:pPr>
            <w:pStyle w:val="TM2"/>
            <w:tabs>
              <w:tab w:val="right" w:leader="dot" w:pos="7926"/>
            </w:tabs>
            <w:rPr>
              <w:rFonts w:asciiTheme="minorHAnsi" w:hAnsiTheme="minorHAnsi" w:eastAsiaTheme="minorEastAsia" w:cstheme="minorBidi"/>
              <w:noProof/>
              <w:lang w:eastAsia="fr-FR"/>
            </w:rPr>
          </w:pPr>
          <w:hyperlink w:history="1" w:anchor="_Toc205969979">
            <w:r w:rsidRPr="00F409A3">
              <w:rPr>
                <w:rStyle w:val="Lienhypertexte"/>
                <w:noProof/>
              </w:rPr>
              <w:t>Chapitre II – Accompagnement aux premières demandes de subventions et de financement</w:t>
            </w:r>
            <w:r>
              <w:rPr>
                <w:noProof/>
                <w:webHidden/>
              </w:rPr>
              <w:tab/>
            </w:r>
            <w:r>
              <w:rPr>
                <w:noProof/>
                <w:webHidden/>
              </w:rPr>
              <w:fldChar w:fldCharType="begin"/>
            </w:r>
            <w:r>
              <w:rPr>
                <w:noProof/>
                <w:webHidden/>
              </w:rPr>
              <w:instrText xml:space="preserve"> PAGEREF _Toc205969979 \h </w:instrText>
            </w:r>
            <w:r>
              <w:rPr>
                <w:noProof/>
                <w:webHidden/>
              </w:rPr>
            </w:r>
            <w:r>
              <w:rPr>
                <w:noProof/>
                <w:webHidden/>
              </w:rPr>
              <w:fldChar w:fldCharType="separate"/>
            </w:r>
            <w:r>
              <w:rPr>
                <w:noProof/>
                <w:webHidden/>
              </w:rPr>
              <w:t>59</w:t>
            </w:r>
            <w:r>
              <w:rPr>
                <w:noProof/>
                <w:webHidden/>
              </w:rPr>
              <w:fldChar w:fldCharType="end"/>
            </w:r>
          </w:hyperlink>
        </w:p>
        <w:p w:rsidR="009B6545" w:rsidRDefault="009B6545" w14:paraId="23EBB473" w14:textId="0A0294A3">
          <w:pPr>
            <w:pStyle w:val="TM3"/>
            <w:tabs>
              <w:tab w:val="right" w:leader="dot" w:pos="7926"/>
            </w:tabs>
            <w:rPr>
              <w:rFonts w:asciiTheme="minorHAnsi" w:hAnsiTheme="minorHAnsi" w:eastAsiaTheme="minorEastAsia" w:cstheme="minorBidi"/>
              <w:noProof/>
              <w:lang w:eastAsia="fr-FR"/>
            </w:rPr>
          </w:pPr>
          <w:hyperlink w:history="1" w:anchor="_Toc205969980">
            <w:r w:rsidRPr="00F409A3">
              <w:rPr>
                <w:rStyle w:val="Lienhypertexte"/>
                <w:noProof/>
              </w:rPr>
              <w:t>Section 1 – Les différentes subventions disponibles et les différents modèles de demandes</w:t>
            </w:r>
            <w:r>
              <w:rPr>
                <w:noProof/>
                <w:webHidden/>
              </w:rPr>
              <w:tab/>
            </w:r>
            <w:r>
              <w:rPr>
                <w:noProof/>
                <w:webHidden/>
              </w:rPr>
              <w:fldChar w:fldCharType="begin"/>
            </w:r>
            <w:r>
              <w:rPr>
                <w:noProof/>
                <w:webHidden/>
              </w:rPr>
              <w:instrText xml:space="preserve"> PAGEREF _Toc205969980 \h </w:instrText>
            </w:r>
            <w:r>
              <w:rPr>
                <w:noProof/>
                <w:webHidden/>
              </w:rPr>
            </w:r>
            <w:r>
              <w:rPr>
                <w:noProof/>
                <w:webHidden/>
              </w:rPr>
              <w:fldChar w:fldCharType="separate"/>
            </w:r>
            <w:r>
              <w:rPr>
                <w:noProof/>
                <w:webHidden/>
              </w:rPr>
              <w:t>59</w:t>
            </w:r>
            <w:r>
              <w:rPr>
                <w:noProof/>
                <w:webHidden/>
              </w:rPr>
              <w:fldChar w:fldCharType="end"/>
            </w:r>
          </w:hyperlink>
        </w:p>
        <w:p w:rsidR="009B6545" w:rsidRDefault="009B6545" w14:paraId="2476725A" w14:textId="28667AB8">
          <w:pPr>
            <w:pStyle w:val="TM4"/>
            <w:tabs>
              <w:tab w:val="right" w:leader="dot" w:pos="7926"/>
            </w:tabs>
            <w:rPr>
              <w:rFonts w:asciiTheme="minorHAnsi" w:hAnsiTheme="minorHAnsi" w:eastAsiaTheme="minorEastAsia" w:cstheme="minorBidi"/>
              <w:noProof/>
              <w:lang w:eastAsia="fr-FR"/>
            </w:rPr>
          </w:pPr>
          <w:hyperlink w:history="1" w:anchor="_Toc205969981">
            <w:r w:rsidRPr="00F409A3">
              <w:rPr>
                <w:rStyle w:val="Lienhypertexte"/>
                <w:noProof/>
              </w:rPr>
              <w:t>Paragraphe 1 : Les subventions disponibles</w:t>
            </w:r>
            <w:r>
              <w:rPr>
                <w:noProof/>
                <w:webHidden/>
              </w:rPr>
              <w:tab/>
            </w:r>
            <w:r>
              <w:rPr>
                <w:noProof/>
                <w:webHidden/>
              </w:rPr>
              <w:fldChar w:fldCharType="begin"/>
            </w:r>
            <w:r>
              <w:rPr>
                <w:noProof/>
                <w:webHidden/>
              </w:rPr>
              <w:instrText xml:space="preserve"> PAGEREF _Toc205969981 \h </w:instrText>
            </w:r>
            <w:r>
              <w:rPr>
                <w:noProof/>
                <w:webHidden/>
              </w:rPr>
            </w:r>
            <w:r>
              <w:rPr>
                <w:noProof/>
                <w:webHidden/>
              </w:rPr>
              <w:fldChar w:fldCharType="separate"/>
            </w:r>
            <w:r>
              <w:rPr>
                <w:noProof/>
                <w:webHidden/>
              </w:rPr>
              <w:t>59</w:t>
            </w:r>
            <w:r>
              <w:rPr>
                <w:noProof/>
                <w:webHidden/>
              </w:rPr>
              <w:fldChar w:fldCharType="end"/>
            </w:r>
          </w:hyperlink>
        </w:p>
        <w:p w:rsidR="009B6545" w:rsidRDefault="009B6545" w14:paraId="6F0DA09D" w14:textId="5AFF43F1">
          <w:pPr>
            <w:pStyle w:val="TM5"/>
            <w:tabs>
              <w:tab w:val="right" w:leader="dot" w:pos="7926"/>
            </w:tabs>
            <w:rPr>
              <w:noProof/>
            </w:rPr>
          </w:pPr>
          <w:hyperlink w:history="1" w:anchor="_Toc205969982">
            <w:r w:rsidRPr="00F409A3">
              <w:rPr>
                <w:rStyle w:val="Lienhypertexte"/>
                <w:noProof/>
              </w:rPr>
              <w:t>Une cartographie des dispositifs mobilisables</w:t>
            </w:r>
            <w:r>
              <w:rPr>
                <w:noProof/>
                <w:webHidden/>
              </w:rPr>
              <w:tab/>
            </w:r>
            <w:r>
              <w:rPr>
                <w:noProof/>
                <w:webHidden/>
              </w:rPr>
              <w:fldChar w:fldCharType="begin"/>
            </w:r>
            <w:r>
              <w:rPr>
                <w:noProof/>
                <w:webHidden/>
              </w:rPr>
              <w:instrText xml:space="preserve"> PAGEREF _Toc205969982 \h </w:instrText>
            </w:r>
            <w:r>
              <w:rPr>
                <w:noProof/>
                <w:webHidden/>
              </w:rPr>
            </w:r>
            <w:r>
              <w:rPr>
                <w:noProof/>
                <w:webHidden/>
              </w:rPr>
              <w:fldChar w:fldCharType="separate"/>
            </w:r>
            <w:r>
              <w:rPr>
                <w:noProof/>
                <w:webHidden/>
              </w:rPr>
              <w:t>59</w:t>
            </w:r>
            <w:r>
              <w:rPr>
                <w:noProof/>
                <w:webHidden/>
              </w:rPr>
              <w:fldChar w:fldCharType="end"/>
            </w:r>
          </w:hyperlink>
        </w:p>
        <w:p w:rsidR="009B6545" w:rsidRDefault="009B6545" w14:paraId="78D79088" w14:textId="25079D47">
          <w:pPr>
            <w:pStyle w:val="TM5"/>
            <w:tabs>
              <w:tab w:val="right" w:leader="dot" w:pos="7926"/>
            </w:tabs>
            <w:rPr>
              <w:noProof/>
            </w:rPr>
          </w:pPr>
          <w:hyperlink w:history="1" w:anchor="_Toc205969983">
            <w:r w:rsidRPr="00F409A3">
              <w:rPr>
                <w:rStyle w:val="Lienhypertexte"/>
                <w:noProof/>
              </w:rPr>
              <w:t>Une logique de cofinancement pour renforcer la soutenabilité</w:t>
            </w:r>
            <w:r>
              <w:rPr>
                <w:noProof/>
                <w:webHidden/>
              </w:rPr>
              <w:tab/>
            </w:r>
            <w:r>
              <w:rPr>
                <w:noProof/>
                <w:webHidden/>
              </w:rPr>
              <w:fldChar w:fldCharType="begin"/>
            </w:r>
            <w:r>
              <w:rPr>
                <w:noProof/>
                <w:webHidden/>
              </w:rPr>
              <w:instrText xml:space="preserve"> PAGEREF _Toc205969983 \h </w:instrText>
            </w:r>
            <w:r>
              <w:rPr>
                <w:noProof/>
                <w:webHidden/>
              </w:rPr>
            </w:r>
            <w:r>
              <w:rPr>
                <w:noProof/>
                <w:webHidden/>
              </w:rPr>
              <w:fldChar w:fldCharType="separate"/>
            </w:r>
            <w:r>
              <w:rPr>
                <w:noProof/>
                <w:webHidden/>
              </w:rPr>
              <w:t>61</w:t>
            </w:r>
            <w:r>
              <w:rPr>
                <w:noProof/>
                <w:webHidden/>
              </w:rPr>
              <w:fldChar w:fldCharType="end"/>
            </w:r>
          </w:hyperlink>
        </w:p>
        <w:p w:rsidR="009B6545" w:rsidRDefault="009B6545" w14:paraId="00D0A806" w14:textId="40AF2E19">
          <w:pPr>
            <w:pStyle w:val="TM5"/>
            <w:tabs>
              <w:tab w:val="right" w:leader="dot" w:pos="7926"/>
            </w:tabs>
            <w:rPr>
              <w:noProof/>
            </w:rPr>
          </w:pPr>
          <w:hyperlink w:history="1" w:anchor="_Toc205969984">
            <w:r w:rsidRPr="00F409A3">
              <w:rPr>
                <w:rStyle w:val="Lienhypertexte"/>
                <w:noProof/>
              </w:rPr>
              <w:t>Un principe structurant imposé par la FNEP : neutralité comptable des investissements</w:t>
            </w:r>
            <w:r>
              <w:rPr>
                <w:noProof/>
                <w:webHidden/>
              </w:rPr>
              <w:tab/>
            </w:r>
            <w:r>
              <w:rPr>
                <w:noProof/>
                <w:webHidden/>
              </w:rPr>
              <w:fldChar w:fldCharType="begin"/>
            </w:r>
            <w:r>
              <w:rPr>
                <w:noProof/>
                <w:webHidden/>
              </w:rPr>
              <w:instrText xml:space="preserve"> PAGEREF _Toc205969984 \h </w:instrText>
            </w:r>
            <w:r>
              <w:rPr>
                <w:noProof/>
                <w:webHidden/>
              </w:rPr>
            </w:r>
            <w:r>
              <w:rPr>
                <w:noProof/>
                <w:webHidden/>
              </w:rPr>
              <w:fldChar w:fldCharType="separate"/>
            </w:r>
            <w:r>
              <w:rPr>
                <w:noProof/>
                <w:webHidden/>
              </w:rPr>
              <w:t>61</w:t>
            </w:r>
            <w:r>
              <w:rPr>
                <w:noProof/>
                <w:webHidden/>
              </w:rPr>
              <w:fldChar w:fldCharType="end"/>
            </w:r>
          </w:hyperlink>
        </w:p>
        <w:p w:rsidR="009B6545" w:rsidRDefault="009B6545" w14:paraId="5FCA8FF9" w14:textId="56798EB7">
          <w:pPr>
            <w:pStyle w:val="TM4"/>
            <w:tabs>
              <w:tab w:val="right" w:leader="dot" w:pos="7926"/>
            </w:tabs>
            <w:rPr>
              <w:rFonts w:asciiTheme="minorHAnsi" w:hAnsiTheme="minorHAnsi" w:eastAsiaTheme="minorEastAsia" w:cstheme="minorBidi"/>
              <w:noProof/>
              <w:lang w:eastAsia="fr-FR"/>
            </w:rPr>
          </w:pPr>
          <w:hyperlink w:history="1" w:anchor="_Toc205969985">
            <w:r w:rsidRPr="00F409A3">
              <w:rPr>
                <w:rStyle w:val="Lienhypertexte"/>
                <w:noProof/>
              </w:rPr>
              <w:t>Paragraphe 2 : Trame d’aide au remplissage de la demande</w:t>
            </w:r>
            <w:r>
              <w:rPr>
                <w:noProof/>
                <w:webHidden/>
              </w:rPr>
              <w:tab/>
            </w:r>
            <w:r>
              <w:rPr>
                <w:noProof/>
                <w:webHidden/>
              </w:rPr>
              <w:fldChar w:fldCharType="begin"/>
            </w:r>
            <w:r>
              <w:rPr>
                <w:noProof/>
                <w:webHidden/>
              </w:rPr>
              <w:instrText xml:space="preserve"> PAGEREF _Toc205969985 \h </w:instrText>
            </w:r>
            <w:r>
              <w:rPr>
                <w:noProof/>
                <w:webHidden/>
              </w:rPr>
            </w:r>
            <w:r>
              <w:rPr>
                <w:noProof/>
                <w:webHidden/>
              </w:rPr>
              <w:fldChar w:fldCharType="separate"/>
            </w:r>
            <w:r>
              <w:rPr>
                <w:noProof/>
                <w:webHidden/>
              </w:rPr>
              <w:t>62</w:t>
            </w:r>
            <w:r>
              <w:rPr>
                <w:noProof/>
                <w:webHidden/>
              </w:rPr>
              <w:fldChar w:fldCharType="end"/>
            </w:r>
          </w:hyperlink>
        </w:p>
        <w:p w:rsidR="009B6545" w:rsidRDefault="009B6545" w14:paraId="79021A39" w14:textId="0C8C979D">
          <w:pPr>
            <w:pStyle w:val="TM5"/>
            <w:tabs>
              <w:tab w:val="right" w:leader="dot" w:pos="7926"/>
            </w:tabs>
            <w:rPr>
              <w:noProof/>
            </w:rPr>
          </w:pPr>
          <w:hyperlink w:history="1" w:anchor="_Toc205969986">
            <w:r w:rsidRPr="00F409A3">
              <w:rPr>
                <w:rStyle w:val="Lienhypertexte"/>
                <w:noProof/>
              </w:rPr>
              <w:t>Une base commune pour toutes les demandes de financement</w:t>
            </w:r>
            <w:r>
              <w:rPr>
                <w:noProof/>
                <w:webHidden/>
              </w:rPr>
              <w:tab/>
            </w:r>
            <w:r>
              <w:rPr>
                <w:noProof/>
                <w:webHidden/>
              </w:rPr>
              <w:fldChar w:fldCharType="begin"/>
            </w:r>
            <w:r>
              <w:rPr>
                <w:noProof/>
                <w:webHidden/>
              </w:rPr>
              <w:instrText xml:space="preserve"> PAGEREF _Toc205969986 \h </w:instrText>
            </w:r>
            <w:r>
              <w:rPr>
                <w:noProof/>
                <w:webHidden/>
              </w:rPr>
            </w:r>
            <w:r>
              <w:rPr>
                <w:noProof/>
                <w:webHidden/>
              </w:rPr>
              <w:fldChar w:fldCharType="separate"/>
            </w:r>
            <w:r>
              <w:rPr>
                <w:noProof/>
                <w:webHidden/>
              </w:rPr>
              <w:t>62</w:t>
            </w:r>
            <w:r>
              <w:rPr>
                <w:noProof/>
                <w:webHidden/>
              </w:rPr>
              <w:fldChar w:fldCharType="end"/>
            </w:r>
          </w:hyperlink>
        </w:p>
        <w:p w:rsidR="009B6545" w:rsidRDefault="009B6545" w14:paraId="60B4EF0C" w14:textId="2827843A">
          <w:pPr>
            <w:pStyle w:val="TM5"/>
            <w:tabs>
              <w:tab w:val="right" w:leader="dot" w:pos="7926"/>
            </w:tabs>
            <w:rPr>
              <w:noProof/>
            </w:rPr>
          </w:pPr>
          <w:hyperlink w:history="1" w:anchor="_Toc205969987">
            <w:r w:rsidRPr="00F409A3">
              <w:rPr>
                <w:rStyle w:val="Lienhypertexte"/>
                <w:noProof/>
              </w:rPr>
              <w:t>Un outil opérationnel au service du porteur de projet</w:t>
            </w:r>
            <w:r>
              <w:rPr>
                <w:noProof/>
                <w:webHidden/>
              </w:rPr>
              <w:tab/>
            </w:r>
            <w:r>
              <w:rPr>
                <w:noProof/>
                <w:webHidden/>
              </w:rPr>
              <w:fldChar w:fldCharType="begin"/>
            </w:r>
            <w:r>
              <w:rPr>
                <w:noProof/>
                <w:webHidden/>
              </w:rPr>
              <w:instrText xml:space="preserve"> PAGEREF _Toc205969987 \h </w:instrText>
            </w:r>
            <w:r>
              <w:rPr>
                <w:noProof/>
                <w:webHidden/>
              </w:rPr>
            </w:r>
            <w:r>
              <w:rPr>
                <w:noProof/>
                <w:webHidden/>
              </w:rPr>
              <w:fldChar w:fldCharType="separate"/>
            </w:r>
            <w:r>
              <w:rPr>
                <w:noProof/>
                <w:webHidden/>
              </w:rPr>
              <w:t>63</w:t>
            </w:r>
            <w:r>
              <w:rPr>
                <w:noProof/>
                <w:webHidden/>
              </w:rPr>
              <w:fldChar w:fldCharType="end"/>
            </w:r>
          </w:hyperlink>
        </w:p>
        <w:p w:rsidR="009B6545" w:rsidRDefault="009B6545" w14:paraId="18438065" w14:textId="5210D84D">
          <w:pPr>
            <w:pStyle w:val="TM4"/>
            <w:tabs>
              <w:tab w:val="right" w:leader="dot" w:pos="7926"/>
            </w:tabs>
            <w:rPr>
              <w:rFonts w:asciiTheme="minorHAnsi" w:hAnsiTheme="minorHAnsi" w:eastAsiaTheme="minorEastAsia" w:cstheme="minorBidi"/>
              <w:noProof/>
              <w:lang w:eastAsia="fr-FR"/>
            </w:rPr>
          </w:pPr>
          <w:hyperlink w:history="1" w:anchor="_Toc205969988">
            <w:r w:rsidRPr="00F409A3">
              <w:rPr>
                <w:rStyle w:val="Lienhypertexte"/>
                <w:noProof/>
              </w:rPr>
              <w:t>Paragraphe 3 : Le suivi des demandes de subvention</w:t>
            </w:r>
            <w:r>
              <w:rPr>
                <w:noProof/>
                <w:webHidden/>
              </w:rPr>
              <w:tab/>
            </w:r>
            <w:r>
              <w:rPr>
                <w:noProof/>
                <w:webHidden/>
              </w:rPr>
              <w:fldChar w:fldCharType="begin"/>
            </w:r>
            <w:r>
              <w:rPr>
                <w:noProof/>
                <w:webHidden/>
              </w:rPr>
              <w:instrText xml:space="preserve"> PAGEREF _Toc205969988 \h </w:instrText>
            </w:r>
            <w:r>
              <w:rPr>
                <w:noProof/>
                <w:webHidden/>
              </w:rPr>
            </w:r>
            <w:r>
              <w:rPr>
                <w:noProof/>
                <w:webHidden/>
              </w:rPr>
              <w:fldChar w:fldCharType="separate"/>
            </w:r>
            <w:r>
              <w:rPr>
                <w:noProof/>
                <w:webHidden/>
              </w:rPr>
              <w:t>64</w:t>
            </w:r>
            <w:r>
              <w:rPr>
                <w:noProof/>
                <w:webHidden/>
              </w:rPr>
              <w:fldChar w:fldCharType="end"/>
            </w:r>
          </w:hyperlink>
        </w:p>
        <w:p w:rsidR="009B6545" w:rsidRDefault="009B6545" w14:paraId="70A15EC8" w14:textId="19DB7BAF">
          <w:pPr>
            <w:pStyle w:val="TM5"/>
            <w:tabs>
              <w:tab w:val="right" w:leader="dot" w:pos="7926"/>
            </w:tabs>
            <w:rPr>
              <w:noProof/>
            </w:rPr>
          </w:pPr>
          <w:hyperlink w:history="1" w:anchor="_Toc205969989">
            <w:r w:rsidRPr="00F409A3">
              <w:rPr>
                <w:rStyle w:val="Lienhypertexte"/>
                <w:noProof/>
              </w:rPr>
              <w:t>Un outil structurant pour tracer chaque demande</w:t>
            </w:r>
            <w:r>
              <w:rPr>
                <w:noProof/>
                <w:webHidden/>
              </w:rPr>
              <w:tab/>
            </w:r>
            <w:r>
              <w:rPr>
                <w:noProof/>
                <w:webHidden/>
              </w:rPr>
              <w:fldChar w:fldCharType="begin"/>
            </w:r>
            <w:r>
              <w:rPr>
                <w:noProof/>
                <w:webHidden/>
              </w:rPr>
              <w:instrText xml:space="preserve"> PAGEREF _Toc205969989 \h </w:instrText>
            </w:r>
            <w:r>
              <w:rPr>
                <w:noProof/>
                <w:webHidden/>
              </w:rPr>
            </w:r>
            <w:r>
              <w:rPr>
                <w:noProof/>
                <w:webHidden/>
              </w:rPr>
              <w:fldChar w:fldCharType="separate"/>
            </w:r>
            <w:r>
              <w:rPr>
                <w:noProof/>
                <w:webHidden/>
              </w:rPr>
              <w:t>64</w:t>
            </w:r>
            <w:r>
              <w:rPr>
                <w:noProof/>
                <w:webHidden/>
              </w:rPr>
              <w:fldChar w:fldCharType="end"/>
            </w:r>
          </w:hyperlink>
        </w:p>
        <w:p w:rsidR="009B6545" w:rsidRDefault="009B6545" w14:paraId="79BE126B" w14:textId="5CE7E05B">
          <w:pPr>
            <w:pStyle w:val="TM5"/>
            <w:tabs>
              <w:tab w:val="right" w:leader="dot" w:pos="7926"/>
            </w:tabs>
            <w:rPr>
              <w:noProof/>
            </w:rPr>
          </w:pPr>
          <w:hyperlink w:history="1" w:anchor="_Toc205969990">
            <w:r w:rsidRPr="00F409A3">
              <w:rPr>
                <w:rStyle w:val="Lienhypertexte"/>
                <w:noProof/>
              </w:rPr>
              <w:t>Un levier pour organiser les échéances et relances</w:t>
            </w:r>
            <w:r>
              <w:rPr>
                <w:noProof/>
                <w:webHidden/>
              </w:rPr>
              <w:tab/>
            </w:r>
            <w:r>
              <w:rPr>
                <w:noProof/>
                <w:webHidden/>
              </w:rPr>
              <w:fldChar w:fldCharType="begin"/>
            </w:r>
            <w:r>
              <w:rPr>
                <w:noProof/>
                <w:webHidden/>
              </w:rPr>
              <w:instrText xml:space="preserve"> PAGEREF _Toc205969990 \h </w:instrText>
            </w:r>
            <w:r>
              <w:rPr>
                <w:noProof/>
                <w:webHidden/>
              </w:rPr>
            </w:r>
            <w:r>
              <w:rPr>
                <w:noProof/>
                <w:webHidden/>
              </w:rPr>
              <w:fldChar w:fldCharType="separate"/>
            </w:r>
            <w:r>
              <w:rPr>
                <w:noProof/>
                <w:webHidden/>
              </w:rPr>
              <w:t>65</w:t>
            </w:r>
            <w:r>
              <w:rPr>
                <w:noProof/>
                <w:webHidden/>
              </w:rPr>
              <w:fldChar w:fldCharType="end"/>
            </w:r>
          </w:hyperlink>
        </w:p>
        <w:p w:rsidR="009B6545" w:rsidRDefault="009B6545" w14:paraId="0BD58524" w14:textId="287C4900">
          <w:pPr>
            <w:pStyle w:val="TM5"/>
            <w:tabs>
              <w:tab w:val="right" w:leader="dot" w:pos="7926"/>
            </w:tabs>
            <w:rPr>
              <w:noProof/>
            </w:rPr>
          </w:pPr>
          <w:hyperlink w:history="1" w:anchor="_Toc205969991">
            <w:r w:rsidRPr="00F409A3">
              <w:rPr>
                <w:rStyle w:val="Lienhypertexte"/>
                <w:noProof/>
              </w:rPr>
              <w:t>Un support de pilotage partagé entre acteurs</w:t>
            </w:r>
            <w:r>
              <w:rPr>
                <w:noProof/>
                <w:webHidden/>
              </w:rPr>
              <w:tab/>
            </w:r>
            <w:r>
              <w:rPr>
                <w:noProof/>
                <w:webHidden/>
              </w:rPr>
              <w:fldChar w:fldCharType="begin"/>
            </w:r>
            <w:r>
              <w:rPr>
                <w:noProof/>
                <w:webHidden/>
              </w:rPr>
              <w:instrText xml:space="preserve"> PAGEREF _Toc205969991 \h </w:instrText>
            </w:r>
            <w:r>
              <w:rPr>
                <w:noProof/>
                <w:webHidden/>
              </w:rPr>
            </w:r>
            <w:r>
              <w:rPr>
                <w:noProof/>
                <w:webHidden/>
              </w:rPr>
              <w:fldChar w:fldCharType="separate"/>
            </w:r>
            <w:r>
              <w:rPr>
                <w:noProof/>
                <w:webHidden/>
              </w:rPr>
              <w:t>65</w:t>
            </w:r>
            <w:r>
              <w:rPr>
                <w:noProof/>
                <w:webHidden/>
              </w:rPr>
              <w:fldChar w:fldCharType="end"/>
            </w:r>
          </w:hyperlink>
        </w:p>
        <w:p w:rsidR="009B6545" w:rsidRDefault="009B6545" w14:paraId="196169B5" w14:textId="55386170">
          <w:pPr>
            <w:pStyle w:val="TM3"/>
            <w:tabs>
              <w:tab w:val="right" w:leader="dot" w:pos="7926"/>
            </w:tabs>
            <w:rPr>
              <w:rFonts w:asciiTheme="minorHAnsi" w:hAnsiTheme="minorHAnsi" w:eastAsiaTheme="minorEastAsia" w:cstheme="minorBidi"/>
              <w:noProof/>
              <w:lang w:eastAsia="fr-FR"/>
            </w:rPr>
          </w:pPr>
          <w:hyperlink w:history="1" w:anchor="_Toc205969992">
            <w:r w:rsidRPr="00F409A3">
              <w:rPr>
                <w:rStyle w:val="Lienhypertexte"/>
                <w:noProof/>
              </w:rPr>
              <w:t>Section 2 – Les financements spécifiques et les partenaires des écoles de production</w:t>
            </w:r>
            <w:r>
              <w:rPr>
                <w:noProof/>
                <w:webHidden/>
              </w:rPr>
              <w:tab/>
            </w:r>
            <w:r>
              <w:rPr>
                <w:noProof/>
                <w:webHidden/>
              </w:rPr>
              <w:fldChar w:fldCharType="begin"/>
            </w:r>
            <w:r>
              <w:rPr>
                <w:noProof/>
                <w:webHidden/>
              </w:rPr>
              <w:instrText xml:space="preserve"> PAGEREF _Toc205969992 \h </w:instrText>
            </w:r>
            <w:r>
              <w:rPr>
                <w:noProof/>
                <w:webHidden/>
              </w:rPr>
            </w:r>
            <w:r>
              <w:rPr>
                <w:noProof/>
                <w:webHidden/>
              </w:rPr>
              <w:fldChar w:fldCharType="separate"/>
            </w:r>
            <w:r>
              <w:rPr>
                <w:noProof/>
                <w:webHidden/>
              </w:rPr>
              <w:t>66</w:t>
            </w:r>
            <w:r>
              <w:rPr>
                <w:noProof/>
                <w:webHidden/>
              </w:rPr>
              <w:fldChar w:fldCharType="end"/>
            </w:r>
          </w:hyperlink>
        </w:p>
        <w:p w:rsidR="009B6545" w:rsidRDefault="009B6545" w14:paraId="4920FE00" w14:textId="4430BFF0">
          <w:pPr>
            <w:pStyle w:val="TM4"/>
            <w:tabs>
              <w:tab w:val="right" w:leader="dot" w:pos="7926"/>
            </w:tabs>
            <w:rPr>
              <w:rFonts w:asciiTheme="minorHAnsi" w:hAnsiTheme="minorHAnsi" w:eastAsiaTheme="minorEastAsia" w:cstheme="minorBidi"/>
              <w:noProof/>
              <w:lang w:eastAsia="fr-FR"/>
            </w:rPr>
          </w:pPr>
          <w:hyperlink w:history="1" w:anchor="_Toc205969993">
            <w:r w:rsidRPr="00F409A3">
              <w:rPr>
                <w:rStyle w:val="Lienhypertexte"/>
                <w:noProof/>
              </w:rPr>
              <w:t>Paragraphe 1 : Les organismes financiers partenaires et prêts disponibles</w:t>
            </w:r>
            <w:r>
              <w:rPr>
                <w:noProof/>
                <w:webHidden/>
              </w:rPr>
              <w:tab/>
            </w:r>
            <w:r>
              <w:rPr>
                <w:noProof/>
                <w:webHidden/>
              </w:rPr>
              <w:fldChar w:fldCharType="begin"/>
            </w:r>
            <w:r>
              <w:rPr>
                <w:noProof/>
                <w:webHidden/>
              </w:rPr>
              <w:instrText xml:space="preserve"> PAGEREF _Toc205969993 \h </w:instrText>
            </w:r>
            <w:r>
              <w:rPr>
                <w:noProof/>
                <w:webHidden/>
              </w:rPr>
            </w:r>
            <w:r>
              <w:rPr>
                <w:noProof/>
                <w:webHidden/>
              </w:rPr>
              <w:fldChar w:fldCharType="separate"/>
            </w:r>
            <w:r>
              <w:rPr>
                <w:noProof/>
                <w:webHidden/>
              </w:rPr>
              <w:t>66</w:t>
            </w:r>
            <w:r>
              <w:rPr>
                <w:noProof/>
                <w:webHidden/>
              </w:rPr>
              <w:fldChar w:fldCharType="end"/>
            </w:r>
          </w:hyperlink>
        </w:p>
        <w:p w:rsidR="009B6545" w:rsidRDefault="009B6545" w14:paraId="11BD1727" w14:textId="426C49F9">
          <w:pPr>
            <w:pStyle w:val="TM5"/>
            <w:tabs>
              <w:tab w:val="right" w:leader="dot" w:pos="7926"/>
            </w:tabs>
            <w:rPr>
              <w:noProof/>
            </w:rPr>
          </w:pPr>
          <w:hyperlink w:history="1" w:anchor="_Toc205969994">
            <w:r w:rsidRPr="00F409A3">
              <w:rPr>
                <w:rStyle w:val="Lienhypertexte"/>
                <w:noProof/>
              </w:rPr>
              <w:t>Une palette d’outils financiers adaptés au modèle EdP</w:t>
            </w:r>
            <w:r>
              <w:rPr>
                <w:noProof/>
                <w:webHidden/>
              </w:rPr>
              <w:tab/>
            </w:r>
            <w:r>
              <w:rPr>
                <w:noProof/>
                <w:webHidden/>
              </w:rPr>
              <w:fldChar w:fldCharType="begin"/>
            </w:r>
            <w:r>
              <w:rPr>
                <w:noProof/>
                <w:webHidden/>
              </w:rPr>
              <w:instrText xml:space="preserve"> PAGEREF _Toc205969994 \h </w:instrText>
            </w:r>
            <w:r>
              <w:rPr>
                <w:noProof/>
                <w:webHidden/>
              </w:rPr>
            </w:r>
            <w:r>
              <w:rPr>
                <w:noProof/>
                <w:webHidden/>
              </w:rPr>
              <w:fldChar w:fldCharType="separate"/>
            </w:r>
            <w:r>
              <w:rPr>
                <w:noProof/>
                <w:webHidden/>
              </w:rPr>
              <w:t>66</w:t>
            </w:r>
            <w:r>
              <w:rPr>
                <w:noProof/>
                <w:webHidden/>
              </w:rPr>
              <w:fldChar w:fldCharType="end"/>
            </w:r>
          </w:hyperlink>
        </w:p>
        <w:p w:rsidR="009B6545" w:rsidRDefault="009B6545" w14:paraId="1E2DDBC8" w14:textId="00F5EB93">
          <w:pPr>
            <w:pStyle w:val="TM5"/>
            <w:tabs>
              <w:tab w:val="right" w:leader="dot" w:pos="7926"/>
            </w:tabs>
            <w:rPr>
              <w:noProof/>
            </w:rPr>
          </w:pPr>
          <w:hyperlink w:history="1" w:anchor="_Toc205969995">
            <w:r w:rsidRPr="00F409A3">
              <w:rPr>
                <w:rStyle w:val="Lienhypertexte"/>
                <w:noProof/>
              </w:rPr>
              <w:t>Un appui structurant via le tableau de suivi des prêts</w:t>
            </w:r>
            <w:r>
              <w:rPr>
                <w:noProof/>
                <w:webHidden/>
              </w:rPr>
              <w:tab/>
            </w:r>
            <w:r>
              <w:rPr>
                <w:noProof/>
                <w:webHidden/>
              </w:rPr>
              <w:fldChar w:fldCharType="begin"/>
            </w:r>
            <w:r>
              <w:rPr>
                <w:noProof/>
                <w:webHidden/>
              </w:rPr>
              <w:instrText xml:space="preserve"> PAGEREF _Toc205969995 \h </w:instrText>
            </w:r>
            <w:r>
              <w:rPr>
                <w:noProof/>
                <w:webHidden/>
              </w:rPr>
            </w:r>
            <w:r>
              <w:rPr>
                <w:noProof/>
                <w:webHidden/>
              </w:rPr>
              <w:fldChar w:fldCharType="separate"/>
            </w:r>
            <w:r>
              <w:rPr>
                <w:noProof/>
                <w:webHidden/>
              </w:rPr>
              <w:t>67</w:t>
            </w:r>
            <w:r>
              <w:rPr>
                <w:noProof/>
                <w:webHidden/>
              </w:rPr>
              <w:fldChar w:fldCharType="end"/>
            </w:r>
          </w:hyperlink>
        </w:p>
        <w:p w:rsidR="009B6545" w:rsidRDefault="009B6545" w14:paraId="60554C5D" w14:textId="43CB951A">
          <w:pPr>
            <w:pStyle w:val="TM5"/>
            <w:tabs>
              <w:tab w:val="right" w:leader="dot" w:pos="7926"/>
            </w:tabs>
            <w:rPr>
              <w:noProof/>
            </w:rPr>
          </w:pPr>
          <w:hyperlink w:history="1" w:anchor="_Toc205969996">
            <w:r w:rsidRPr="00F409A3">
              <w:rPr>
                <w:rStyle w:val="Lienhypertexte"/>
                <w:noProof/>
              </w:rPr>
              <w:t>Comprendre les engagements contractuels à travers un modèle</w:t>
            </w:r>
            <w:r>
              <w:rPr>
                <w:noProof/>
                <w:webHidden/>
              </w:rPr>
              <w:tab/>
            </w:r>
            <w:r>
              <w:rPr>
                <w:noProof/>
                <w:webHidden/>
              </w:rPr>
              <w:fldChar w:fldCharType="begin"/>
            </w:r>
            <w:r>
              <w:rPr>
                <w:noProof/>
                <w:webHidden/>
              </w:rPr>
              <w:instrText xml:space="preserve"> PAGEREF _Toc205969996 \h </w:instrText>
            </w:r>
            <w:r>
              <w:rPr>
                <w:noProof/>
                <w:webHidden/>
              </w:rPr>
            </w:r>
            <w:r>
              <w:rPr>
                <w:noProof/>
                <w:webHidden/>
              </w:rPr>
              <w:fldChar w:fldCharType="separate"/>
            </w:r>
            <w:r>
              <w:rPr>
                <w:noProof/>
                <w:webHidden/>
              </w:rPr>
              <w:t>68</w:t>
            </w:r>
            <w:r>
              <w:rPr>
                <w:noProof/>
                <w:webHidden/>
              </w:rPr>
              <w:fldChar w:fldCharType="end"/>
            </w:r>
          </w:hyperlink>
        </w:p>
        <w:p w:rsidR="009B6545" w:rsidRDefault="009B6545" w14:paraId="435F7B47" w14:textId="1CD0BFAE">
          <w:pPr>
            <w:pStyle w:val="TM4"/>
            <w:tabs>
              <w:tab w:val="right" w:leader="dot" w:pos="7926"/>
            </w:tabs>
            <w:rPr>
              <w:rFonts w:asciiTheme="minorHAnsi" w:hAnsiTheme="minorHAnsi" w:eastAsiaTheme="minorEastAsia" w:cstheme="minorBidi"/>
              <w:noProof/>
              <w:lang w:eastAsia="fr-FR"/>
            </w:rPr>
          </w:pPr>
          <w:hyperlink w:history="1" w:anchor="_Toc205969997">
            <w:r w:rsidRPr="00F409A3">
              <w:rPr>
                <w:rStyle w:val="Lienhypertexte"/>
                <w:noProof/>
              </w:rPr>
              <w:t>Paragraphe 2 : Le financement par les entreprises participantes et les collectivités locales</w:t>
            </w:r>
            <w:r>
              <w:rPr>
                <w:noProof/>
                <w:webHidden/>
              </w:rPr>
              <w:tab/>
            </w:r>
            <w:r>
              <w:rPr>
                <w:noProof/>
                <w:webHidden/>
              </w:rPr>
              <w:fldChar w:fldCharType="begin"/>
            </w:r>
            <w:r>
              <w:rPr>
                <w:noProof/>
                <w:webHidden/>
              </w:rPr>
              <w:instrText xml:space="preserve"> PAGEREF _Toc205969997 \h </w:instrText>
            </w:r>
            <w:r>
              <w:rPr>
                <w:noProof/>
                <w:webHidden/>
              </w:rPr>
            </w:r>
            <w:r>
              <w:rPr>
                <w:noProof/>
                <w:webHidden/>
              </w:rPr>
              <w:fldChar w:fldCharType="separate"/>
            </w:r>
            <w:r>
              <w:rPr>
                <w:noProof/>
                <w:webHidden/>
              </w:rPr>
              <w:t>68</w:t>
            </w:r>
            <w:r>
              <w:rPr>
                <w:noProof/>
                <w:webHidden/>
              </w:rPr>
              <w:fldChar w:fldCharType="end"/>
            </w:r>
          </w:hyperlink>
        </w:p>
        <w:p w:rsidR="009B6545" w:rsidRDefault="009B6545" w14:paraId="4109376C" w14:textId="7A52F689">
          <w:pPr>
            <w:pStyle w:val="TM5"/>
            <w:tabs>
              <w:tab w:val="right" w:leader="dot" w:pos="7926"/>
            </w:tabs>
            <w:rPr>
              <w:noProof/>
            </w:rPr>
          </w:pPr>
          <w:hyperlink w:history="1" w:anchor="_Toc205969998">
            <w:r w:rsidRPr="00F409A3">
              <w:rPr>
                <w:rStyle w:val="Lienhypertexte"/>
                <w:noProof/>
              </w:rPr>
              <w:t>Une logique d’engagement territorial</w:t>
            </w:r>
            <w:r>
              <w:rPr>
                <w:noProof/>
                <w:webHidden/>
              </w:rPr>
              <w:tab/>
            </w:r>
            <w:r>
              <w:rPr>
                <w:noProof/>
                <w:webHidden/>
              </w:rPr>
              <w:fldChar w:fldCharType="begin"/>
            </w:r>
            <w:r>
              <w:rPr>
                <w:noProof/>
                <w:webHidden/>
              </w:rPr>
              <w:instrText xml:space="preserve"> PAGEREF _Toc205969998 \h </w:instrText>
            </w:r>
            <w:r>
              <w:rPr>
                <w:noProof/>
                <w:webHidden/>
              </w:rPr>
            </w:r>
            <w:r>
              <w:rPr>
                <w:noProof/>
                <w:webHidden/>
              </w:rPr>
              <w:fldChar w:fldCharType="separate"/>
            </w:r>
            <w:r>
              <w:rPr>
                <w:noProof/>
                <w:webHidden/>
              </w:rPr>
              <w:t>69</w:t>
            </w:r>
            <w:r>
              <w:rPr>
                <w:noProof/>
                <w:webHidden/>
              </w:rPr>
              <w:fldChar w:fldCharType="end"/>
            </w:r>
          </w:hyperlink>
        </w:p>
        <w:p w:rsidR="009B6545" w:rsidRDefault="009B6545" w14:paraId="19A001E7" w14:textId="416B3E66">
          <w:pPr>
            <w:pStyle w:val="TM5"/>
            <w:tabs>
              <w:tab w:val="right" w:leader="dot" w:pos="7926"/>
            </w:tabs>
            <w:rPr>
              <w:noProof/>
            </w:rPr>
          </w:pPr>
          <w:hyperlink w:history="1" w:anchor="_Toc205969999">
            <w:r w:rsidRPr="00F409A3">
              <w:rPr>
                <w:rStyle w:val="Lienhypertexte"/>
                <w:noProof/>
              </w:rPr>
              <w:t>La taxe d’apprentissage : une ressource à valoriser pleinement</w:t>
            </w:r>
            <w:r>
              <w:rPr>
                <w:noProof/>
                <w:webHidden/>
              </w:rPr>
              <w:tab/>
            </w:r>
            <w:r>
              <w:rPr>
                <w:noProof/>
                <w:webHidden/>
              </w:rPr>
              <w:fldChar w:fldCharType="begin"/>
            </w:r>
            <w:r>
              <w:rPr>
                <w:noProof/>
                <w:webHidden/>
              </w:rPr>
              <w:instrText xml:space="preserve"> PAGEREF _Toc205969999 \h </w:instrText>
            </w:r>
            <w:r>
              <w:rPr>
                <w:noProof/>
                <w:webHidden/>
              </w:rPr>
            </w:r>
            <w:r>
              <w:rPr>
                <w:noProof/>
                <w:webHidden/>
              </w:rPr>
              <w:fldChar w:fldCharType="separate"/>
            </w:r>
            <w:r>
              <w:rPr>
                <w:noProof/>
                <w:webHidden/>
              </w:rPr>
              <w:t>70</w:t>
            </w:r>
            <w:r>
              <w:rPr>
                <w:noProof/>
                <w:webHidden/>
              </w:rPr>
              <w:fldChar w:fldCharType="end"/>
            </w:r>
          </w:hyperlink>
        </w:p>
        <w:p w:rsidR="009B6545" w:rsidRDefault="009B6545" w14:paraId="2A75C254" w14:textId="6DB507A1">
          <w:pPr>
            <w:pStyle w:val="TM5"/>
            <w:tabs>
              <w:tab w:val="right" w:leader="dot" w:pos="7926"/>
            </w:tabs>
            <w:rPr>
              <w:noProof/>
            </w:rPr>
          </w:pPr>
          <w:hyperlink w:history="1" w:anchor="_Toc205970000">
            <w:r w:rsidRPr="00F409A3">
              <w:rPr>
                <w:rStyle w:val="Lienhypertexte"/>
                <w:noProof/>
              </w:rPr>
              <w:t>Une logique de cofinancement concertée</w:t>
            </w:r>
            <w:r>
              <w:rPr>
                <w:noProof/>
                <w:webHidden/>
              </w:rPr>
              <w:tab/>
            </w:r>
            <w:r>
              <w:rPr>
                <w:noProof/>
                <w:webHidden/>
              </w:rPr>
              <w:fldChar w:fldCharType="begin"/>
            </w:r>
            <w:r>
              <w:rPr>
                <w:noProof/>
                <w:webHidden/>
              </w:rPr>
              <w:instrText xml:space="preserve"> PAGEREF _Toc205970000 \h </w:instrText>
            </w:r>
            <w:r>
              <w:rPr>
                <w:noProof/>
                <w:webHidden/>
              </w:rPr>
            </w:r>
            <w:r>
              <w:rPr>
                <w:noProof/>
                <w:webHidden/>
              </w:rPr>
              <w:fldChar w:fldCharType="separate"/>
            </w:r>
            <w:r>
              <w:rPr>
                <w:noProof/>
                <w:webHidden/>
              </w:rPr>
              <w:t>70</w:t>
            </w:r>
            <w:r>
              <w:rPr>
                <w:noProof/>
                <w:webHidden/>
              </w:rPr>
              <w:fldChar w:fldCharType="end"/>
            </w:r>
          </w:hyperlink>
        </w:p>
        <w:p w:rsidR="009B6545" w:rsidRDefault="009B6545" w14:paraId="02ACC7F7" w14:textId="78AF454A">
          <w:pPr>
            <w:pStyle w:val="TM4"/>
            <w:tabs>
              <w:tab w:val="right" w:leader="dot" w:pos="7926"/>
            </w:tabs>
            <w:rPr>
              <w:rFonts w:asciiTheme="minorHAnsi" w:hAnsiTheme="minorHAnsi" w:eastAsiaTheme="minorEastAsia" w:cstheme="minorBidi"/>
              <w:noProof/>
              <w:lang w:eastAsia="fr-FR"/>
            </w:rPr>
          </w:pPr>
          <w:hyperlink w:history="1" w:anchor="_Toc205970001">
            <w:r w:rsidRPr="00F409A3">
              <w:rPr>
                <w:rStyle w:val="Lienhypertexte"/>
                <w:noProof/>
              </w:rPr>
              <w:t>Paragraphe 3 : Les cotisations et autres possibilités de financement</w:t>
            </w:r>
            <w:r>
              <w:rPr>
                <w:noProof/>
                <w:webHidden/>
              </w:rPr>
              <w:tab/>
            </w:r>
            <w:r>
              <w:rPr>
                <w:noProof/>
                <w:webHidden/>
              </w:rPr>
              <w:fldChar w:fldCharType="begin"/>
            </w:r>
            <w:r>
              <w:rPr>
                <w:noProof/>
                <w:webHidden/>
              </w:rPr>
              <w:instrText xml:space="preserve"> PAGEREF _Toc205970001 \h </w:instrText>
            </w:r>
            <w:r>
              <w:rPr>
                <w:noProof/>
                <w:webHidden/>
              </w:rPr>
            </w:r>
            <w:r>
              <w:rPr>
                <w:noProof/>
                <w:webHidden/>
              </w:rPr>
              <w:fldChar w:fldCharType="separate"/>
            </w:r>
            <w:r>
              <w:rPr>
                <w:noProof/>
                <w:webHidden/>
              </w:rPr>
              <w:t>71</w:t>
            </w:r>
            <w:r>
              <w:rPr>
                <w:noProof/>
                <w:webHidden/>
              </w:rPr>
              <w:fldChar w:fldCharType="end"/>
            </w:r>
          </w:hyperlink>
        </w:p>
        <w:p w:rsidR="009B6545" w:rsidRDefault="009B6545" w14:paraId="39801217" w14:textId="2710D99A">
          <w:pPr>
            <w:pStyle w:val="TM5"/>
            <w:tabs>
              <w:tab w:val="right" w:leader="dot" w:pos="7926"/>
            </w:tabs>
            <w:rPr>
              <w:noProof/>
            </w:rPr>
          </w:pPr>
          <w:hyperlink w:history="1" w:anchor="_Toc205970002">
            <w:r w:rsidRPr="00F409A3">
              <w:rPr>
                <w:rStyle w:val="Lienhypertexte"/>
                <w:noProof/>
              </w:rPr>
              <w:t>Des cotisations symboliques ou statutaires</w:t>
            </w:r>
            <w:r>
              <w:rPr>
                <w:noProof/>
                <w:webHidden/>
              </w:rPr>
              <w:tab/>
            </w:r>
            <w:r>
              <w:rPr>
                <w:noProof/>
                <w:webHidden/>
              </w:rPr>
              <w:fldChar w:fldCharType="begin"/>
            </w:r>
            <w:r>
              <w:rPr>
                <w:noProof/>
                <w:webHidden/>
              </w:rPr>
              <w:instrText xml:space="preserve"> PAGEREF _Toc205970002 \h </w:instrText>
            </w:r>
            <w:r>
              <w:rPr>
                <w:noProof/>
                <w:webHidden/>
              </w:rPr>
            </w:r>
            <w:r>
              <w:rPr>
                <w:noProof/>
                <w:webHidden/>
              </w:rPr>
              <w:fldChar w:fldCharType="separate"/>
            </w:r>
            <w:r>
              <w:rPr>
                <w:noProof/>
                <w:webHidden/>
              </w:rPr>
              <w:t>71</w:t>
            </w:r>
            <w:r>
              <w:rPr>
                <w:noProof/>
                <w:webHidden/>
              </w:rPr>
              <w:fldChar w:fldCharType="end"/>
            </w:r>
          </w:hyperlink>
        </w:p>
        <w:p w:rsidR="009B6545" w:rsidRDefault="009B6545" w14:paraId="0142E184" w14:textId="4E9EF8A8">
          <w:pPr>
            <w:pStyle w:val="TM5"/>
            <w:tabs>
              <w:tab w:val="right" w:leader="dot" w:pos="7926"/>
            </w:tabs>
            <w:rPr>
              <w:noProof/>
            </w:rPr>
          </w:pPr>
          <w:hyperlink w:history="1" w:anchor="_Toc205970003">
            <w:r w:rsidRPr="00F409A3">
              <w:rPr>
                <w:rStyle w:val="Lienhypertexte"/>
                <w:noProof/>
              </w:rPr>
              <w:t>Des recettes d’activité encadrées</w:t>
            </w:r>
            <w:r>
              <w:rPr>
                <w:noProof/>
                <w:webHidden/>
              </w:rPr>
              <w:tab/>
            </w:r>
            <w:r>
              <w:rPr>
                <w:noProof/>
                <w:webHidden/>
              </w:rPr>
              <w:fldChar w:fldCharType="begin"/>
            </w:r>
            <w:r>
              <w:rPr>
                <w:noProof/>
                <w:webHidden/>
              </w:rPr>
              <w:instrText xml:space="preserve"> PAGEREF _Toc205970003 \h </w:instrText>
            </w:r>
            <w:r>
              <w:rPr>
                <w:noProof/>
                <w:webHidden/>
              </w:rPr>
            </w:r>
            <w:r>
              <w:rPr>
                <w:noProof/>
                <w:webHidden/>
              </w:rPr>
              <w:fldChar w:fldCharType="separate"/>
            </w:r>
            <w:r>
              <w:rPr>
                <w:noProof/>
                <w:webHidden/>
              </w:rPr>
              <w:t>71</w:t>
            </w:r>
            <w:r>
              <w:rPr>
                <w:noProof/>
                <w:webHidden/>
              </w:rPr>
              <w:fldChar w:fldCharType="end"/>
            </w:r>
          </w:hyperlink>
        </w:p>
        <w:p w:rsidR="009B6545" w:rsidRDefault="009B6545" w14:paraId="7DD2314F" w14:textId="402F3BA1">
          <w:pPr>
            <w:pStyle w:val="TM5"/>
            <w:tabs>
              <w:tab w:val="right" w:leader="dot" w:pos="7926"/>
            </w:tabs>
            <w:rPr>
              <w:noProof/>
            </w:rPr>
          </w:pPr>
          <w:hyperlink w:history="1" w:anchor="_Toc205970004">
            <w:r w:rsidRPr="00F409A3">
              <w:rPr>
                <w:rStyle w:val="Lienhypertexte"/>
                <w:noProof/>
              </w:rPr>
              <w:t>Des dispositifs complémentaires à mobiliser</w:t>
            </w:r>
            <w:r>
              <w:rPr>
                <w:noProof/>
                <w:webHidden/>
              </w:rPr>
              <w:tab/>
            </w:r>
            <w:r>
              <w:rPr>
                <w:noProof/>
                <w:webHidden/>
              </w:rPr>
              <w:fldChar w:fldCharType="begin"/>
            </w:r>
            <w:r>
              <w:rPr>
                <w:noProof/>
                <w:webHidden/>
              </w:rPr>
              <w:instrText xml:space="preserve"> PAGEREF _Toc205970004 \h </w:instrText>
            </w:r>
            <w:r>
              <w:rPr>
                <w:noProof/>
                <w:webHidden/>
              </w:rPr>
            </w:r>
            <w:r>
              <w:rPr>
                <w:noProof/>
                <w:webHidden/>
              </w:rPr>
              <w:fldChar w:fldCharType="separate"/>
            </w:r>
            <w:r>
              <w:rPr>
                <w:noProof/>
                <w:webHidden/>
              </w:rPr>
              <w:t>72</w:t>
            </w:r>
            <w:r>
              <w:rPr>
                <w:noProof/>
                <w:webHidden/>
              </w:rPr>
              <w:fldChar w:fldCharType="end"/>
            </w:r>
          </w:hyperlink>
        </w:p>
        <w:p w:rsidR="009B6545" w:rsidRDefault="009B6545" w14:paraId="03BA91ED" w14:textId="3AADAB31">
          <w:pPr>
            <w:pStyle w:val="TM5"/>
            <w:tabs>
              <w:tab w:val="right" w:leader="dot" w:pos="7926"/>
            </w:tabs>
            <w:rPr>
              <w:noProof/>
            </w:rPr>
          </w:pPr>
          <w:hyperlink w:history="1" w:anchor="_Toc205970005">
            <w:r w:rsidRPr="00F409A3">
              <w:rPr>
                <w:rStyle w:val="Lienhypertexte"/>
                <w:noProof/>
              </w:rPr>
              <w:t>Une stratégie de diversification raisonnée</w:t>
            </w:r>
            <w:r>
              <w:rPr>
                <w:noProof/>
                <w:webHidden/>
              </w:rPr>
              <w:tab/>
            </w:r>
            <w:r>
              <w:rPr>
                <w:noProof/>
                <w:webHidden/>
              </w:rPr>
              <w:fldChar w:fldCharType="begin"/>
            </w:r>
            <w:r>
              <w:rPr>
                <w:noProof/>
                <w:webHidden/>
              </w:rPr>
              <w:instrText xml:space="preserve"> PAGEREF _Toc205970005 \h </w:instrText>
            </w:r>
            <w:r>
              <w:rPr>
                <w:noProof/>
                <w:webHidden/>
              </w:rPr>
            </w:r>
            <w:r>
              <w:rPr>
                <w:noProof/>
                <w:webHidden/>
              </w:rPr>
              <w:fldChar w:fldCharType="separate"/>
            </w:r>
            <w:r>
              <w:rPr>
                <w:noProof/>
                <w:webHidden/>
              </w:rPr>
              <w:t>72</w:t>
            </w:r>
            <w:r>
              <w:rPr>
                <w:noProof/>
                <w:webHidden/>
              </w:rPr>
              <w:fldChar w:fldCharType="end"/>
            </w:r>
          </w:hyperlink>
        </w:p>
        <w:p w:rsidR="009B6545" w:rsidRDefault="009B6545" w14:paraId="277CD13E" w14:textId="4EDCFAF1">
          <w:pPr>
            <w:pStyle w:val="TM2"/>
            <w:tabs>
              <w:tab w:val="right" w:leader="dot" w:pos="7926"/>
            </w:tabs>
            <w:rPr>
              <w:rFonts w:asciiTheme="minorHAnsi" w:hAnsiTheme="minorHAnsi" w:eastAsiaTheme="minorEastAsia" w:cstheme="minorBidi"/>
              <w:noProof/>
              <w:lang w:eastAsia="fr-FR"/>
            </w:rPr>
          </w:pPr>
          <w:hyperlink w:history="1" w:anchor="_Toc205970006">
            <w:r w:rsidRPr="00F409A3">
              <w:rPr>
                <w:rStyle w:val="Lienhypertexte"/>
                <w:noProof/>
              </w:rPr>
              <w:t>Conclusion partie II</w:t>
            </w:r>
            <w:r>
              <w:rPr>
                <w:noProof/>
                <w:webHidden/>
              </w:rPr>
              <w:tab/>
            </w:r>
            <w:r>
              <w:rPr>
                <w:noProof/>
                <w:webHidden/>
              </w:rPr>
              <w:fldChar w:fldCharType="begin"/>
            </w:r>
            <w:r>
              <w:rPr>
                <w:noProof/>
                <w:webHidden/>
              </w:rPr>
              <w:instrText xml:space="preserve"> PAGEREF _Toc205970006 \h </w:instrText>
            </w:r>
            <w:r>
              <w:rPr>
                <w:noProof/>
                <w:webHidden/>
              </w:rPr>
            </w:r>
            <w:r>
              <w:rPr>
                <w:noProof/>
                <w:webHidden/>
              </w:rPr>
              <w:fldChar w:fldCharType="separate"/>
            </w:r>
            <w:r>
              <w:rPr>
                <w:noProof/>
                <w:webHidden/>
              </w:rPr>
              <w:t>73</w:t>
            </w:r>
            <w:r>
              <w:rPr>
                <w:noProof/>
                <w:webHidden/>
              </w:rPr>
              <w:fldChar w:fldCharType="end"/>
            </w:r>
          </w:hyperlink>
        </w:p>
        <w:p w:rsidR="009B6545" w:rsidRDefault="009B6545" w14:paraId="7A740E70" w14:textId="54FE25E1">
          <w:pPr>
            <w:pStyle w:val="TM1"/>
            <w:rPr>
              <w:rFonts w:asciiTheme="minorHAnsi" w:hAnsiTheme="minorHAnsi" w:eastAsiaTheme="minorEastAsia" w:cstheme="minorBidi"/>
              <w:noProof/>
              <w:lang w:eastAsia="fr-FR"/>
            </w:rPr>
          </w:pPr>
          <w:hyperlink w:history="1" w:anchor="_Toc205970007">
            <w:r w:rsidRPr="00F409A3">
              <w:rPr>
                <w:rStyle w:val="Lienhypertexte"/>
                <w:noProof/>
              </w:rPr>
              <w:t>PARTIE III – ELABORATION ET MISE EN PLACE D’UN TABLEAU DE BORD PROSPECTIF ET REMISE D’UN RAPPORT SPECIFIQUE A DESTINATION DES PARTENAIRES</w:t>
            </w:r>
            <w:r>
              <w:rPr>
                <w:noProof/>
                <w:webHidden/>
              </w:rPr>
              <w:tab/>
            </w:r>
            <w:r>
              <w:rPr>
                <w:noProof/>
                <w:webHidden/>
              </w:rPr>
              <w:fldChar w:fldCharType="begin"/>
            </w:r>
            <w:r>
              <w:rPr>
                <w:noProof/>
                <w:webHidden/>
              </w:rPr>
              <w:instrText xml:space="preserve"> PAGEREF _Toc205970007 \h </w:instrText>
            </w:r>
            <w:r>
              <w:rPr>
                <w:noProof/>
                <w:webHidden/>
              </w:rPr>
            </w:r>
            <w:r>
              <w:rPr>
                <w:noProof/>
                <w:webHidden/>
              </w:rPr>
              <w:fldChar w:fldCharType="separate"/>
            </w:r>
            <w:r>
              <w:rPr>
                <w:noProof/>
                <w:webHidden/>
              </w:rPr>
              <w:t>74</w:t>
            </w:r>
            <w:r>
              <w:rPr>
                <w:noProof/>
                <w:webHidden/>
              </w:rPr>
              <w:fldChar w:fldCharType="end"/>
            </w:r>
          </w:hyperlink>
        </w:p>
        <w:p w:rsidR="009B6545" w:rsidRDefault="009B6545" w14:paraId="515AD380" w14:textId="604C8CF3">
          <w:pPr>
            <w:pStyle w:val="TM2"/>
            <w:tabs>
              <w:tab w:val="right" w:leader="dot" w:pos="7926"/>
            </w:tabs>
            <w:rPr>
              <w:rFonts w:asciiTheme="minorHAnsi" w:hAnsiTheme="minorHAnsi" w:eastAsiaTheme="minorEastAsia" w:cstheme="minorBidi"/>
              <w:noProof/>
              <w:lang w:eastAsia="fr-FR"/>
            </w:rPr>
          </w:pPr>
          <w:hyperlink w:history="1" w:anchor="_Toc205970008">
            <w:r w:rsidRPr="00F409A3">
              <w:rPr>
                <w:rStyle w:val="Lienhypertexte"/>
                <w:noProof/>
              </w:rPr>
              <w:t>Chapitre I – Identification des indicateurs de coût nécessaires au pilotage de l’activité de l’école de production</w:t>
            </w:r>
            <w:r>
              <w:rPr>
                <w:noProof/>
                <w:webHidden/>
              </w:rPr>
              <w:tab/>
            </w:r>
            <w:r>
              <w:rPr>
                <w:noProof/>
                <w:webHidden/>
              </w:rPr>
              <w:fldChar w:fldCharType="begin"/>
            </w:r>
            <w:r>
              <w:rPr>
                <w:noProof/>
                <w:webHidden/>
              </w:rPr>
              <w:instrText xml:space="preserve"> PAGEREF _Toc205970008 \h </w:instrText>
            </w:r>
            <w:r>
              <w:rPr>
                <w:noProof/>
                <w:webHidden/>
              </w:rPr>
            </w:r>
            <w:r>
              <w:rPr>
                <w:noProof/>
                <w:webHidden/>
              </w:rPr>
              <w:fldChar w:fldCharType="separate"/>
            </w:r>
            <w:r>
              <w:rPr>
                <w:noProof/>
                <w:webHidden/>
              </w:rPr>
              <w:t>75</w:t>
            </w:r>
            <w:r>
              <w:rPr>
                <w:noProof/>
                <w:webHidden/>
              </w:rPr>
              <w:fldChar w:fldCharType="end"/>
            </w:r>
          </w:hyperlink>
        </w:p>
        <w:p w:rsidR="009B6545" w:rsidRDefault="009B6545" w14:paraId="2470B63C" w14:textId="5FB8AE3E">
          <w:pPr>
            <w:pStyle w:val="TM3"/>
            <w:tabs>
              <w:tab w:val="right" w:leader="dot" w:pos="7926"/>
            </w:tabs>
            <w:rPr>
              <w:rFonts w:asciiTheme="minorHAnsi" w:hAnsiTheme="minorHAnsi" w:eastAsiaTheme="minorEastAsia" w:cstheme="minorBidi"/>
              <w:noProof/>
              <w:lang w:eastAsia="fr-FR"/>
            </w:rPr>
          </w:pPr>
          <w:hyperlink w:history="1" w:anchor="_Toc205970009">
            <w:r w:rsidRPr="00F409A3">
              <w:rPr>
                <w:rStyle w:val="Lienhypertexte"/>
                <w:noProof/>
              </w:rPr>
              <w:t>Section 1 – Les préalables à la détermination des coûts</w:t>
            </w:r>
            <w:r>
              <w:rPr>
                <w:noProof/>
                <w:webHidden/>
              </w:rPr>
              <w:tab/>
            </w:r>
            <w:r>
              <w:rPr>
                <w:noProof/>
                <w:webHidden/>
              </w:rPr>
              <w:fldChar w:fldCharType="begin"/>
            </w:r>
            <w:r>
              <w:rPr>
                <w:noProof/>
                <w:webHidden/>
              </w:rPr>
              <w:instrText xml:space="preserve"> PAGEREF _Toc205970009 \h </w:instrText>
            </w:r>
            <w:r>
              <w:rPr>
                <w:noProof/>
                <w:webHidden/>
              </w:rPr>
            </w:r>
            <w:r>
              <w:rPr>
                <w:noProof/>
                <w:webHidden/>
              </w:rPr>
              <w:fldChar w:fldCharType="separate"/>
            </w:r>
            <w:r>
              <w:rPr>
                <w:noProof/>
                <w:webHidden/>
              </w:rPr>
              <w:t>75</w:t>
            </w:r>
            <w:r>
              <w:rPr>
                <w:noProof/>
                <w:webHidden/>
              </w:rPr>
              <w:fldChar w:fldCharType="end"/>
            </w:r>
          </w:hyperlink>
        </w:p>
        <w:p w:rsidR="009B6545" w:rsidRDefault="009B6545" w14:paraId="130BE262" w14:textId="0E44EFD7">
          <w:pPr>
            <w:pStyle w:val="TM4"/>
            <w:tabs>
              <w:tab w:val="right" w:leader="dot" w:pos="7926"/>
            </w:tabs>
            <w:rPr>
              <w:rFonts w:asciiTheme="minorHAnsi" w:hAnsiTheme="minorHAnsi" w:eastAsiaTheme="minorEastAsia" w:cstheme="minorBidi"/>
              <w:noProof/>
              <w:lang w:eastAsia="fr-FR"/>
            </w:rPr>
          </w:pPr>
          <w:hyperlink w:history="1" w:anchor="_Toc205970010">
            <w:r w:rsidRPr="00F409A3">
              <w:rPr>
                <w:rStyle w:val="Lienhypertexte"/>
                <w:noProof/>
              </w:rPr>
              <w:t>Paragraphe 1 : Les principes et enjeux de la comptabilité de gestion pour l’école de production</w:t>
            </w:r>
            <w:r>
              <w:rPr>
                <w:noProof/>
                <w:webHidden/>
              </w:rPr>
              <w:tab/>
            </w:r>
            <w:r>
              <w:rPr>
                <w:noProof/>
                <w:webHidden/>
              </w:rPr>
              <w:fldChar w:fldCharType="begin"/>
            </w:r>
            <w:r>
              <w:rPr>
                <w:noProof/>
                <w:webHidden/>
              </w:rPr>
              <w:instrText xml:space="preserve"> PAGEREF _Toc205970010 \h </w:instrText>
            </w:r>
            <w:r>
              <w:rPr>
                <w:noProof/>
                <w:webHidden/>
              </w:rPr>
            </w:r>
            <w:r>
              <w:rPr>
                <w:noProof/>
                <w:webHidden/>
              </w:rPr>
              <w:fldChar w:fldCharType="separate"/>
            </w:r>
            <w:r>
              <w:rPr>
                <w:noProof/>
                <w:webHidden/>
              </w:rPr>
              <w:t>75</w:t>
            </w:r>
            <w:r>
              <w:rPr>
                <w:noProof/>
                <w:webHidden/>
              </w:rPr>
              <w:fldChar w:fldCharType="end"/>
            </w:r>
          </w:hyperlink>
        </w:p>
        <w:p w:rsidR="009B6545" w:rsidRDefault="009B6545" w14:paraId="49F88120" w14:textId="0ECC6D19">
          <w:pPr>
            <w:pStyle w:val="TM4"/>
            <w:tabs>
              <w:tab w:val="right" w:leader="dot" w:pos="7926"/>
            </w:tabs>
            <w:rPr>
              <w:rFonts w:asciiTheme="minorHAnsi" w:hAnsiTheme="minorHAnsi" w:eastAsiaTheme="minorEastAsia" w:cstheme="minorBidi"/>
              <w:noProof/>
              <w:lang w:eastAsia="fr-FR"/>
            </w:rPr>
          </w:pPr>
          <w:hyperlink w:history="1" w:anchor="_Toc205970011">
            <w:r w:rsidRPr="00F409A3">
              <w:rPr>
                <w:rStyle w:val="Lienhypertexte"/>
                <w:noProof/>
              </w:rPr>
              <w:t>Paragraphe 2 : Identifier les spécificités du modèle économique par cycle</w:t>
            </w:r>
            <w:r>
              <w:rPr>
                <w:noProof/>
                <w:webHidden/>
              </w:rPr>
              <w:tab/>
            </w:r>
            <w:r>
              <w:rPr>
                <w:noProof/>
                <w:webHidden/>
              </w:rPr>
              <w:fldChar w:fldCharType="begin"/>
            </w:r>
            <w:r>
              <w:rPr>
                <w:noProof/>
                <w:webHidden/>
              </w:rPr>
              <w:instrText xml:space="preserve"> PAGEREF _Toc205970011 \h </w:instrText>
            </w:r>
            <w:r>
              <w:rPr>
                <w:noProof/>
                <w:webHidden/>
              </w:rPr>
            </w:r>
            <w:r>
              <w:rPr>
                <w:noProof/>
                <w:webHidden/>
              </w:rPr>
              <w:fldChar w:fldCharType="separate"/>
            </w:r>
            <w:r>
              <w:rPr>
                <w:noProof/>
                <w:webHidden/>
              </w:rPr>
              <w:t>80</w:t>
            </w:r>
            <w:r>
              <w:rPr>
                <w:noProof/>
                <w:webHidden/>
              </w:rPr>
              <w:fldChar w:fldCharType="end"/>
            </w:r>
          </w:hyperlink>
        </w:p>
        <w:p w:rsidR="009B6545" w:rsidRDefault="009B6545" w14:paraId="5D7E72F4" w14:textId="3F5E3A7C">
          <w:pPr>
            <w:pStyle w:val="TM3"/>
            <w:tabs>
              <w:tab w:val="right" w:leader="dot" w:pos="7926"/>
            </w:tabs>
            <w:rPr>
              <w:rFonts w:asciiTheme="minorHAnsi" w:hAnsiTheme="minorHAnsi" w:eastAsiaTheme="minorEastAsia" w:cstheme="minorBidi"/>
              <w:noProof/>
              <w:lang w:eastAsia="fr-FR"/>
            </w:rPr>
          </w:pPr>
          <w:hyperlink w:history="1" w:anchor="_Toc205970012">
            <w:r w:rsidRPr="00F409A3">
              <w:rPr>
                <w:rStyle w:val="Lienhypertexte"/>
                <w:noProof/>
              </w:rPr>
              <w:t>Section 2 – La détermination et l’analyse des résultats sur l’activité de production</w:t>
            </w:r>
            <w:r>
              <w:rPr>
                <w:noProof/>
                <w:webHidden/>
              </w:rPr>
              <w:tab/>
            </w:r>
            <w:r>
              <w:rPr>
                <w:noProof/>
                <w:webHidden/>
              </w:rPr>
              <w:fldChar w:fldCharType="begin"/>
            </w:r>
            <w:r>
              <w:rPr>
                <w:noProof/>
                <w:webHidden/>
              </w:rPr>
              <w:instrText xml:space="preserve"> PAGEREF _Toc205970012 \h </w:instrText>
            </w:r>
            <w:r>
              <w:rPr>
                <w:noProof/>
                <w:webHidden/>
              </w:rPr>
            </w:r>
            <w:r>
              <w:rPr>
                <w:noProof/>
                <w:webHidden/>
              </w:rPr>
              <w:fldChar w:fldCharType="separate"/>
            </w:r>
            <w:r>
              <w:rPr>
                <w:noProof/>
                <w:webHidden/>
              </w:rPr>
              <w:t>80</w:t>
            </w:r>
            <w:r>
              <w:rPr>
                <w:noProof/>
                <w:webHidden/>
              </w:rPr>
              <w:fldChar w:fldCharType="end"/>
            </w:r>
          </w:hyperlink>
        </w:p>
        <w:p w:rsidR="009B6545" w:rsidRDefault="009B6545" w14:paraId="570CDBAC" w14:textId="352633E2">
          <w:pPr>
            <w:pStyle w:val="TM4"/>
            <w:tabs>
              <w:tab w:val="right" w:leader="dot" w:pos="7926"/>
            </w:tabs>
            <w:rPr>
              <w:rFonts w:asciiTheme="minorHAnsi" w:hAnsiTheme="minorHAnsi" w:eastAsiaTheme="minorEastAsia" w:cstheme="minorBidi"/>
              <w:noProof/>
              <w:lang w:eastAsia="fr-FR"/>
            </w:rPr>
          </w:pPr>
          <w:hyperlink w:history="1" w:anchor="_Toc205970013">
            <w:r w:rsidRPr="00F409A3">
              <w:rPr>
                <w:rStyle w:val="Lienhypertexte"/>
                <w:noProof/>
              </w:rPr>
              <w:t>Paragraphe 1 : Identification des indicateurs de coût pertinents</w:t>
            </w:r>
            <w:r>
              <w:rPr>
                <w:noProof/>
                <w:webHidden/>
              </w:rPr>
              <w:tab/>
            </w:r>
            <w:r>
              <w:rPr>
                <w:noProof/>
                <w:webHidden/>
              </w:rPr>
              <w:fldChar w:fldCharType="begin"/>
            </w:r>
            <w:r>
              <w:rPr>
                <w:noProof/>
                <w:webHidden/>
              </w:rPr>
              <w:instrText xml:space="preserve"> PAGEREF _Toc205970013 \h </w:instrText>
            </w:r>
            <w:r>
              <w:rPr>
                <w:noProof/>
                <w:webHidden/>
              </w:rPr>
            </w:r>
            <w:r>
              <w:rPr>
                <w:noProof/>
                <w:webHidden/>
              </w:rPr>
              <w:fldChar w:fldCharType="separate"/>
            </w:r>
            <w:r>
              <w:rPr>
                <w:noProof/>
                <w:webHidden/>
              </w:rPr>
              <w:t>80</w:t>
            </w:r>
            <w:r>
              <w:rPr>
                <w:noProof/>
                <w:webHidden/>
              </w:rPr>
              <w:fldChar w:fldCharType="end"/>
            </w:r>
          </w:hyperlink>
        </w:p>
        <w:p w:rsidR="009B6545" w:rsidRDefault="009B6545" w14:paraId="235437F1" w14:textId="64380965">
          <w:pPr>
            <w:pStyle w:val="TM4"/>
            <w:tabs>
              <w:tab w:val="right" w:leader="dot" w:pos="7926"/>
            </w:tabs>
            <w:rPr>
              <w:rFonts w:asciiTheme="minorHAnsi" w:hAnsiTheme="minorHAnsi" w:eastAsiaTheme="minorEastAsia" w:cstheme="minorBidi"/>
              <w:noProof/>
              <w:lang w:eastAsia="fr-FR"/>
            </w:rPr>
          </w:pPr>
          <w:hyperlink w:history="1" w:anchor="_Toc205970014">
            <w:r w:rsidRPr="00F409A3">
              <w:rPr>
                <w:rStyle w:val="Lienhypertexte"/>
                <w:noProof/>
              </w:rPr>
              <w:t>Paragraphe 2 : Méthodes de calcul et de suivi des indicateurs de coût</w:t>
            </w:r>
            <w:r>
              <w:rPr>
                <w:noProof/>
                <w:webHidden/>
              </w:rPr>
              <w:tab/>
            </w:r>
            <w:r>
              <w:rPr>
                <w:noProof/>
                <w:webHidden/>
              </w:rPr>
              <w:fldChar w:fldCharType="begin"/>
            </w:r>
            <w:r>
              <w:rPr>
                <w:noProof/>
                <w:webHidden/>
              </w:rPr>
              <w:instrText xml:space="preserve"> PAGEREF _Toc205970014 \h </w:instrText>
            </w:r>
            <w:r>
              <w:rPr>
                <w:noProof/>
                <w:webHidden/>
              </w:rPr>
            </w:r>
            <w:r>
              <w:rPr>
                <w:noProof/>
                <w:webHidden/>
              </w:rPr>
              <w:fldChar w:fldCharType="separate"/>
            </w:r>
            <w:r>
              <w:rPr>
                <w:noProof/>
                <w:webHidden/>
              </w:rPr>
              <w:t>80</w:t>
            </w:r>
            <w:r>
              <w:rPr>
                <w:noProof/>
                <w:webHidden/>
              </w:rPr>
              <w:fldChar w:fldCharType="end"/>
            </w:r>
          </w:hyperlink>
        </w:p>
        <w:p w:rsidR="009B6545" w:rsidRDefault="009B6545" w14:paraId="70F2E5F3" w14:textId="65A1DEAC">
          <w:pPr>
            <w:pStyle w:val="TM4"/>
            <w:tabs>
              <w:tab w:val="right" w:leader="dot" w:pos="7926"/>
            </w:tabs>
            <w:rPr>
              <w:rFonts w:asciiTheme="minorHAnsi" w:hAnsiTheme="minorHAnsi" w:eastAsiaTheme="minorEastAsia" w:cstheme="minorBidi"/>
              <w:noProof/>
              <w:lang w:eastAsia="fr-FR"/>
            </w:rPr>
          </w:pPr>
          <w:hyperlink w:history="1" w:anchor="_Toc205970015">
            <w:r w:rsidRPr="00F409A3">
              <w:rPr>
                <w:rStyle w:val="Lienhypertexte"/>
                <w:noProof/>
              </w:rPr>
              <w:t>Paragraphe 3 : Utilisation des indicateurs de coût pour la prise de décision</w:t>
            </w:r>
            <w:r>
              <w:rPr>
                <w:noProof/>
                <w:webHidden/>
              </w:rPr>
              <w:tab/>
            </w:r>
            <w:r>
              <w:rPr>
                <w:noProof/>
                <w:webHidden/>
              </w:rPr>
              <w:fldChar w:fldCharType="begin"/>
            </w:r>
            <w:r>
              <w:rPr>
                <w:noProof/>
                <w:webHidden/>
              </w:rPr>
              <w:instrText xml:space="preserve"> PAGEREF _Toc205970015 \h </w:instrText>
            </w:r>
            <w:r>
              <w:rPr>
                <w:noProof/>
                <w:webHidden/>
              </w:rPr>
            </w:r>
            <w:r>
              <w:rPr>
                <w:noProof/>
                <w:webHidden/>
              </w:rPr>
              <w:fldChar w:fldCharType="separate"/>
            </w:r>
            <w:r>
              <w:rPr>
                <w:noProof/>
                <w:webHidden/>
              </w:rPr>
              <w:t>80</w:t>
            </w:r>
            <w:r>
              <w:rPr>
                <w:noProof/>
                <w:webHidden/>
              </w:rPr>
              <w:fldChar w:fldCharType="end"/>
            </w:r>
          </w:hyperlink>
        </w:p>
        <w:p w:rsidR="009B6545" w:rsidRDefault="009B6545" w14:paraId="316C8D78" w14:textId="285970B7">
          <w:pPr>
            <w:pStyle w:val="TM2"/>
            <w:tabs>
              <w:tab w:val="right" w:leader="dot" w:pos="7926"/>
            </w:tabs>
            <w:rPr>
              <w:rFonts w:asciiTheme="minorHAnsi" w:hAnsiTheme="minorHAnsi" w:eastAsiaTheme="minorEastAsia" w:cstheme="minorBidi"/>
              <w:noProof/>
              <w:lang w:eastAsia="fr-FR"/>
            </w:rPr>
          </w:pPr>
          <w:hyperlink w:history="1" w:anchor="_Toc205970016">
            <w:r w:rsidRPr="00F409A3">
              <w:rPr>
                <w:rStyle w:val="Lienhypertexte"/>
                <w:noProof/>
              </w:rPr>
              <w:t>Chapitre II – Mise en œuvre du tableau de bord et conception d’un outil de communication à destination des partenaires</w:t>
            </w:r>
            <w:r>
              <w:rPr>
                <w:noProof/>
                <w:webHidden/>
              </w:rPr>
              <w:tab/>
            </w:r>
            <w:r>
              <w:rPr>
                <w:noProof/>
                <w:webHidden/>
              </w:rPr>
              <w:fldChar w:fldCharType="begin"/>
            </w:r>
            <w:r>
              <w:rPr>
                <w:noProof/>
                <w:webHidden/>
              </w:rPr>
              <w:instrText xml:space="preserve"> PAGEREF _Toc205970016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2C7C078A" w14:textId="3689562C">
          <w:pPr>
            <w:pStyle w:val="TM3"/>
            <w:tabs>
              <w:tab w:val="right" w:leader="dot" w:pos="7926"/>
            </w:tabs>
            <w:rPr>
              <w:rFonts w:asciiTheme="minorHAnsi" w:hAnsiTheme="minorHAnsi" w:eastAsiaTheme="minorEastAsia" w:cstheme="minorBidi"/>
              <w:noProof/>
              <w:lang w:eastAsia="fr-FR"/>
            </w:rPr>
          </w:pPr>
          <w:hyperlink w:history="1" w:anchor="_Toc205970017">
            <w:r w:rsidRPr="00F409A3">
              <w:rPr>
                <w:rStyle w:val="Lienhypertexte"/>
                <w:noProof/>
              </w:rPr>
              <w:t>Section 1 – Elaboration du tableau de bord prospectif</w:t>
            </w:r>
            <w:r>
              <w:rPr>
                <w:noProof/>
                <w:webHidden/>
              </w:rPr>
              <w:tab/>
            </w:r>
            <w:r>
              <w:rPr>
                <w:noProof/>
                <w:webHidden/>
              </w:rPr>
              <w:fldChar w:fldCharType="begin"/>
            </w:r>
            <w:r>
              <w:rPr>
                <w:noProof/>
                <w:webHidden/>
              </w:rPr>
              <w:instrText xml:space="preserve"> PAGEREF _Toc205970017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2D3A15E5" w14:textId="33638E30">
          <w:pPr>
            <w:pStyle w:val="TM4"/>
            <w:tabs>
              <w:tab w:val="right" w:leader="dot" w:pos="7926"/>
            </w:tabs>
            <w:rPr>
              <w:rFonts w:asciiTheme="minorHAnsi" w:hAnsiTheme="minorHAnsi" w:eastAsiaTheme="minorEastAsia" w:cstheme="minorBidi"/>
              <w:noProof/>
              <w:lang w:eastAsia="fr-FR"/>
            </w:rPr>
          </w:pPr>
          <w:hyperlink w:history="1" w:anchor="_Toc205970018">
            <w:r w:rsidRPr="00F409A3">
              <w:rPr>
                <w:rStyle w:val="Lienhypertexte"/>
                <w:noProof/>
              </w:rPr>
              <w:t>Paragraphe 1 : Fondements et objectifs du tableau de bord</w:t>
            </w:r>
            <w:r>
              <w:rPr>
                <w:noProof/>
                <w:webHidden/>
              </w:rPr>
              <w:tab/>
            </w:r>
            <w:r>
              <w:rPr>
                <w:noProof/>
                <w:webHidden/>
              </w:rPr>
              <w:fldChar w:fldCharType="begin"/>
            </w:r>
            <w:r>
              <w:rPr>
                <w:noProof/>
                <w:webHidden/>
              </w:rPr>
              <w:instrText xml:space="preserve"> PAGEREF _Toc205970018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2866C716" w14:textId="361331B1">
          <w:pPr>
            <w:pStyle w:val="TM4"/>
            <w:tabs>
              <w:tab w:val="right" w:leader="dot" w:pos="7926"/>
            </w:tabs>
            <w:rPr>
              <w:rFonts w:asciiTheme="minorHAnsi" w:hAnsiTheme="minorHAnsi" w:eastAsiaTheme="minorEastAsia" w:cstheme="minorBidi"/>
              <w:noProof/>
              <w:lang w:eastAsia="fr-FR"/>
            </w:rPr>
          </w:pPr>
          <w:hyperlink w:history="1" w:anchor="_Toc205970019">
            <w:r w:rsidRPr="00F409A3">
              <w:rPr>
                <w:rStyle w:val="Lienhypertexte"/>
                <w:noProof/>
              </w:rPr>
              <w:t>Paragraphe 2 : Avantages et limites du tableau de bord</w:t>
            </w:r>
            <w:r>
              <w:rPr>
                <w:noProof/>
                <w:webHidden/>
              </w:rPr>
              <w:tab/>
            </w:r>
            <w:r>
              <w:rPr>
                <w:noProof/>
                <w:webHidden/>
              </w:rPr>
              <w:fldChar w:fldCharType="begin"/>
            </w:r>
            <w:r>
              <w:rPr>
                <w:noProof/>
                <w:webHidden/>
              </w:rPr>
              <w:instrText xml:space="preserve"> PAGEREF _Toc205970019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09F0691E" w14:textId="7C18BB33">
          <w:pPr>
            <w:pStyle w:val="TM4"/>
            <w:tabs>
              <w:tab w:val="right" w:leader="dot" w:pos="7926"/>
            </w:tabs>
            <w:rPr>
              <w:rFonts w:asciiTheme="minorHAnsi" w:hAnsiTheme="minorHAnsi" w:eastAsiaTheme="minorEastAsia" w:cstheme="minorBidi"/>
              <w:noProof/>
              <w:lang w:eastAsia="fr-FR"/>
            </w:rPr>
          </w:pPr>
          <w:hyperlink w:history="1" w:anchor="_Toc205970020">
            <w:r w:rsidRPr="00F409A3">
              <w:rPr>
                <w:rStyle w:val="Lienhypertexte"/>
                <w:noProof/>
              </w:rPr>
              <w:t>Paragraphe 3 : Processus de déploiement et de suivi du tableau de bord</w:t>
            </w:r>
            <w:r>
              <w:rPr>
                <w:noProof/>
                <w:webHidden/>
              </w:rPr>
              <w:tab/>
            </w:r>
            <w:r>
              <w:rPr>
                <w:noProof/>
                <w:webHidden/>
              </w:rPr>
              <w:fldChar w:fldCharType="begin"/>
            </w:r>
            <w:r>
              <w:rPr>
                <w:noProof/>
                <w:webHidden/>
              </w:rPr>
              <w:instrText xml:space="preserve"> PAGEREF _Toc205970020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66FD5A5F" w14:textId="38F2F940">
          <w:pPr>
            <w:pStyle w:val="TM3"/>
            <w:tabs>
              <w:tab w:val="right" w:leader="dot" w:pos="7926"/>
            </w:tabs>
            <w:rPr>
              <w:rFonts w:asciiTheme="minorHAnsi" w:hAnsiTheme="minorHAnsi" w:eastAsiaTheme="minorEastAsia" w:cstheme="minorBidi"/>
              <w:noProof/>
              <w:lang w:eastAsia="fr-FR"/>
            </w:rPr>
          </w:pPr>
          <w:hyperlink w:history="1" w:anchor="_Toc205970021">
            <w:r w:rsidRPr="00F409A3">
              <w:rPr>
                <w:rStyle w:val="Lienhypertexte"/>
                <w:noProof/>
              </w:rPr>
              <w:t>Section 2 – Proposition d’un modèle de rapport adapté</w:t>
            </w:r>
            <w:r>
              <w:rPr>
                <w:noProof/>
                <w:webHidden/>
              </w:rPr>
              <w:tab/>
            </w:r>
            <w:r>
              <w:rPr>
                <w:noProof/>
                <w:webHidden/>
              </w:rPr>
              <w:fldChar w:fldCharType="begin"/>
            </w:r>
            <w:r>
              <w:rPr>
                <w:noProof/>
                <w:webHidden/>
              </w:rPr>
              <w:instrText xml:space="preserve"> PAGEREF _Toc205970021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2080CA60" w14:textId="24A0C8A9">
          <w:pPr>
            <w:pStyle w:val="TM4"/>
            <w:tabs>
              <w:tab w:val="right" w:leader="dot" w:pos="7926"/>
            </w:tabs>
            <w:rPr>
              <w:rFonts w:asciiTheme="minorHAnsi" w:hAnsiTheme="minorHAnsi" w:eastAsiaTheme="minorEastAsia" w:cstheme="minorBidi"/>
              <w:noProof/>
              <w:lang w:eastAsia="fr-FR"/>
            </w:rPr>
          </w:pPr>
          <w:hyperlink w:history="1" w:anchor="_Toc205970022">
            <w:r w:rsidRPr="00F409A3">
              <w:rPr>
                <w:rStyle w:val="Lienhypertexte"/>
                <w:noProof/>
              </w:rPr>
              <w:t>Paragraphe 1 : Analyse des besoins et attentes des partenaires</w:t>
            </w:r>
            <w:r>
              <w:rPr>
                <w:noProof/>
                <w:webHidden/>
              </w:rPr>
              <w:tab/>
            </w:r>
            <w:r>
              <w:rPr>
                <w:noProof/>
                <w:webHidden/>
              </w:rPr>
              <w:fldChar w:fldCharType="begin"/>
            </w:r>
            <w:r>
              <w:rPr>
                <w:noProof/>
                <w:webHidden/>
              </w:rPr>
              <w:instrText xml:space="preserve"> PAGEREF _Toc205970022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07E092E1" w14:textId="4F4DDE91">
          <w:pPr>
            <w:pStyle w:val="TM4"/>
            <w:tabs>
              <w:tab w:val="right" w:leader="dot" w:pos="7926"/>
            </w:tabs>
            <w:rPr>
              <w:rFonts w:asciiTheme="minorHAnsi" w:hAnsiTheme="minorHAnsi" w:eastAsiaTheme="minorEastAsia" w:cstheme="minorBidi"/>
              <w:noProof/>
              <w:lang w:eastAsia="fr-FR"/>
            </w:rPr>
          </w:pPr>
          <w:hyperlink w:history="1" w:anchor="_Toc205970023">
            <w:r w:rsidRPr="00F409A3">
              <w:rPr>
                <w:rStyle w:val="Lienhypertexte"/>
                <w:noProof/>
              </w:rPr>
              <w:t>Paragraphe 2 : Sélection des indicateurs de performance pertinents</w:t>
            </w:r>
            <w:r>
              <w:rPr>
                <w:noProof/>
                <w:webHidden/>
              </w:rPr>
              <w:tab/>
            </w:r>
            <w:r>
              <w:rPr>
                <w:noProof/>
                <w:webHidden/>
              </w:rPr>
              <w:fldChar w:fldCharType="begin"/>
            </w:r>
            <w:r>
              <w:rPr>
                <w:noProof/>
                <w:webHidden/>
              </w:rPr>
              <w:instrText xml:space="preserve"> PAGEREF _Toc205970023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4D6F7896" w14:textId="79F41FAB">
          <w:pPr>
            <w:pStyle w:val="TM4"/>
            <w:tabs>
              <w:tab w:val="right" w:leader="dot" w:pos="7926"/>
            </w:tabs>
            <w:rPr>
              <w:rFonts w:asciiTheme="minorHAnsi" w:hAnsiTheme="minorHAnsi" w:eastAsiaTheme="minorEastAsia" w:cstheme="minorBidi"/>
              <w:noProof/>
              <w:lang w:eastAsia="fr-FR"/>
            </w:rPr>
          </w:pPr>
          <w:hyperlink w:history="1" w:anchor="_Toc205970024">
            <w:r w:rsidRPr="00F409A3">
              <w:rPr>
                <w:rStyle w:val="Lienhypertexte"/>
                <w:noProof/>
              </w:rPr>
              <w:t>Paragraphe 3 : Conception du modèle de rapport</w:t>
            </w:r>
            <w:r>
              <w:rPr>
                <w:noProof/>
                <w:webHidden/>
              </w:rPr>
              <w:tab/>
            </w:r>
            <w:r>
              <w:rPr>
                <w:noProof/>
                <w:webHidden/>
              </w:rPr>
              <w:fldChar w:fldCharType="begin"/>
            </w:r>
            <w:r>
              <w:rPr>
                <w:noProof/>
                <w:webHidden/>
              </w:rPr>
              <w:instrText xml:space="preserve"> PAGEREF _Toc205970024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4871EAD5" w14:textId="4E5FD0B2">
          <w:pPr>
            <w:pStyle w:val="TM2"/>
            <w:tabs>
              <w:tab w:val="right" w:leader="dot" w:pos="7926"/>
            </w:tabs>
            <w:rPr>
              <w:rFonts w:asciiTheme="minorHAnsi" w:hAnsiTheme="minorHAnsi" w:eastAsiaTheme="minorEastAsia" w:cstheme="minorBidi"/>
              <w:noProof/>
              <w:lang w:eastAsia="fr-FR"/>
            </w:rPr>
          </w:pPr>
          <w:hyperlink w:history="1" w:anchor="_Toc205970025">
            <w:r w:rsidRPr="00F409A3">
              <w:rPr>
                <w:rStyle w:val="Lienhypertexte"/>
                <w:noProof/>
              </w:rPr>
              <w:t>Conclusion partie III</w:t>
            </w:r>
            <w:r>
              <w:rPr>
                <w:noProof/>
                <w:webHidden/>
              </w:rPr>
              <w:tab/>
            </w:r>
            <w:r>
              <w:rPr>
                <w:noProof/>
                <w:webHidden/>
              </w:rPr>
              <w:fldChar w:fldCharType="begin"/>
            </w:r>
            <w:r>
              <w:rPr>
                <w:noProof/>
                <w:webHidden/>
              </w:rPr>
              <w:instrText xml:space="preserve"> PAGEREF _Toc205970025 \h </w:instrText>
            </w:r>
            <w:r>
              <w:rPr>
                <w:noProof/>
                <w:webHidden/>
              </w:rPr>
            </w:r>
            <w:r>
              <w:rPr>
                <w:noProof/>
                <w:webHidden/>
              </w:rPr>
              <w:fldChar w:fldCharType="separate"/>
            </w:r>
            <w:r>
              <w:rPr>
                <w:noProof/>
                <w:webHidden/>
              </w:rPr>
              <w:t>82</w:t>
            </w:r>
            <w:r>
              <w:rPr>
                <w:noProof/>
                <w:webHidden/>
              </w:rPr>
              <w:fldChar w:fldCharType="end"/>
            </w:r>
          </w:hyperlink>
        </w:p>
        <w:p w:rsidR="009B6545" w:rsidRDefault="009B6545" w14:paraId="554ACD23" w14:textId="4BCB48CD">
          <w:pPr>
            <w:pStyle w:val="TM1"/>
            <w:rPr>
              <w:rFonts w:asciiTheme="minorHAnsi" w:hAnsiTheme="minorHAnsi" w:eastAsiaTheme="minorEastAsia" w:cstheme="minorBidi"/>
              <w:noProof/>
              <w:lang w:eastAsia="fr-FR"/>
            </w:rPr>
          </w:pPr>
          <w:hyperlink w:history="1" w:anchor="_Toc205970026">
            <w:r w:rsidRPr="00F409A3">
              <w:rPr>
                <w:rStyle w:val="Lienhypertexte"/>
                <w:noProof/>
              </w:rPr>
              <w:t>CONCLUSION (3 pages)</w:t>
            </w:r>
            <w:r>
              <w:rPr>
                <w:noProof/>
                <w:webHidden/>
              </w:rPr>
              <w:tab/>
            </w:r>
            <w:r>
              <w:rPr>
                <w:noProof/>
                <w:webHidden/>
              </w:rPr>
              <w:fldChar w:fldCharType="begin"/>
            </w:r>
            <w:r>
              <w:rPr>
                <w:noProof/>
                <w:webHidden/>
              </w:rPr>
              <w:instrText xml:space="preserve"> PAGEREF _Toc205970026 \h </w:instrText>
            </w:r>
            <w:r>
              <w:rPr>
                <w:noProof/>
                <w:webHidden/>
              </w:rPr>
            </w:r>
            <w:r>
              <w:rPr>
                <w:noProof/>
                <w:webHidden/>
              </w:rPr>
              <w:fldChar w:fldCharType="separate"/>
            </w:r>
            <w:r>
              <w:rPr>
                <w:noProof/>
                <w:webHidden/>
              </w:rPr>
              <w:t>83</w:t>
            </w:r>
            <w:r>
              <w:rPr>
                <w:noProof/>
                <w:webHidden/>
              </w:rPr>
              <w:fldChar w:fldCharType="end"/>
            </w:r>
          </w:hyperlink>
        </w:p>
        <w:p w:rsidR="009B6545" w:rsidRDefault="009B6545" w14:paraId="31AC96CD" w14:textId="436D1D6E">
          <w:pPr>
            <w:pStyle w:val="TM1"/>
            <w:rPr>
              <w:rFonts w:asciiTheme="minorHAnsi" w:hAnsiTheme="minorHAnsi" w:eastAsiaTheme="minorEastAsia" w:cstheme="minorBidi"/>
              <w:noProof/>
              <w:lang w:eastAsia="fr-FR"/>
            </w:rPr>
          </w:pPr>
          <w:hyperlink w:history="1" w:anchor="_Toc205970027">
            <w:r w:rsidRPr="00F409A3">
              <w:rPr>
                <w:rStyle w:val="Lienhypertexte"/>
                <w:noProof/>
              </w:rPr>
              <w:t>TABLE DES ANNEXES</w:t>
            </w:r>
            <w:r>
              <w:rPr>
                <w:noProof/>
                <w:webHidden/>
              </w:rPr>
              <w:tab/>
            </w:r>
            <w:r>
              <w:rPr>
                <w:noProof/>
                <w:webHidden/>
              </w:rPr>
              <w:fldChar w:fldCharType="begin"/>
            </w:r>
            <w:r>
              <w:rPr>
                <w:noProof/>
                <w:webHidden/>
              </w:rPr>
              <w:instrText xml:space="preserve"> PAGEREF _Toc205970027 \h </w:instrText>
            </w:r>
            <w:r>
              <w:rPr>
                <w:noProof/>
                <w:webHidden/>
              </w:rPr>
            </w:r>
            <w:r>
              <w:rPr>
                <w:noProof/>
                <w:webHidden/>
              </w:rPr>
              <w:fldChar w:fldCharType="separate"/>
            </w:r>
            <w:r>
              <w:rPr>
                <w:noProof/>
                <w:webHidden/>
              </w:rPr>
              <w:t>84</w:t>
            </w:r>
            <w:r>
              <w:rPr>
                <w:noProof/>
                <w:webHidden/>
              </w:rPr>
              <w:fldChar w:fldCharType="end"/>
            </w:r>
          </w:hyperlink>
        </w:p>
        <w:p w:rsidR="009B6545" w:rsidRDefault="009B6545" w14:paraId="4521FD34" w14:textId="6F94E684">
          <w:pPr>
            <w:pStyle w:val="TM2"/>
            <w:tabs>
              <w:tab w:val="right" w:leader="dot" w:pos="7926"/>
            </w:tabs>
            <w:rPr>
              <w:rFonts w:asciiTheme="minorHAnsi" w:hAnsiTheme="minorHAnsi" w:eastAsiaTheme="minorEastAsia" w:cstheme="minorBidi"/>
              <w:noProof/>
              <w:lang w:eastAsia="fr-FR"/>
            </w:rPr>
          </w:pPr>
          <w:hyperlink w:history="1" w:anchor="_Toc205970028">
            <w:r w:rsidRPr="00F409A3">
              <w:rPr>
                <w:rStyle w:val="Lienhypertexte"/>
                <w:noProof/>
              </w:rPr>
              <w:t>Annexe 1</w:t>
            </w:r>
            <w:r>
              <w:rPr>
                <w:noProof/>
                <w:webHidden/>
              </w:rPr>
              <w:tab/>
            </w:r>
            <w:r>
              <w:rPr>
                <w:noProof/>
                <w:webHidden/>
              </w:rPr>
              <w:fldChar w:fldCharType="begin"/>
            </w:r>
            <w:r>
              <w:rPr>
                <w:noProof/>
                <w:webHidden/>
              </w:rPr>
              <w:instrText xml:space="preserve"> PAGEREF _Toc205970028 \h </w:instrText>
            </w:r>
            <w:r>
              <w:rPr>
                <w:noProof/>
                <w:webHidden/>
              </w:rPr>
            </w:r>
            <w:r>
              <w:rPr>
                <w:noProof/>
                <w:webHidden/>
              </w:rPr>
              <w:fldChar w:fldCharType="separate"/>
            </w:r>
            <w:r>
              <w:rPr>
                <w:noProof/>
                <w:webHidden/>
              </w:rPr>
              <w:t>85</w:t>
            </w:r>
            <w:r>
              <w:rPr>
                <w:noProof/>
                <w:webHidden/>
              </w:rPr>
              <w:fldChar w:fldCharType="end"/>
            </w:r>
          </w:hyperlink>
        </w:p>
        <w:p w:rsidR="009B6545" w:rsidRDefault="009B6545" w14:paraId="43FB9FB6" w14:textId="74EC8A86">
          <w:pPr>
            <w:pStyle w:val="TM2"/>
            <w:tabs>
              <w:tab w:val="right" w:leader="dot" w:pos="7926"/>
            </w:tabs>
            <w:rPr>
              <w:rFonts w:asciiTheme="minorHAnsi" w:hAnsiTheme="minorHAnsi" w:eastAsiaTheme="minorEastAsia" w:cstheme="minorBidi"/>
              <w:noProof/>
              <w:lang w:eastAsia="fr-FR"/>
            </w:rPr>
          </w:pPr>
          <w:hyperlink w:history="1" w:anchor="_Toc205970029">
            <w:r w:rsidRPr="00F409A3">
              <w:rPr>
                <w:rStyle w:val="Lienhypertexte"/>
                <w:noProof/>
              </w:rPr>
              <w:t>Annexe 2</w:t>
            </w:r>
            <w:r>
              <w:rPr>
                <w:noProof/>
                <w:webHidden/>
              </w:rPr>
              <w:tab/>
            </w:r>
            <w:r>
              <w:rPr>
                <w:noProof/>
                <w:webHidden/>
              </w:rPr>
              <w:fldChar w:fldCharType="begin"/>
            </w:r>
            <w:r>
              <w:rPr>
                <w:noProof/>
                <w:webHidden/>
              </w:rPr>
              <w:instrText xml:space="preserve"> PAGEREF _Toc205970029 \h </w:instrText>
            </w:r>
            <w:r>
              <w:rPr>
                <w:noProof/>
                <w:webHidden/>
              </w:rPr>
            </w:r>
            <w:r>
              <w:rPr>
                <w:noProof/>
                <w:webHidden/>
              </w:rPr>
              <w:fldChar w:fldCharType="separate"/>
            </w:r>
            <w:r>
              <w:rPr>
                <w:noProof/>
                <w:webHidden/>
              </w:rPr>
              <w:t>86</w:t>
            </w:r>
            <w:r>
              <w:rPr>
                <w:noProof/>
                <w:webHidden/>
              </w:rPr>
              <w:fldChar w:fldCharType="end"/>
            </w:r>
          </w:hyperlink>
        </w:p>
        <w:p w:rsidR="009B6545" w:rsidRDefault="009B6545" w14:paraId="272AF192" w14:textId="41F98E20">
          <w:pPr>
            <w:pStyle w:val="TM2"/>
            <w:tabs>
              <w:tab w:val="right" w:leader="dot" w:pos="7926"/>
            </w:tabs>
            <w:rPr>
              <w:rFonts w:asciiTheme="minorHAnsi" w:hAnsiTheme="minorHAnsi" w:eastAsiaTheme="minorEastAsia" w:cstheme="minorBidi"/>
              <w:noProof/>
              <w:lang w:eastAsia="fr-FR"/>
            </w:rPr>
          </w:pPr>
          <w:hyperlink w:history="1" w:anchor="_Toc205970030">
            <w:r w:rsidRPr="00F409A3">
              <w:rPr>
                <w:rStyle w:val="Lienhypertexte"/>
                <w:noProof/>
              </w:rPr>
              <w:t>Annexe 3</w:t>
            </w:r>
            <w:r>
              <w:rPr>
                <w:noProof/>
                <w:webHidden/>
              </w:rPr>
              <w:tab/>
            </w:r>
            <w:r>
              <w:rPr>
                <w:noProof/>
                <w:webHidden/>
              </w:rPr>
              <w:fldChar w:fldCharType="begin"/>
            </w:r>
            <w:r>
              <w:rPr>
                <w:noProof/>
                <w:webHidden/>
              </w:rPr>
              <w:instrText xml:space="preserve"> PAGEREF _Toc205970030 \h </w:instrText>
            </w:r>
            <w:r>
              <w:rPr>
                <w:noProof/>
                <w:webHidden/>
              </w:rPr>
            </w:r>
            <w:r>
              <w:rPr>
                <w:noProof/>
                <w:webHidden/>
              </w:rPr>
              <w:fldChar w:fldCharType="separate"/>
            </w:r>
            <w:r>
              <w:rPr>
                <w:noProof/>
                <w:webHidden/>
              </w:rPr>
              <w:t>87</w:t>
            </w:r>
            <w:r>
              <w:rPr>
                <w:noProof/>
                <w:webHidden/>
              </w:rPr>
              <w:fldChar w:fldCharType="end"/>
            </w:r>
          </w:hyperlink>
        </w:p>
        <w:p w:rsidR="009B6545" w:rsidRDefault="009B6545" w14:paraId="35822975" w14:textId="0C5EAF4F">
          <w:pPr>
            <w:pStyle w:val="TM2"/>
            <w:tabs>
              <w:tab w:val="right" w:leader="dot" w:pos="7926"/>
            </w:tabs>
            <w:rPr>
              <w:rFonts w:asciiTheme="minorHAnsi" w:hAnsiTheme="minorHAnsi" w:eastAsiaTheme="minorEastAsia" w:cstheme="minorBidi"/>
              <w:noProof/>
              <w:lang w:eastAsia="fr-FR"/>
            </w:rPr>
          </w:pPr>
          <w:hyperlink w:history="1" w:anchor="_Toc205970031">
            <w:r w:rsidRPr="00F409A3">
              <w:rPr>
                <w:rStyle w:val="Lienhypertexte"/>
                <w:noProof/>
              </w:rPr>
              <w:t>Annexe 4</w:t>
            </w:r>
            <w:r>
              <w:rPr>
                <w:noProof/>
                <w:webHidden/>
              </w:rPr>
              <w:tab/>
            </w:r>
            <w:r>
              <w:rPr>
                <w:noProof/>
                <w:webHidden/>
              </w:rPr>
              <w:fldChar w:fldCharType="begin"/>
            </w:r>
            <w:r>
              <w:rPr>
                <w:noProof/>
                <w:webHidden/>
              </w:rPr>
              <w:instrText xml:space="preserve"> PAGEREF _Toc205970031 \h </w:instrText>
            </w:r>
            <w:r>
              <w:rPr>
                <w:noProof/>
                <w:webHidden/>
              </w:rPr>
            </w:r>
            <w:r>
              <w:rPr>
                <w:noProof/>
                <w:webHidden/>
              </w:rPr>
              <w:fldChar w:fldCharType="separate"/>
            </w:r>
            <w:r>
              <w:rPr>
                <w:noProof/>
                <w:webHidden/>
              </w:rPr>
              <w:t>99</w:t>
            </w:r>
            <w:r>
              <w:rPr>
                <w:noProof/>
                <w:webHidden/>
              </w:rPr>
              <w:fldChar w:fldCharType="end"/>
            </w:r>
          </w:hyperlink>
        </w:p>
        <w:p w:rsidR="009B6545" w:rsidRDefault="009B6545" w14:paraId="5D7D48EA" w14:textId="48F25744">
          <w:pPr>
            <w:pStyle w:val="TM2"/>
            <w:tabs>
              <w:tab w:val="right" w:leader="dot" w:pos="7926"/>
            </w:tabs>
            <w:rPr>
              <w:rFonts w:asciiTheme="minorHAnsi" w:hAnsiTheme="minorHAnsi" w:eastAsiaTheme="minorEastAsia" w:cstheme="minorBidi"/>
              <w:noProof/>
              <w:lang w:eastAsia="fr-FR"/>
            </w:rPr>
          </w:pPr>
          <w:hyperlink w:history="1" w:anchor="_Toc205970032">
            <w:r w:rsidRPr="00F409A3">
              <w:rPr>
                <w:rStyle w:val="Lienhypertexte"/>
                <w:noProof/>
              </w:rPr>
              <w:t>Annexe 5</w:t>
            </w:r>
            <w:r>
              <w:rPr>
                <w:noProof/>
                <w:webHidden/>
              </w:rPr>
              <w:tab/>
            </w:r>
            <w:r>
              <w:rPr>
                <w:noProof/>
                <w:webHidden/>
              </w:rPr>
              <w:fldChar w:fldCharType="begin"/>
            </w:r>
            <w:r>
              <w:rPr>
                <w:noProof/>
                <w:webHidden/>
              </w:rPr>
              <w:instrText xml:space="preserve"> PAGEREF _Toc205970032 \h </w:instrText>
            </w:r>
            <w:r>
              <w:rPr>
                <w:noProof/>
                <w:webHidden/>
              </w:rPr>
            </w:r>
            <w:r>
              <w:rPr>
                <w:noProof/>
                <w:webHidden/>
              </w:rPr>
              <w:fldChar w:fldCharType="separate"/>
            </w:r>
            <w:r>
              <w:rPr>
                <w:noProof/>
                <w:webHidden/>
              </w:rPr>
              <w:t>107</w:t>
            </w:r>
            <w:r>
              <w:rPr>
                <w:noProof/>
                <w:webHidden/>
              </w:rPr>
              <w:fldChar w:fldCharType="end"/>
            </w:r>
          </w:hyperlink>
        </w:p>
        <w:p w:rsidR="009B6545" w:rsidRDefault="009B6545" w14:paraId="2A6329ED" w14:textId="7735BA66">
          <w:pPr>
            <w:pStyle w:val="TM2"/>
            <w:tabs>
              <w:tab w:val="right" w:leader="dot" w:pos="7926"/>
            </w:tabs>
            <w:rPr>
              <w:rFonts w:asciiTheme="minorHAnsi" w:hAnsiTheme="minorHAnsi" w:eastAsiaTheme="minorEastAsia" w:cstheme="minorBidi"/>
              <w:noProof/>
              <w:lang w:eastAsia="fr-FR"/>
            </w:rPr>
          </w:pPr>
          <w:hyperlink w:history="1" w:anchor="_Toc205970033">
            <w:r w:rsidRPr="00F409A3">
              <w:rPr>
                <w:rStyle w:val="Lienhypertexte"/>
                <w:noProof/>
              </w:rPr>
              <w:t>Annexe 6/7</w:t>
            </w:r>
            <w:r>
              <w:rPr>
                <w:noProof/>
                <w:webHidden/>
              </w:rPr>
              <w:tab/>
            </w:r>
            <w:r>
              <w:rPr>
                <w:noProof/>
                <w:webHidden/>
              </w:rPr>
              <w:fldChar w:fldCharType="begin"/>
            </w:r>
            <w:r>
              <w:rPr>
                <w:noProof/>
                <w:webHidden/>
              </w:rPr>
              <w:instrText xml:space="preserve"> PAGEREF _Toc205970033 \h </w:instrText>
            </w:r>
            <w:r>
              <w:rPr>
                <w:noProof/>
                <w:webHidden/>
              </w:rPr>
            </w:r>
            <w:r>
              <w:rPr>
                <w:noProof/>
                <w:webHidden/>
              </w:rPr>
              <w:fldChar w:fldCharType="separate"/>
            </w:r>
            <w:r>
              <w:rPr>
                <w:noProof/>
                <w:webHidden/>
              </w:rPr>
              <w:t>120</w:t>
            </w:r>
            <w:r>
              <w:rPr>
                <w:noProof/>
                <w:webHidden/>
              </w:rPr>
              <w:fldChar w:fldCharType="end"/>
            </w:r>
          </w:hyperlink>
        </w:p>
        <w:p w:rsidR="009B6545" w:rsidRDefault="009B6545" w14:paraId="394C38AC" w14:textId="2ED43A3F">
          <w:pPr>
            <w:pStyle w:val="TM2"/>
            <w:tabs>
              <w:tab w:val="right" w:leader="dot" w:pos="7926"/>
            </w:tabs>
            <w:rPr>
              <w:rFonts w:asciiTheme="minorHAnsi" w:hAnsiTheme="minorHAnsi" w:eastAsiaTheme="minorEastAsia" w:cstheme="minorBidi"/>
              <w:noProof/>
              <w:lang w:eastAsia="fr-FR"/>
            </w:rPr>
          </w:pPr>
          <w:hyperlink w:history="1" w:anchor="_Toc205970034">
            <w:r w:rsidRPr="00F409A3">
              <w:rPr>
                <w:rStyle w:val="Lienhypertexte"/>
                <w:noProof/>
              </w:rPr>
              <w:t>Annexe 8</w:t>
            </w:r>
            <w:r>
              <w:rPr>
                <w:noProof/>
                <w:webHidden/>
              </w:rPr>
              <w:tab/>
            </w:r>
            <w:r>
              <w:rPr>
                <w:noProof/>
                <w:webHidden/>
              </w:rPr>
              <w:fldChar w:fldCharType="begin"/>
            </w:r>
            <w:r>
              <w:rPr>
                <w:noProof/>
                <w:webHidden/>
              </w:rPr>
              <w:instrText xml:space="preserve"> PAGEREF _Toc205970034 \h </w:instrText>
            </w:r>
            <w:r>
              <w:rPr>
                <w:noProof/>
                <w:webHidden/>
              </w:rPr>
            </w:r>
            <w:r>
              <w:rPr>
                <w:noProof/>
                <w:webHidden/>
              </w:rPr>
              <w:fldChar w:fldCharType="separate"/>
            </w:r>
            <w:r>
              <w:rPr>
                <w:noProof/>
                <w:webHidden/>
              </w:rPr>
              <w:t>126</w:t>
            </w:r>
            <w:r>
              <w:rPr>
                <w:noProof/>
                <w:webHidden/>
              </w:rPr>
              <w:fldChar w:fldCharType="end"/>
            </w:r>
          </w:hyperlink>
        </w:p>
        <w:p w:rsidR="009B6545" w:rsidRDefault="009B6545" w14:paraId="3C26F494" w14:textId="7A46C206">
          <w:pPr>
            <w:pStyle w:val="TM2"/>
            <w:tabs>
              <w:tab w:val="right" w:leader="dot" w:pos="7926"/>
            </w:tabs>
            <w:rPr>
              <w:rFonts w:asciiTheme="minorHAnsi" w:hAnsiTheme="minorHAnsi" w:eastAsiaTheme="minorEastAsia" w:cstheme="minorBidi"/>
              <w:noProof/>
              <w:lang w:eastAsia="fr-FR"/>
            </w:rPr>
          </w:pPr>
          <w:hyperlink w:history="1" w:anchor="_Toc205970035">
            <w:r w:rsidRPr="00F409A3">
              <w:rPr>
                <w:rStyle w:val="Lienhypertexte"/>
                <w:noProof/>
              </w:rPr>
              <w:t>Annexe 9</w:t>
            </w:r>
            <w:r>
              <w:rPr>
                <w:noProof/>
                <w:webHidden/>
              </w:rPr>
              <w:tab/>
            </w:r>
            <w:r>
              <w:rPr>
                <w:noProof/>
                <w:webHidden/>
              </w:rPr>
              <w:fldChar w:fldCharType="begin"/>
            </w:r>
            <w:r>
              <w:rPr>
                <w:noProof/>
                <w:webHidden/>
              </w:rPr>
              <w:instrText xml:space="preserve"> PAGEREF _Toc205970035 \h </w:instrText>
            </w:r>
            <w:r>
              <w:rPr>
                <w:noProof/>
                <w:webHidden/>
              </w:rPr>
            </w:r>
            <w:r>
              <w:rPr>
                <w:noProof/>
                <w:webHidden/>
              </w:rPr>
              <w:fldChar w:fldCharType="separate"/>
            </w:r>
            <w:r>
              <w:rPr>
                <w:noProof/>
                <w:webHidden/>
              </w:rPr>
              <w:t>135</w:t>
            </w:r>
            <w:r>
              <w:rPr>
                <w:noProof/>
                <w:webHidden/>
              </w:rPr>
              <w:fldChar w:fldCharType="end"/>
            </w:r>
          </w:hyperlink>
        </w:p>
        <w:p w:rsidR="009B6545" w:rsidRDefault="009B6545" w14:paraId="3D81A04A" w14:textId="7BDDC3BA">
          <w:pPr>
            <w:pStyle w:val="TM2"/>
            <w:tabs>
              <w:tab w:val="right" w:leader="dot" w:pos="7926"/>
            </w:tabs>
            <w:rPr>
              <w:rFonts w:asciiTheme="minorHAnsi" w:hAnsiTheme="minorHAnsi" w:eastAsiaTheme="minorEastAsia" w:cstheme="minorBidi"/>
              <w:noProof/>
              <w:lang w:eastAsia="fr-FR"/>
            </w:rPr>
          </w:pPr>
          <w:hyperlink w:history="1" w:anchor="_Toc205970036">
            <w:r w:rsidRPr="00F409A3">
              <w:rPr>
                <w:rStyle w:val="Lienhypertexte"/>
                <w:noProof/>
              </w:rPr>
              <w:t>Annexe 10</w:t>
            </w:r>
            <w:r>
              <w:rPr>
                <w:noProof/>
                <w:webHidden/>
              </w:rPr>
              <w:tab/>
            </w:r>
            <w:r>
              <w:rPr>
                <w:noProof/>
                <w:webHidden/>
              </w:rPr>
              <w:fldChar w:fldCharType="begin"/>
            </w:r>
            <w:r>
              <w:rPr>
                <w:noProof/>
                <w:webHidden/>
              </w:rPr>
              <w:instrText xml:space="preserve"> PAGEREF _Toc205970036 \h </w:instrText>
            </w:r>
            <w:r>
              <w:rPr>
                <w:noProof/>
                <w:webHidden/>
              </w:rPr>
            </w:r>
            <w:r>
              <w:rPr>
                <w:noProof/>
                <w:webHidden/>
              </w:rPr>
              <w:fldChar w:fldCharType="separate"/>
            </w:r>
            <w:r>
              <w:rPr>
                <w:noProof/>
                <w:webHidden/>
              </w:rPr>
              <w:t>144</w:t>
            </w:r>
            <w:r>
              <w:rPr>
                <w:noProof/>
                <w:webHidden/>
              </w:rPr>
              <w:fldChar w:fldCharType="end"/>
            </w:r>
          </w:hyperlink>
        </w:p>
        <w:p w:rsidR="009B6545" w:rsidRDefault="009B6545" w14:paraId="30EF1E83" w14:textId="015DB9D1">
          <w:pPr>
            <w:pStyle w:val="TM2"/>
            <w:tabs>
              <w:tab w:val="right" w:leader="dot" w:pos="7926"/>
            </w:tabs>
            <w:rPr>
              <w:rFonts w:asciiTheme="minorHAnsi" w:hAnsiTheme="minorHAnsi" w:eastAsiaTheme="minorEastAsia" w:cstheme="minorBidi"/>
              <w:noProof/>
              <w:lang w:eastAsia="fr-FR"/>
            </w:rPr>
          </w:pPr>
          <w:hyperlink w:history="1" w:anchor="_Toc205970037">
            <w:r w:rsidRPr="00F409A3">
              <w:rPr>
                <w:rStyle w:val="Lienhypertexte"/>
                <w:noProof/>
              </w:rPr>
              <w:t>Annexe 11</w:t>
            </w:r>
            <w:r>
              <w:rPr>
                <w:noProof/>
                <w:webHidden/>
              </w:rPr>
              <w:tab/>
            </w:r>
            <w:r>
              <w:rPr>
                <w:noProof/>
                <w:webHidden/>
              </w:rPr>
              <w:fldChar w:fldCharType="begin"/>
            </w:r>
            <w:r>
              <w:rPr>
                <w:noProof/>
                <w:webHidden/>
              </w:rPr>
              <w:instrText xml:space="preserve"> PAGEREF _Toc205970037 \h </w:instrText>
            </w:r>
            <w:r>
              <w:rPr>
                <w:noProof/>
                <w:webHidden/>
              </w:rPr>
            </w:r>
            <w:r>
              <w:rPr>
                <w:noProof/>
                <w:webHidden/>
              </w:rPr>
              <w:fldChar w:fldCharType="separate"/>
            </w:r>
            <w:r>
              <w:rPr>
                <w:noProof/>
                <w:webHidden/>
              </w:rPr>
              <w:t>148</w:t>
            </w:r>
            <w:r>
              <w:rPr>
                <w:noProof/>
                <w:webHidden/>
              </w:rPr>
              <w:fldChar w:fldCharType="end"/>
            </w:r>
          </w:hyperlink>
        </w:p>
        <w:p w:rsidR="009B6545" w:rsidRDefault="009B6545" w14:paraId="60724315" w14:textId="4C85044A">
          <w:pPr>
            <w:pStyle w:val="TM2"/>
            <w:tabs>
              <w:tab w:val="right" w:leader="dot" w:pos="7926"/>
            </w:tabs>
            <w:rPr>
              <w:rFonts w:asciiTheme="minorHAnsi" w:hAnsiTheme="minorHAnsi" w:eastAsiaTheme="minorEastAsia" w:cstheme="minorBidi"/>
              <w:noProof/>
              <w:lang w:eastAsia="fr-FR"/>
            </w:rPr>
          </w:pPr>
          <w:hyperlink w:history="1" w:anchor="_Toc205970038">
            <w:r w:rsidRPr="00F409A3">
              <w:rPr>
                <w:rStyle w:val="Lienhypertexte"/>
                <w:noProof/>
              </w:rPr>
              <w:t>Annexe 12</w:t>
            </w:r>
            <w:r>
              <w:rPr>
                <w:noProof/>
                <w:webHidden/>
              </w:rPr>
              <w:tab/>
            </w:r>
            <w:r>
              <w:rPr>
                <w:noProof/>
                <w:webHidden/>
              </w:rPr>
              <w:fldChar w:fldCharType="begin"/>
            </w:r>
            <w:r>
              <w:rPr>
                <w:noProof/>
                <w:webHidden/>
              </w:rPr>
              <w:instrText xml:space="preserve"> PAGEREF _Toc205970038 \h </w:instrText>
            </w:r>
            <w:r>
              <w:rPr>
                <w:noProof/>
                <w:webHidden/>
              </w:rPr>
            </w:r>
            <w:r>
              <w:rPr>
                <w:noProof/>
                <w:webHidden/>
              </w:rPr>
              <w:fldChar w:fldCharType="separate"/>
            </w:r>
            <w:r>
              <w:rPr>
                <w:noProof/>
                <w:webHidden/>
              </w:rPr>
              <w:t>153</w:t>
            </w:r>
            <w:r>
              <w:rPr>
                <w:noProof/>
                <w:webHidden/>
              </w:rPr>
              <w:fldChar w:fldCharType="end"/>
            </w:r>
          </w:hyperlink>
        </w:p>
        <w:p w:rsidR="009B6545" w:rsidRDefault="009B6545" w14:paraId="1A845F03" w14:textId="482D3AD3">
          <w:pPr>
            <w:pStyle w:val="TM2"/>
            <w:tabs>
              <w:tab w:val="right" w:leader="dot" w:pos="7926"/>
            </w:tabs>
            <w:rPr>
              <w:rFonts w:asciiTheme="minorHAnsi" w:hAnsiTheme="minorHAnsi" w:eastAsiaTheme="minorEastAsia" w:cstheme="minorBidi"/>
              <w:noProof/>
              <w:lang w:eastAsia="fr-FR"/>
            </w:rPr>
          </w:pPr>
          <w:hyperlink w:history="1" w:anchor="_Toc205970039">
            <w:r w:rsidRPr="00F409A3">
              <w:rPr>
                <w:rStyle w:val="Lienhypertexte"/>
                <w:noProof/>
              </w:rPr>
              <w:t>Annexe 13</w:t>
            </w:r>
            <w:r>
              <w:rPr>
                <w:noProof/>
                <w:webHidden/>
              </w:rPr>
              <w:tab/>
            </w:r>
            <w:r>
              <w:rPr>
                <w:noProof/>
                <w:webHidden/>
              </w:rPr>
              <w:fldChar w:fldCharType="begin"/>
            </w:r>
            <w:r>
              <w:rPr>
                <w:noProof/>
                <w:webHidden/>
              </w:rPr>
              <w:instrText xml:space="preserve"> PAGEREF _Toc205970039 \h </w:instrText>
            </w:r>
            <w:r>
              <w:rPr>
                <w:noProof/>
                <w:webHidden/>
              </w:rPr>
            </w:r>
            <w:r>
              <w:rPr>
                <w:noProof/>
                <w:webHidden/>
              </w:rPr>
              <w:fldChar w:fldCharType="separate"/>
            </w:r>
            <w:r>
              <w:rPr>
                <w:noProof/>
                <w:webHidden/>
              </w:rPr>
              <w:t>161</w:t>
            </w:r>
            <w:r>
              <w:rPr>
                <w:noProof/>
                <w:webHidden/>
              </w:rPr>
              <w:fldChar w:fldCharType="end"/>
            </w:r>
          </w:hyperlink>
        </w:p>
        <w:p w:rsidR="009B6545" w:rsidRDefault="009B6545" w14:paraId="633DBC85" w14:textId="68F03B01">
          <w:pPr>
            <w:pStyle w:val="TM2"/>
            <w:tabs>
              <w:tab w:val="right" w:leader="dot" w:pos="7926"/>
            </w:tabs>
            <w:rPr>
              <w:rFonts w:asciiTheme="minorHAnsi" w:hAnsiTheme="minorHAnsi" w:eastAsiaTheme="minorEastAsia" w:cstheme="minorBidi"/>
              <w:noProof/>
              <w:lang w:eastAsia="fr-FR"/>
            </w:rPr>
          </w:pPr>
          <w:hyperlink w:history="1" w:anchor="_Toc205970040">
            <w:r w:rsidRPr="00F409A3">
              <w:rPr>
                <w:rStyle w:val="Lienhypertexte"/>
                <w:noProof/>
              </w:rPr>
              <w:t>Annexe 14</w:t>
            </w:r>
            <w:r>
              <w:rPr>
                <w:noProof/>
                <w:webHidden/>
              </w:rPr>
              <w:tab/>
            </w:r>
            <w:r>
              <w:rPr>
                <w:noProof/>
                <w:webHidden/>
              </w:rPr>
              <w:fldChar w:fldCharType="begin"/>
            </w:r>
            <w:r>
              <w:rPr>
                <w:noProof/>
                <w:webHidden/>
              </w:rPr>
              <w:instrText xml:space="preserve"> PAGEREF _Toc205970040 \h </w:instrText>
            </w:r>
            <w:r>
              <w:rPr>
                <w:noProof/>
                <w:webHidden/>
              </w:rPr>
            </w:r>
            <w:r>
              <w:rPr>
                <w:noProof/>
                <w:webHidden/>
              </w:rPr>
              <w:fldChar w:fldCharType="separate"/>
            </w:r>
            <w:r>
              <w:rPr>
                <w:noProof/>
                <w:webHidden/>
              </w:rPr>
              <w:t>173</w:t>
            </w:r>
            <w:r>
              <w:rPr>
                <w:noProof/>
                <w:webHidden/>
              </w:rPr>
              <w:fldChar w:fldCharType="end"/>
            </w:r>
          </w:hyperlink>
        </w:p>
        <w:p w:rsidR="009B6545" w:rsidRDefault="009B6545" w14:paraId="527630A1" w14:textId="2578E758">
          <w:pPr>
            <w:pStyle w:val="TM2"/>
            <w:tabs>
              <w:tab w:val="right" w:leader="dot" w:pos="7926"/>
            </w:tabs>
            <w:rPr>
              <w:rFonts w:asciiTheme="minorHAnsi" w:hAnsiTheme="minorHAnsi" w:eastAsiaTheme="minorEastAsia" w:cstheme="minorBidi"/>
              <w:noProof/>
              <w:lang w:eastAsia="fr-FR"/>
            </w:rPr>
          </w:pPr>
          <w:hyperlink w:history="1" w:anchor="_Toc205970041">
            <w:r w:rsidRPr="00F409A3">
              <w:rPr>
                <w:rStyle w:val="Lienhypertexte"/>
                <w:noProof/>
              </w:rPr>
              <w:t>Annexe 15</w:t>
            </w:r>
            <w:r>
              <w:rPr>
                <w:noProof/>
                <w:webHidden/>
              </w:rPr>
              <w:tab/>
            </w:r>
            <w:r>
              <w:rPr>
                <w:noProof/>
                <w:webHidden/>
              </w:rPr>
              <w:fldChar w:fldCharType="begin"/>
            </w:r>
            <w:r>
              <w:rPr>
                <w:noProof/>
                <w:webHidden/>
              </w:rPr>
              <w:instrText xml:space="preserve"> PAGEREF _Toc205970041 \h </w:instrText>
            </w:r>
            <w:r>
              <w:rPr>
                <w:noProof/>
                <w:webHidden/>
              </w:rPr>
            </w:r>
            <w:r>
              <w:rPr>
                <w:noProof/>
                <w:webHidden/>
              </w:rPr>
              <w:fldChar w:fldCharType="separate"/>
            </w:r>
            <w:r>
              <w:rPr>
                <w:noProof/>
                <w:webHidden/>
              </w:rPr>
              <w:t>174</w:t>
            </w:r>
            <w:r>
              <w:rPr>
                <w:noProof/>
                <w:webHidden/>
              </w:rPr>
              <w:fldChar w:fldCharType="end"/>
            </w:r>
          </w:hyperlink>
        </w:p>
        <w:p w:rsidR="009B6545" w:rsidRDefault="009B6545" w14:paraId="1B346310" w14:textId="560576AD">
          <w:pPr>
            <w:pStyle w:val="TM2"/>
            <w:tabs>
              <w:tab w:val="right" w:leader="dot" w:pos="7926"/>
            </w:tabs>
            <w:rPr>
              <w:rFonts w:asciiTheme="minorHAnsi" w:hAnsiTheme="minorHAnsi" w:eastAsiaTheme="minorEastAsia" w:cstheme="minorBidi"/>
              <w:noProof/>
              <w:lang w:eastAsia="fr-FR"/>
            </w:rPr>
          </w:pPr>
          <w:hyperlink w:history="1" w:anchor="_Toc205970042">
            <w:r w:rsidRPr="00F409A3">
              <w:rPr>
                <w:rStyle w:val="Lienhypertexte"/>
                <w:noProof/>
              </w:rPr>
              <w:t>Annexe 16</w:t>
            </w:r>
            <w:r>
              <w:rPr>
                <w:noProof/>
                <w:webHidden/>
              </w:rPr>
              <w:tab/>
            </w:r>
            <w:r>
              <w:rPr>
                <w:noProof/>
                <w:webHidden/>
              </w:rPr>
              <w:fldChar w:fldCharType="begin"/>
            </w:r>
            <w:r>
              <w:rPr>
                <w:noProof/>
                <w:webHidden/>
              </w:rPr>
              <w:instrText xml:space="preserve"> PAGEREF _Toc205970042 \h </w:instrText>
            </w:r>
            <w:r>
              <w:rPr>
                <w:noProof/>
                <w:webHidden/>
              </w:rPr>
            </w:r>
            <w:r>
              <w:rPr>
                <w:noProof/>
                <w:webHidden/>
              </w:rPr>
              <w:fldChar w:fldCharType="separate"/>
            </w:r>
            <w:r>
              <w:rPr>
                <w:noProof/>
                <w:webHidden/>
              </w:rPr>
              <w:t>175</w:t>
            </w:r>
            <w:r>
              <w:rPr>
                <w:noProof/>
                <w:webHidden/>
              </w:rPr>
              <w:fldChar w:fldCharType="end"/>
            </w:r>
          </w:hyperlink>
        </w:p>
        <w:p w:rsidR="009B6545" w:rsidRDefault="009B6545" w14:paraId="43C916BB" w14:textId="5684600C">
          <w:pPr>
            <w:pStyle w:val="TM2"/>
            <w:tabs>
              <w:tab w:val="right" w:leader="dot" w:pos="7926"/>
            </w:tabs>
            <w:rPr>
              <w:rFonts w:asciiTheme="minorHAnsi" w:hAnsiTheme="minorHAnsi" w:eastAsiaTheme="minorEastAsia" w:cstheme="minorBidi"/>
              <w:noProof/>
              <w:lang w:eastAsia="fr-FR"/>
            </w:rPr>
          </w:pPr>
          <w:hyperlink w:history="1" w:anchor="_Toc205970043">
            <w:r w:rsidRPr="00F409A3">
              <w:rPr>
                <w:rStyle w:val="Lienhypertexte"/>
                <w:noProof/>
              </w:rPr>
              <w:t>Annexe 17</w:t>
            </w:r>
            <w:r>
              <w:rPr>
                <w:noProof/>
                <w:webHidden/>
              </w:rPr>
              <w:tab/>
            </w:r>
            <w:r>
              <w:rPr>
                <w:noProof/>
                <w:webHidden/>
              </w:rPr>
              <w:fldChar w:fldCharType="begin"/>
            </w:r>
            <w:r>
              <w:rPr>
                <w:noProof/>
                <w:webHidden/>
              </w:rPr>
              <w:instrText xml:space="preserve"> PAGEREF _Toc205970043 \h </w:instrText>
            </w:r>
            <w:r>
              <w:rPr>
                <w:noProof/>
                <w:webHidden/>
              </w:rPr>
            </w:r>
            <w:r>
              <w:rPr>
                <w:noProof/>
                <w:webHidden/>
              </w:rPr>
              <w:fldChar w:fldCharType="separate"/>
            </w:r>
            <w:r>
              <w:rPr>
                <w:noProof/>
                <w:webHidden/>
              </w:rPr>
              <w:t>232</w:t>
            </w:r>
            <w:r>
              <w:rPr>
                <w:noProof/>
                <w:webHidden/>
              </w:rPr>
              <w:fldChar w:fldCharType="end"/>
            </w:r>
          </w:hyperlink>
        </w:p>
        <w:p w:rsidR="009B6545" w:rsidRDefault="009B6545" w14:paraId="1479ED70" w14:textId="66F96BC1">
          <w:pPr>
            <w:pStyle w:val="TM2"/>
            <w:tabs>
              <w:tab w:val="right" w:leader="dot" w:pos="7926"/>
            </w:tabs>
            <w:rPr>
              <w:rFonts w:asciiTheme="minorHAnsi" w:hAnsiTheme="minorHAnsi" w:eastAsiaTheme="minorEastAsia" w:cstheme="minorBidi"/>
              <w:noProof/>
              <w:lang w:eastAsia="fr-FR"/>
            </w:rPr>
          </w:pPr>
          <w:hyperlink w:history="1" w:anchor="_Toc205970044">
            <w:r w:rsidRPr="00F409A3">
              <w:rPr>
                <w:rStyle w:val="Lienhypertexte"/>
                <w:noProof/>
              </w:rPr>
              <w:t>Annexe 18</w:t>
            </w:r>
            <w:r>
              <w:rPr>
                <w:noProof/>
                <w:webHidden/>
              </w:rPr>
              <w:tab/>
            </w:r>
            <w:r>
              <w:rPr>
                <w:noProof/>
                <w:webHidden/>
              </w:rPr>
              <w:fldChar w:fldCharType="begin"/>
            </w:r>
            <w:r>
              <w:rPr>
                <w:noProof/>
                <w:webHidden/>
              </w:rPr>
              <w:instrText xml:space="preserve"> PAGEREF _Toc205970044 \h </w:instrText>
            </w:r>
            <w:r>
              <w:rPr>
                <w:noProof/>
                <w:webHidden/>
              </w:rPr>
            </w:r>
            <w:r>
              <w:rPr>
                <w:noProof/>
                <w:webHidden/>
              </w:rPr>
              <w:fldChar w:fldCharType="separate"/>
            </w:r>
            <w:r>
              <w:rPr>
                <w:noProof/>
                <w:webHidden/>
              </w:rPr>
              <w:t>240</w:t>
            </w:r>
            <w:r>
              <w:rPr>
                <w:noProof/>
                <w:webHidden/>
              </w:rPr>
              <w:fldChar w:fldCharType="end"/>
            </w:r>
          </w:hyperlink>
        </w:p>
        <w:p w:rsidR="009B6545" w:rsidRDefault="009B6545" w14:paraId="24968B93" w14:textId="0360E8EC">
          <w:pPr>
            <w:pStyle w:val="TM2"/>
            <w:tabs>
              <w:tab w:val="right" w:leader="dot" w:pos="7926"/>
            </w:tabs>
            <w:rPr>
              <w:rFonts w:asciiTheme="minorHAnsi" w:hAnsiTheme="minorHAnsi" w:eastAsiaTheme="minorEastAsia" w:cstheme="minorBidi"/>
              <w:noProof/>
              <w:lang w:eastAsia="fr-FR"/>
            </w:rPr>
          </w:pPr>
          <w:hyperlink w:history="1" w:anchor="_Toc205970045">
            <w:r w:rsidRPr="00F409A3">
              <w:rPr>
                <w:rStyle w:val="Lienhypertexte"/>
                <w:noProof/>
              </w:rPr>
              <w:t>Annexe 19</w:t>
            </w:r>
            <w:r>
              <w:rPr>
                <w:noProof/>
                <w:webHidden/>
              </w:rPr>
              <w:tab/>
            </w:r>
            <w:r>
              <w:rPr>
                <w:noProof/>
                <w:webHidden/>
              </w:rPr>
              <w:fldChar w:fldCharType="begin"/>
            </w:r>
            <w:r>
              <w:rPr>
                <w:noProof/>
                <w:webHidden/>
              </w:rPr>
              <w:instrText xml:space="preserve"> PAGEREF _Toc205970045 \h </w:instrText>
            </w:r>
            <w:r>
              <w:rPr>
                <w:noProof/>
                <w:webHidden/>
              </w:rPr>
            </w:r>
            <w:r>
              <w:rPr>
                <w:noProof/>
                <w:webHidden/>
              </w:rPr>
              <w:fldChar w:fldCharType="separate"/>
            </w:r>
            <w:r>
              <w:rPr>
                <w:noProof/>
                <w:webHidden/>
              </w:rPr>
              <w:t>245</w:t>
            </w:r>
            <w:r>
              <w:rPr>
                <w:noProof/>
                <w:webHidden/>
              </w:rPr>
              <w:fldChar w:fldCharType="end"/>
            </w:r>
          </w:hyperlink>
        </w:p>
        <w:p w:rsidR="009B6545" w:rsidRDefault="009B6545" w14:paraId="3E754E7C" w14:textId="6A100B89">
          <w:pPr>
            <w:pStyle w:val="TM1"/>
            <w:rPr>
              <w:rFonts w:asciiTheme="minorHAnsi" w:hAnsiTheme="minorHAnsi" w:eastAsiaTheme="minorEastAsia" w:cstheme="minorBidi"/>
              <w:noProof/>
              <w:lang w:eastAsia="fr-FR"/>
            </w:rPr>
          </w:pPr>
          <w:hyperlink w:history="1" w:anchor="_Toc205970046">
            <w:r w:rsidRPr="00F409A3">
              <w:rPr>
                <w:rStyle w:val="Lienhypertexte"/>
                <w:noProof/>
              </w:rPr>
              <w:t>BIBLIOGRAPHIE</w:t>
            </w:r>
            <w:r>
              <w:rPr>
                <w:noProof/>
                <w:webHidden/>
              </w:rPr>
              <w:tab/>
            </w:r>
            <w:r>
              <w:rPr>
                <w:noProof/>
                <w:webHidden/>
              </w:rPr>
              <w:fldChar w:fldCharType="begin"/>
            </w:r>
            <w:r>
              <w:rPr>
                <w:noProof/>
                <w:webHidden/>
              </w:rPr>
              <w:instrText xml:space="preserve"> PAGEREF _Toc205970046 \h </w:instrText>
            </w:r>
            <w:r>
              <w:rPr>
                <w:noProof/>
                <w:webHidden/>
              </w:rPr>
            </w:r>
            <w:r>
              <w:rPr>
                <w:noProof/>
                <w:webHidden/>
              </w:rPr>
              <w:fldChar w:fldCharType="separate"/>
            </w:r>
            <w:r>
              <w:rPr>
                <w:noProof/>
                <w:webHidden/>
              </w:rPr>
              <w:t>249</w:t>
            </w:r>
            <w:r>
              <w:rPr>
                <w:noProof/>
                <w:webHidden/>
              </w:rPr>
              <w:fldChar w:fldCharType="end"/>
            </w:r>
          </w:hyperlink>
        </w:p>
        <w:p w:rsidR="009B6545" w:rsidRDefault="009B6545" w14:paraId="3550BAD9" w14:textId="40C0970E">
          <w:pPr>
            <w:pStyle w:val="TM1"/>
            <w:rPr>
              <w:rFonts w:asciiTheme="minorHAnsi" w:hAnsiTheme="minorHAnsi" w:eastAsiaTheme="minorEastAsia" w:cstheme="minorBidi"/>
              <w:noProof/>
              <w:lang w:eastAsia="fr-FR"/>
            </w:rPr>
          </w:pPr>
          <w:hyperlink w:history="1" w:anchor="_Toc205970047">
            <w:r w:rsidRPr="00F409A3">
              <w:rPr>
                <w:rStyle w:val="Lienhypertexte"/>
                <w:b/>
                <w:noProof/>
              </w:rPr>
              <w:t>DOCTRINE PROFESSIONNELLE (texte de référence/textes officiels)</w:t>
            </w:r>
            <w:r>
              <w:rPr>
                <w:noProof/>
                <w:webHidden/>
              </w:rPr>
              <w:tab/>
            </w:r>
            <w:r>
              <w:rPr>
                <w:noProof/>
                <w:webHidden/>
              </w:rPr>
              <w:fldChar w:fldCharType="begin"/>
            </w:r>
            <w:r>
              <w:rPr>
                <w:noProof/>
                <w:webHidden/>
              </w:rPr>
              <w:instrText xml:space="preserve"> PAGEREF _Toc205970047 \h </w:instrText>
            </w:r>
            <w:r>
              <w:rPr>
                <w:noProof/>
                <w:webHidden/>
              </w:rPr>
            </w:r>
            <w:r>
              <w:rPr>
                <w:noProof/>
                <w:webHidden/>
              </w:rPr>
              <w:fldChar w:fldCharType="separate"/>
            </w:r>
            <w:r>
              <w:rPr>
                <w:noProof/>
                <w:webHidden/>
              </w:rPr>
              <w:t>249</w:t>
            </w:r>
            <w:r>
              <w:rPr>
                <w:noProof/>
                <w:webHidden/>
              </w:rPr>
              <w:fldChar w:fldCharType="end"/>
            </w:r>
          </w:hyperlink>
        </w:p>
        <w:p w:rsidR="009B6545" w:rsidRDefault="009B6545" w14:paraId="751CDB77" w14:textId="5916196E">
          <w:pPr>
            <w:pStyle w:val="TM1"/>
            <w:rPr>
              <w:rFonts w:asciiTheme="minorHAnsi" w:hAnsiTheme="minorHAnsi" w:eastAsiaTheme="minorEastAsia" w:cstheme="minorBidi"/>
              <w:noProof/>
              <w:lang w:eastAsia="fr-FR"/>
            </w:rPr>
          </w:pPr>
          <w:hyperlink w:history="1" w:anchor="_Toc205970048">
            <w:r w:rsidRPr="00F409A3">
              <w:rPr>
                <w:rStyle w:val="Lienhypertexte"/>
                <w:b/>
                <w:noProof/>
              </w:rPr>
              <w:t>OUVRAGES PROFESSIONNELS</w:t>
            </w:r>
            <w:r>
              <w:rPr>
                <w:noProof/>
                <w:webHidden/>
              </w:rPr>
              <w:tab/>
            </w:r>
            <w:r>
              <w:rPr>
                <w:noProof/>
                <w:webHidden/>
              </w:rPr>
              <w:fldChar w:fldCharType="begin"/>
            </w:r>
            <w:r>
              <w:rPr>
                <w:noProof/>
                <w:webHidden/>
              </w:rPr>
              <w:instrText xml:space="preserve"> PAGEREF _Toc205970048 \h </w:instrText>
            </w:r>
            <w:r>
              <w:rPr>
                <w:noProof/>
                <w:webHidden/>
              </w:rPr>
            </w:r>
            <w:r>
              <w:rPr>
                <w:noProof/>
                <w:webHidden/>
              </w:rPr>
              <w:fldChar w:fldCharType="separate"/>
            </w:r>
            <w:r>
              <w:rPr>
                <w:noProof/>
                <w:webHidden/>
              </w:rPr>
              <w:t>249</w:t>
            </w:r>
            <w:r>
              <w:rPr>
                <w:noProof/>
                <w:webHidden/>
              </w:rPr>
              <w:fldChar w:fldCharType="end"/>
            </w:r>
          </w:hyperlink>
        </w:p>
        <w:p w:rsidR="009B6545" w:rsidRDefault="009B6545" w14:paraId="6F1C4CC1" w14:textId="3AC41AB0">
          <w:pPr>
            <w:pStyle w:val="TM1"/>
            <w:rPr>
              <w:rFonts w:asciiTheme="minorHAnsi" w:hAnsiTheme="minorHAnsi" w:eastAsiaTheme="minorEastAsia" w:cstheme="minorBidi"/>
              <w:noProof/>
              <w:lang w:eastAsia="fr-FR"/>
            </w:rPr>
          </w:pPr>
          <w:hyperlink w:history="1" w:anchor="_Toc205970049">
            <w:r w:rsidRPr="00F409A3">
              <w:rPr>
                <w:rStyle w:val="Lienhypertexte"/>
                <w:b/>
                <w:noProof/>
              </w:rPr>
              <w:t>MEMOIRES D’EXPERTISE COMPTABLE</w:t>
            </w:r>
            <w:r>
              <w:rPr>
                <w:noProof/>
                <w:webHidden/>
              </w:rPr>
              <w:tab/>
            </w:r>
            <w:r>
              <w:rPr>
                <w:noProof/>
                <w:webHidden/>
              </w:rPr>
              <w:fldChar w:fldCharType="begin"/>
            </w:r>
            <w:r>
              <w:rPr>
                <w:noProof/>
                <w:webHidden/>
              </w:rPr>
              <w:instrText xml:space="preserve"> PAGEREF _Toc205970049 \h </w:instrText>
            </w:r>
            <w:r>
              <w:rPr>
                <w:noProof/>
                <w:webHidden/>
              </w:rPr>
            </w:r>
            <w:r>
              <w:rPr>
                <w:noProof/>
                <w:webHidden/>
              </w:rPr>
              <w:fldChar w:fldCharType="separate"/>
            </w:r>
            <w:r>
              <w:rPr>
                <w:noProof/>
                <w:webHidden/>
              </w:rPr>
              <w:t>250</w:t>
            </w:r>
            <w:r>
              <w:rPr>
                <w:noProof/>
                <w:webHidden/>
              </w:rPr>
              <w:fldChar w:fldCharType="end"/>
            </w:r>
          </w:hyperlink>
        </w:p>
        <w:p w:rsidR="009B6545" w:rsidRDefault="009B6545" w14:paraId="2BB970F1" w14:textId="1916C4FB">
          <w:pPr>
            <w:pStyle w:val="TM1"/>
            <w:rPr>
              <w:rFonts w:asciiTheme="minorHAnsi" w:hAnsiTheme="minorHAnsi" w:eastAsiaTheme="minorEastAsia" w:cstheme="minorBidi"/>
              <w:noProof/>
              <w:lang w:eastAsia="fr-FR"/>
            </w:rPr>
          </w:pPr>
          <w:hyperlink w:history="1" w:anchor="_Toc205970050">
            <w:r w:rsidRPr="00F409A3">
              <w:rPr>
                <w:rStyle w:val="Lienhypertexte"/>
                <w:b/>
                <w:noProof/>
              </w:rPr>
              <w:t>ETUDES ET COLLOQUES</w:t>
            </w:r>
            <w:r>
              <w:rPr>
                <w:noProof/>
                <w:webHidden/>
              </w:rPr>
              <w:tab/>
            </w:r>
            <w:r>
              <w:rPr>
                <w:noProof/>
                <w:webHidden/>
              </w:rPr>
              <w:fldChar w:fldCharType="begin"/>
            </w:r>
            <w:r>
              <w:rPr>
                <w:noProof/>
                <w:webHidden/>
              </w:rPr>
              <w:instrText xml:space="preserve"> PAGEREF _Toc205970050 \h </w:instrText>
            </w:r>
            <w:r>
              <w:rPr>
                <w:noProof/>
                <w:webHidden/>
              </w:rPr>
            </w:r>
            <w:r>
              <w:rPr>
                <w:noProof/>
                <w:webHidden/>
              </w:rPr>
              <w:fldChar w:fldCharType="separate"/>
            </w:r>
            <w:r>
              <w:rPr>
                <w:noProof/>
                <w:webHidden/>
              </w:rPr>
              <w:t>250</w:t>
            </w:r>
            <w:r>
              <w:rPr>
                <w:noProof/>
                <w:webHidden/>
              </w:rPr>
              <w:fldChar w:fldCharType="end"/>
            </w:r>
          </w:hyperlink>
        </w:p>
        <w:p w:rsidR="009B6545" w:rsidRDefault="009B6545" w14:paraId="042E8587" w14:textId="3342A929">
          <w:pPr>
            <w:pStyle w:val="TM1"/>
            <w:rPr>
              <w:rFonts w:asciiTheme="minorHAnsi" w:hAnsiTheme="minorHAnsi" w:eastAsiaTheme="minorEastAsia" w:cstheme="minorBidi"/>
              <w:noProof/>
              <w:lang w:eastAsia="fr-FR"/>
            </w:rPr>
          </w:pPr>
          <w:hyperlink w:history="1" w:anchor="_Toc205970051">
            <w:r w:rsidRPr="00F409A3">
              <w:rPr>
                <w:rStyle w:val="Lienhypertexte"/>
                <w:b/>
                <w:noProof/>
              </w:rPr>
              <w:t>SITES INTERNET ET WEBOGRAPHIE</w:t>
            </w:r>
            <w:r>
              <w:rPr>
                <w:noProof/>
                <w:webHidden/>
              </w:rPr>
              <w:tab/>
            </w:r>
            <w:r>
              <w:rPr>
                <w:noProof/>
                <w:webHidden/>
              </w:rPr>
              <w:fldChar w:fldCharType="begin"/>
            </w:r>
            <w:r>
              <w:rPr>
                <w:noProof/>
                <w:webHidden/>
              </w:rPr>
              <w:instrText xml:space="preserve"> PAGEREF _Toc205970051 \h </w:instrText>
            </w:r>
            <w:r>
              <w:rPr>
                <w:noProof/>
                <w:webHidden/>
              </w:rPr>
            </w:r>
            <w:r>
              <w:rPr>
                <w:noProof/>
                <w:webHidden/>
              </w:rPr>
              <w:fldChar w:fldCharType="separate"/>
            </w:r>
            <w:r>
              <w:rPr>
                <w:noProof/>
                <w:webHidden/>
              </w:rPr>
              <w:t>251</w:t>
            </w:r>
            <w:r>
              <w:rPr>
                <w:noProof/>
                <w:webHidden/>
              </w:rPr>
              <w:fldChar w:fldCharType="end"/>
            </w:r>
          </w:hyperlink>
        </w:p>
        <w:p w:rsidR="009B6545" w:rsidRDefault="009B6545" w14:paraId="07C53376" w14:textId="4E9463D7">
          <w:pPr>
            <w:pStyle w:val="TM1"/>
            <w:rPr>
              <w:rFonts w:asciiTheme="minorHAnsi" w:hAnsiTheme="minorHAnsi" w:eastAsiaTheme="minorEastAsia" w:cstheme="minorBidi"/>
              <w:noProof/>
              <w:lang w:eastAsia="fr-FR"/>
            </w:rPr>
          </w:pPr>
          <w:hyperlink w:history="1" w:anchor="_Toc205970052">
            <w:r w:rsidRPr="00F409A3">
              <w:rPr>
                <w:rStyle w:val="Lienhypertexte"/>
                <w:noProof/>
              </w:rPr>
              <w:t>TABLE DES MATIERES</w:t>
            </w:r>
            <w:r>
              <w:rPr>
                <w:noProof/>
                <w:webHidden/>
              </w:rPr>
              <w:tab/>
            </w:r>
            <w:r>
              <w:rPr>
                <w:noProof/>
                <w:webHidden/>
              </w:rPr>
              <w:fldChar w:fldCharType="begin"/>
            </w:r>
            <w:r>
              <w:rPr>
                <w:noProof/>
                <w:webHidden/>
              </w:rPr>
              <w:instrText xml:space="preserve"> PAGEREF _Toc205970052 \h </w:instrText>
            </w:r>
            <w:r>
              <w:rPr>
                <w:noProof/>
                <w:webHidden/>
              </w:rPr>
            </w:r>
            <w:r>
              <w:rPr>
                <w:noProof/>
                <w:webHidden/>
              </w:rPr>
              <w:fldChar w:fldCharType="separate"/>
            </w:r>
            <w:r>
              <w:rPr>
                <w:noProof/>
                <w:webHidden/>
              </w:rPr>
              <w:t>254</w:t>
            </w:r>
            <w:r>
              <w:rPr>
                <w:noProof/>
                <w:webHidden/>
              </w:rPr>
              <w:fldChar w:fldCharType="end"/>
            </w:r>
          </w:hyperlink>
        </w:p>
        <w:p w:rsidRPr="009C6A95" w:rsidR="6D5DDBD7" w:rsidP="003210BD" w:rsidRDefault="6D5DDBD7" w14:paraId="2D3A7122" w14:textId="3353D7D0">
          <w:pPr>
            <w:pStyle w:val="TM1"/>
            <w:rPr>
              <w:rStyle w:val="Lienhypertexte"/>
            </w:rPr>
          </w:pPr>
          <w:r w:rsidRPr="009C6A95">
            <w:fldChar w:fldCharType="end"/>
          </w:r>
        </w:p>
      </w:sdtContent>
    </w:sdt>
    <w:p w:rsidRPr="009C6A95" w:rsidR="0025151C" w:rsidP="7A1A9A50" w:rsidRDefault="0025151C" w14:paraId="5513F2CA" w14:textId="2631509A"/>
    <w:sectPr w:rsidRPr="009C6A95" w:rsidR="0025151C" w:rsidSect="003E38BE">
      <w:pgSz w:w="11906" w:h="16838" w:orient="portrait"/>
      <w:pgMar w:top="1418" w:right="1985"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LG" w:author="Laura GOMBAUD" w:date="2025-08-13T06:05:00Z" w:id="171">
    <w:p w:rsidR="000B46E9" w:rsidP="000B46E9" w:rsidRDefault="000B46E9" w14:paraId="091E8BFE" w14:textId="77777777">
      <w:pPr>
        <w:pStyle w:val="Commentaire"/>
        <w:jc w:val="left"/>
      </w:pPr>
      <w:r>
        <w:rPr>
          <w:rStyle w:val="Marquedecommentaire"/>
        </w:rPr>
        <w:annotationRef/>
      </w:r>
      <w:r>
        <w:t>Pourquoi managériales ?</w:t>
      </w:r>
    </w:p>
  </w:comment>
  <w:comment w:initials="LG" w:author="Laura GOMBAUD" w:date="2025-08-13T06:13:00Z" w:id="172">
    <w:p w:rsidR="000B46E9" w:rsidP="000B46E9" w:rsidRDefault="000B46E9" w14:paraId="6B41E4D1" w14:textId="77777777">
      <w:pPr>
        <w:pStyle w:val="Commentaire"/>
        <w:jc w:val="left"/>
      </w:pPr>
      <w:r>
        <w:rPr>
          <w:rStyle w:val="Marquedecommentaire"/>
        </w:rPr>
        <w:annotationRef/>
      </w:r>
      <w:r>
        <w:t>Dans la partie 1 / page xx / bref</w:t>
      </w:r>
    </w:p>
  </w:comment>
  <w:comment w:initials="LG" w:author="Laura GOMBAUD" w:date="2025-08-13T06:13:00Z" w:id="173">
    <w:p w:rsidR="000B46E9" w:rsidP="000B46E9" w:rsidRDefault="000B46E9" w14:paraId="0A8BF58F" w14:textId="77777777">
      <w:pPr>
        <w:pStyle w:val="Commentaire"/>
        <w:jc w:val="left"/>
      </w:pPr>
      <w:r>
        <w:rPr>
          <w:rStyle w:val="Marquedecommentaire"/>
        </w:rPr>
        <w:annotationRef/>
      </w:r>
      <w:r>
        <w:t>répartition</w:t>
      </w:r>
    </w:p>
  </w:comment>
  <w:comment w:initials="LG" w:author="Laura GOMBAUD" w:date="2025-08-13T06:13:00Z" w:id="174">
    <w:p w:rsidR="000B46E9" w:rsidP="000B46E9" w:rsidRDefault="000B46E9" w14:paraId="2788FFBC" w14:textId="77777777">
      <w:pPr>
        <w:pStyle w:val="Commentaire"/>
        <w:jc w:val="left"/>
      </w:pPr>
      <w:r>
        <w:rPr>
          <w:rStyle w:val="Marquedecommentaire"/>
        </w:rPr>
        <w:annotationRef/>
      </w:r>
      <w:r>
        <w:t>SMART que nous détaillerons plus en détail dans la partie 2 ?</w:t>
      </w:r>
    </w:p>
  </w:comment>
  <w:comment w:initials="LG" w:author="Laura GOMBAUD" w:date="2025-08-13T06:14:00Z" w:id="175">
    <w:p w:rsidR="000B46E9" w:rsidP="000B46E9" w:rsidRDefault="000B46E9" w14:paraId="69D613E6" w14:textId="77777777">
      <w:pPr>
        <w:pStyle w:val="Commentaire"/>
        <w:jc w:val="left"/>
      </w:pPr>
      <w:r>
        <w:rPr>
          <w:rStyle w:val="Marquedecommentaire"/>
        </w:rPr>
        <w:annotationRef/>
      </w:r>
      <w:r>
        <w:t>Explique pourquoi tu veux une charge raisonnable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1E8BFE" w15:done="0"/>
  <w15:commentEx w15:paraId="6B41E4D1" w15:done="0"/>
  <w15:commentEx w15:paraId="0A8BF58F" w15:done="0"/>
  <w15:commentEx w15:paraId="2788FFBC" w15:done="0"/>
  <w15:commentEx w15:paraId="69D613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F333475" w16cex:dateUtc="2025-08-13T04:05:00Z"/>
  <w16cex:commentExtensible w16cex:durableId="789A7D2F" w16cex:dateUtc="2025-08-13T04:13:00Z"/>
  <w16cex:commentExtensible w16cex:durableId="5D5C9FD6" w16cex:dateUtc="2025-08-13T04:13:00Z"/>
  <w16cex:commentExtensible w16cex:durableId="678873CA" w16cex:dateUtc="2025-08-13T04:13:00Z"/>
  <w16cex:commentExtensible w16cex:durableId="151C3863" w16cex:dateUtc="2025-08-13T04: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1E8BFE" w16cid:durableId="6F333475"/>
  <w16cid:commentId w16cid:paraId="6B41E4D1" w16cid:durableId="789A7D2F"/>
  <w16cid:commentId w16cid:paraId="0A8BF58F" w16cid:durableId="5D5C9FD6"/>
  <w16cid:commentId w16cid:paraId="2788FFBC" w16cid:durableId="678873CA"/>
  <w16cid:commentId w16cid:paraId="69D613E6" w16cid:durableId="151C38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12B28" w:rsidP="00016CE8" w:rsidRDefault="00012B28" w14:paraId="632CAB07" w14:textId="77777777">
      <w:pPr>
        <w:spacing w:after="0" w:line="240" w:lineRule="auto"/>
      </w:pPr>
      <w:r>
        <w:separator/>
      </w:r>
    </w:p>
  </w:endnote>
  <w:endnote w:type="continuationSeparator" w:id="0">
    <w:p w:rsidR="00012B28" w:rsidP="00016CE8" w:rsidRDefault="00012B28" w14:paraId="707D05A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470101"/>
      <w:docPartObj>
        <w:docPartGallery w:val="Page Numbers (Bottom of Page)"/>
        <w:docPartUnique/>
      </w:docPartObj>
    </w:sdtPr>
    <w:sdtContent>
      <w:p w:rsidR="00BE7C6F" w:rsidRDefault="00BE7C6F" w14:paraId="5F9C3678" w14:textId="0B4BFE3C">
        <w:pPr>
          <w:pStyle w:val="Pieddepage"/>
          <w:jc w:val="right"/>
        </w:pPr>
        <w:r>
          <w:fldChar w:fldCharType="begin"/>
        </w:r>
        <w:r>
          <w:instrText>PAGE   \* MERGEFORMAT</w:instrText>
        </w:r>
        <w:r>
          <w:fldChar w:fldCharType="separate"/>
        </w:r>
        <w:r>
          <w:t>2</w:t>
        </w:r>
        <w:r>
          <w:fldChar w:fldCharType="end"/>
        </w:r>
      </w:p>
    </w:sdtContent>
  </w:sdt>
  <w:p w:rsidR="00BE7C6F" w:rsidRDefault="00BE7C6F" w14:paraId="2B80D9FA" w14:textId="7777777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12B28" w:rsidP="00016CE8" w:rsidRDefault="00012B28" w14:paraId="4BA8AF1F" w14:textId="77777777">
      <w:pPr>
        <w:spacing w:after="0" w:line="240" w:lineRule="auto"/>
      </w:pPr>
      <w:r>
        <w:separator/>
      </w:r>
    </w:p>
  </w:footnote>
  <w:footnote w:type="continuationSeparator" w:id="0">
    <w:p w:rsidR="00012B28" w:rsidP="00016CE8" w:rsidRDefault="00012B28" w14:paraId="0DD87F5E" w14:textId="77777777">
      <w:pPr>
        <w:spacing w:after="0" w:line="240" w:lineRule="auto"/>
      </w:pPr>
      <w:r>
        <w:continuationSeparator/>
      </w:r>
    </w:p>
  </w:footnote>
  <w:footnote w:id="1">
    <w:p w:rsidRPr="000C34A1" w:rsidR="00DE6336" w:rsidP="00DE6336" w:rsidRDefault="00DE6336" w14:paraId="779398C2" w14:textId="77777777">
      <w:pPr>
        <w:pStyle w:val="Notedebasdepage"/>
      </w:pPr>
      <w:r w:rsidRPr="000C34A1">
        <w:rPr>
          <w:rStyle w:val="Appelnotedebasdep"/>
        </w:rPr>
        <w:footnoteRef/>
      </w:r>
      <w:r w:rsidRPr="000C34A1">
        <w:t xml:space="preserve"> Source : France Travail-Dares, STMT, données CVS-CJO</w:t>
      </w:r>
    </w:p>
  </w:footnote>
  <w:footnote w:id="2">
    <w:p w:rsidRPr="000C34A1" w:rsidR="00755E38" w:rsidP="00755E38" w:rsidRDefault="00755E38" w14:paraId="25FC942C" w14:textId="77777777">
      <w:pPr>
        <w:pStyle w:val="Notedebasdepage"/>
      </w:pPr>
      <w:r w:rsidRPr="000C34A1">
        <w:rPr>
          <w:rStyle w:val="Appelnotedebasdep"/>
        </w:rPr>
        <w:footnoteRef/>
      </w:r>
      <w:r w:rsidRPr="000C34A1">
        <w:t xml:space="preserve"> Catégorie A : Personne tenue de rechercher un emploi, sans emploi. Les catégories B et C concernent les personnes tenues de rechercher un emploi mais qui ont une activité réduite</w:t>
      </w:r>
    </w:p>
  </w:footnote>
  <w:footnote w:id="3">
    <w:p w:rsidRPr="000C34A1" w:rsidR="004A3418" w:rsidP="004A3418" w:rsidRDefault="004A3418" w14:paraId="6632B4B9" w14:textId="77777777">
      <w:pPr>
        <w:pStyle w:val="Notedebasdepage"/>
      </w:pPr>
      <w:r w:rsidRPr="000C34A1">
        <w:rPr>
          <w:rStyle w:val="Appelnotedebasdep"/>
        </w:rPr>
        <w:footnoteRef/>
      </w:r>
      <w:r w:rsidRPr="000C34A1">
        <w:t xml:space="preserve"> Source : Insee, enquête Emploi 2023</w:t>
      </w:r>
    </w:p>
  </w:footnote>
  <w:footnote w:id="4">
    <w:p w:rsidRPr="000C34A1" w:rsidR="00584D3E" w:rsidP="00584D3E" w:rsidRDefault="00584D3E" w14:paraId="500E7DF6" w14:textId="77777777">
      <w:pPr>
        <w:pStyle w:val="Notedebasdepage"/>
      </w:pPr>
      <w:r w:rsidRPr="000C34A1">
        <w:rPr>
          <w:rStyle w:val="Appelnotedebasdep"/>
        </w:rPr>
        <w:footnoteRef/>
      </w:r>
      <w:r w:rsidRPr="000C34A1">
        <w:t xml:space="preserve"> RICS : Réalisations Industrielles en Chaudronnerie ou Soudage</w:t>
      </w:r>
    </w:p>
  </w:footnote>
  <w:footnote w:id="5">
    <w:p w:rsidRPr="000C34A1" w:rsidR="00C13FA7" w:rsidP="00C13FA7" w:rsidRDefault="00C13FA7" w14:paraId="3CE06EC4" w14:textId="0F69E05D">
      <w:pPr>
        <w:pStyle w:val="Notedebasdepage"/>
      </w:pPr>
      <w:r w:rsidRPr="000C34A1">
        <w:rPr>
          <w:rStyle w:val="Appelnotedebasdep"/>
        </w:rPr>
        <w:footnoteRef/>
      </w:r>
      <w:r w:rsidRPr="000C34A1">
        <w:t xml:space="preserve"> </w:t>
      </w:r>
      <w:hyperlink w:history="1" r:id="rId1">
        <w:r w:rsidRPr="000C34A1">
          <w:rPr>
            <w:rStyle w:val="Lienhypertexte"/>
          </w:rPr>
          <w:t>https://www.ecoleboisard.com/histoire/</w:t>
        </w:r>
      </w:hyperlink>
    </w:p>
  </w:footnote>
  <w:footnote w:id="6">
    <w:p w:rsidRPr="000C34A1" w:rsidR="00334FEF" w:rsidP="00334FEF" w:rsidRDefault="00334FEF" w14:paraId="463990AE" w14:textId="52DD6555">
      <w:pPr>
        <w:pStyle w:val="Notedebasdepage"/>
      </w:pPr>
      <w:r w:rsidRPr="000C34A1">
        <w:rPr>
          <w:rStyle w:val="Appelnotedebasdep"/>
        </w:rPr>
        <w:footnoteRef/>
      </w:r>
      <w:r w:rsidRPr="000C34A1">
        <w:t xml:space="preserve"> </w:t>
      </w:r>
      <w:hyperlink w:history="1" r:id="rId2">
        <w:r w:rsidRPr="000C34A1">
          <w:rPr>
            <w:rStyle w:val="Lienhypertexte"/>
          </w:rPr>
          <w:t>Article L114-1 du code de l’éducation</w:t>
        </w:r>
      </w:hyperlink>
    </w:p>
  </w:footnote>
  <w:footnote w:id="7">
    <w:p w:rsidRPr="000C34A1" w:rsidR="008E49FC" w:rsidP="008E49FC" w:rsidRDefault="008E49FC" w14:paraId="637A3C8E" w14:textId="023F6D50">
      <w:pPr>
        <w:pStyle w:val="Notedebasdepage"/>
      </w:pPr>
      <w:r w:rsidRPr="000C34A1">
        <w:rPr>
          <w:rStyle w:val="Appelnotedebasdep"/>
        </w:rPr>
        <w:footnoteRef/>
      </w:r>
      <w:r w:rsidRPr="000C34A1">
        <w:t xml:space="preserve"> </w:t>
      </w:r>
      <w:hyperlink w:history="1" r:id="rId3">
        <w:r w:rsidRPr="000C34A1">
          <w:rPr>
            <w:rStyle w:val="Lienhypertexte"/>
          </w:rPr>
          <w:t>LOI n° 2018-771 du 5 septembre 2018 pour la liberté de choisir son avenir professionnel </w:t>
        </w:r>
      </w:hyperlink>
    </w:p>
  </w:footnote>
  <w:footnote w:id="8">
    <w:p w:rsidRPr="000C34A1" w:rsidR="00F74F65" w:rsidRDefault="00F74F65" w14:paraId="0018625A" w14:textId="54ED5CEC">
      <w:pPr>
        <w:pStyle w:val="Notedebasdepage"/>
      </w:pPr>
      <w:r w:rsidRPr="000C34A1">
        <w:rPr>
          <w:rStyle w:val="Appelnotedebasdep"/>
        </w:rPr>
        <w:footnoteRef/>
      </w:r>
      <w:r w:rsidRPr="000C34A1">
        <w:t xml:space="preserve"> Bernard P.-Y., David P., &amp; Jacob C. - « Faire pour apprendre » en écoles de production, un autre modèle de formation ? – 2020 - Formation emploi 152 – </w:t>
      </w:r>
      <w:r w:rsidRPr="000C34A1" w:rsidR="00760C6F">
        <w:t>p.41</w:t>
      </w:r>
      <w:r w:rsidRPr="000C34A1">
        <w:t> </w:t>
      </w:r>
    </w:p>
  </w:footnote>
  <w:footnote w:id="9">
    <w:p w:rsidRPr="000C34A1" w:rsidR="00554A72" w:rsidP="00554A72" w:rsidRDefault="00554A72" w14:paraId="48206710" w14:textId="77777777">
      <w:pPr>
        <w:pStyle w:val="Notedebasdepage"/>
      </w:pPr>
      <w:r w:rsidRPr="000C34A1">
        <w:rPr>
          <w:rStyle w:val="Appelnotedebasdep"/>
        </w:rPr>
        <w:footnoteRef/>
      </w:r>
      <w:r w:rsidRPr="000C34A1">
        <w:t xml:space="preserve"> Enquête SNES-FSU : 56 % des 893 établissements interrogés signalent un ou plusieurs professeurs absents à la rentrée 2024</w:t>
      </w:r>
    </w:p>
  </w:footnote>
  <w:footnote w:id="10">
    <w:p w:rsidRPr="000C34A1" w:rsidR="00A9178A" w:rsidP="00A9178A" w:rsidRDefault="00A9178A" w14:paraId="0A869D67" w14:textId="77777777">
      <w:pPr>
        <w:pStyle w:val="Notedebasdepage"/>
      </w:pPr>
      <w:r w:rsidRPr="000C34A1">
        <w:rPr>
          <w:rStyle w:val="Appelnotedebasdep"/>
        </w:rPr>
        <w:footnoteRef/>
      </w:r>
      <w:r w:rsidRPr="000C34A1">
        <w:t xml:space="preserve"> Ministère de l’Économie, des Finances et de la Souveraineté industrielle et numérique, </w:t>
      </w:r>
      <w:r w:rsidRPr="000C34A1">
        <w:rPr>
          <w:i/>
          <w:iCs/>
        </w:rPr>
        <w:t>France 2030 : un plan d’investissement pour transformer durablement l’économie</w:t>
      </w:r>
      <w:r w:rsidRPr="000C34A1">
        <w:t>, 2022</w:t>
      </w:r>
    </w:p>
    <w:p w:rsidRPr="000C34A1" w:rsidR="00A9178A" w:rsidP="00A9178A" w:rsidRDefault="00A9178A" w14:paraId="695121DA" w14:textId="77777777">
      <w:pPr>
        <w:pStyle w:val="Notedebasdepage"/>
      </w:pPr>
    </w:p>
  </w:footnote>
  <w:footnote w:id="11">
    <w:p w:rsidRPr="000C34A1" w:rsidR="00033C81" w:rsidRDefault="00033C81" w14:paraId="53C564C5" w14:textId="71F9E6FA">
      <w:pPr>
        <w:pStyle w:val="Notedebasdepage"/>
      </w:pPr>
      <w:r w:rsidRPr="000C34A1">
        <w:rPr>
          <w:rStyle w:val="Appelnotedebasdep"/>
        </w:rPr>
        <w:footnoteRef/>
      </w:r>
      <w:r w:rsidRPr="000C34A1">
        <w:t xml:space="preserve"> </w:t>
      </w:r>
      <w:proofErr w:type="spellStart"/>
      <w:r w:rsidRPr="000C34A1">
        <w:t>Qualiopi</w:t>
      </w:r>
      <w:proofErr w:type="spellEnd"/>
      <w:r w:rsidRPr="000C34A1">
        <w:t xml:space="preserve"> est la certification qualité unique pour les prestataires d'actions concourant au développement des compétences (organismes de formation, centres de bilans de compétences, VAE, CFA). Elle est obligatoire depuis le 1er janvier 2022 pour accéder aux fonds publics ou mutualisés.</w:t>
      </w:r>
    </w:p>
  </w:footnote>
  <w:footnote w:id="12">
    <w:p w:rsidRPr="000C34A1" w:rsidR="00266487" w:rsidRDefault="00266487" w14:paraId="769C9FAF" w14:textId="62119ADC">
      <w:pPr>
        <w:pStyle w:val="Notedebasdepage"/>
      </w:pPr>
      <w:r w:rsidRPr="000C34A1">
        <w:rPr>
          <w:rStyle w:val="Appelnotedebasdep"/>
        </w:rPr>
        <w:footnoteRef/>
      </w:r>
      <w:r w:rsidRPr="000C34A1">
        <w:t xml:space="preserve"> </w:t>
      </w:r>
      <w:r w:rsidRPr="000C34A1" w:rsidR="00163E40">
        <w:t xml:space="preserve">Apprendre autrement : L’exemple des écoles de production - juin 2019 - Centre de recherche en éducation de Nantes </w:t>
      </w:r>
      <w:r w:rsidRPr="000C34A1" w:rsidR="00AF0F9A">
        <w:t>–</w:t>
      </w:r>
      <w:r w:rsidRPr="000C34A1" w:rsidR="00163E40">
        <w:t xml:space="preserve"> </w:t>
      </w:r>
      <w:r w:rsidRPr="000C34A1" w:rsidR="00AF0F9A">
        <w:t>p.17</w:t>
      </w:r>
      <w:r w:rsidRPr="000C34A1" w:rsidR="00163E40">
        <w:t> </w:t>
      </w:r>
    </w:p>
  </w:footnote>
  <w:footnote w:id="13">
    <w:p w:rsidRPr="000C34A1" w:rsidR="00C27A0B" w:rsidRDefault="00C27A0B" w14:paraId="073A2163" w14:textId="1933DC66">
      <w:pPr>
        <w:pStyle w:val="Notedebasdepage"/>
      </w:pPr>
      <w:r w:rsidRPr="000C34A1">
        <w:rPr>
          <w:rStyle w:val="Appelnotedebasdep"/>
        </w:rPr>
        <w:footnoteRef/>
      </w:r>
      <w:r w:rsidRPr="000C34A1">
        <w:t xml:space="preserve"> </w:t>
      </w:r>
      <w:r w:rsidRPr="000C34A1" w:rsidR="002E745D">
        <w:t xml:space="preserve">France 2030, </w:t>
      </w:r>
      <w:r w:rsidRPr="000C34A1" w:rsidR="002E745D">
        <w:rPr>
          <w:i/>
          <w:iCs/>
        </w:rPr>
        <w:t>10 objectifs pour transformer le pays</w:t>
      </w:r>
      <w:r w:rsidRPr="000C34A1" w:rsidR="002E745D">
        <w:t>, gouvernement.fr, consulté en mai 2025</w:t>
      </w:r>
    </w:p>
  </w:footnote>
  <w:footnote w:id="14">
    <w:p w:rsidRPr="000C34A1" w:rsidR="009149FA" w:rsidRDefault="009149FA" w14:paraId="4F9BAD99" w14:textId="7E2B6681">
      <w:pPr>
        <w:pStyle w:val="Notedebasdepage"/>
      </w:pPr>
      <w:r w:rsidRPr="000C34A1">
        <w:rPr>
          <w:rStyle w:val="Appelnotedebasdep"/>
        </w:rPr>
        <w:footnoteRef/>
      </w:r>
      <w:r w:rsidRPr="000C34A1">
        <w:t xml:space="preserve"> </w:t>
      </w:r>
      <w:hyperlink w:history="1" r:id="rId4">
        <w:r w:rsidRPr="003F6C5A" w:rsidR="00726C7C">
          <w:rPr>
            <w:rStyle w:val="Lienhypertexte"/>
          </w:rPr>
          <w:t>Article</w:t>
        </w:r>
        <w:r w:rsidRPr="003F6C5A">
          <w:rPr>
            <w:rStyle w:val="Lienhypertexte"/>
          </w:rPr>
          <w:t xml:space="preserve"> 261-4-4° du CGI</w:t>
        </w:r>
      </w:hyperlink>
    </w:p>
  </w:footnote>
  <w:footnote w:id="15">
    <w:p w:rsidRPr="000C34A1" w:rsidR="000C34A1" w:rsidRDefault="000C34A1" w14:paraId="3A5D431D" w14:textId="028E8118">
      <w:pPr>
        <w:pStyle w:val="Notedebasdepage"/>
      </w:pPr>
      <w:r w:rsidRPr="000C34A1">
        <w:rPr>
          <w:rStyle w:val="Appelnotedebasdep"/>
        </w:rPr>
        <w:footnoteRef/>
      </w:r>
      <w:r w:rsidRPr="000C34A1">
        <w:t xml:space="preserve"> </w:t>
      </w:r>
      <w:hyperlink w:history="1" r:id="rId5">
        <w:proofErr w:type="spellStart"/>
        <w:r w:rsidRPr="00C621CC">
          <w:rPr>
            <w:rStyle w:val="Lienhypertexte"/>
          </w:rPr>
          <w:t>BOFiP</w:t>
        </w:r>
        <w:proofErr w:type="spellEnd"/>
        <w:r w:rsidRPr="00C621CC">
          <w:rPr>
            <w:rStyle w:val="Lienhypertexte"/>
          </w:rPr>
          <w:t xml:space="preserve"> – BOI</w:t>
        </w:r>
        <w:r w:rsidRPr="00C621CC">
          <w:rPr>
            <w:rStyle w:val="Lienhypertexte"/>
          </w:rPr>
          <w:noBreakHyphen/>
          <w:t>TVA</w:t>
        </w:r>
        <w:r w:rsidRPr="00C621CC">
          <w:rPr>
            <w:rStyle w:val="Lienhypertexte"/>
          </w:rPr>
          <w:noBreakHyphen/>
          <w:t>DED</w:t>
        </w:r>
        <w:r w:rsidRPr="00C621CC">
          <w:rPr>
            <w:rStyle w:val="Lienhypertexte"/>
          </w:rPr>
          <w:noBreakHyphen/>
          <w:t>20</w:t>
        </w:r>
        <w:r w:rsidRPr="00C621CC">
          <w:rPr>
            <w:rStyle w:val="Lienhypertexte"/>
          </w:rPr>
          <w:noBreakHyphen/>
          <w:t>20</w:t>
        </w:r>
      </w:hyperlink>
    </w:p>
  </w:footnote>
  <w:footnote w:id="16">
    <w:p w:rsidR="003275A1" w:rsidRDefault="003275A1" w14:paraId="70AC06D9" w14:textId="70EC3043">
      <w:pPr>
        <w:pStyle w:val="Notedebasdepage"/>
      </w:pPr>
      <w:r>
        <w:rPr>
          <w:rStyle w:val="Appelnotedebasdep"/>
        </w:rPr>
        <w:footnoteRef/>
      </w:r>
      <w:r>
        <w:t xml:space="preserve"> </w:t>
      </w:r>
      <w:r w:rsidR="00015464">
        <w:t>Taux réduit de 15% jusqu’à 42500 € de bénéfice</w:t>
      </w:r>
      <w:r w:rsidR="00DB401A">
        <w:t xml:space="preserve"> puis taux normal de 25% au-delà</w:t>
      </w:r>
      <w:r w:rsidR="003E0CFC">
        <w:t xml:space="preserve"> (</w:t>
      </w:r>
      <w:hyperlink w:history="1" r:id="rId6">
        <w:r w:rsidRPr="00F41B20" w:rsidR="00A7154A">
          <w:rPr>
            <w:rStyle w:val="Lienhypertexte"/>
          </w:rPr>
          <w:t xml:space="preserve">Articles </w:t>
        </w:r>
        <w:r w:rsidRPr="00F41B20" w:rsidR="003448DE">
          <w:rPr>
            <w:rStyle w:val="Lienhypertexte"/>
          </w:rPr>
          <w:t>219 a et b du CGI</w:t>
        </w:r>
      </w:hyperlink>
      <w:r w:rsidR="003448DE">
        <w:t>)</w:t>
      </w:r>
      <w:r w:rsidR="00DB401A">
        <w:t xml:space="preserve"> </w:t>
      </w:r>
    </w:p>
  </w:footnote>
  <w:footnote w:id="17">
    <w:p w:rsidRPr="000C34A1" w:rsidR="001A5A50" w:rsidRDefault="001A5A50" w14:paraId="0D6B0247" w14:textId="106903BC">
      <w:pPr>
        <w:pStyle w:val="Notedebasdepage"/>
      </w:pPr>
      <w:r w:rsidRPr="000C34A1">
        <w:rPr>
          <w:rStyle w:val="Appelnotedebasdep"/>
        </w:rPr>
        <w:footnoteRef/>
      </w:r>
      <w:r w:rsidRPr="000C34A1">
        <w:t xml:space="preserve"> </w:t>
      </w:r>
      <w:r w:rsidRPr="000C34A1" w:rsidR="0079242C">
        <w:t>Les organismes publics et les fondations exigent des preuves que leurs fonds sont utilisés conformément aux objectifs définis, notamment pour soutenir la mission éducative non commerciale de l'association.</w:t>
      </w:r>
    </w:p>
  </w:footnote>
  <w:footnote w:id="18">
    <w:p w:rsidR="001811B1" w:rsidRDefault="001811B1" w14:paraId="393D238B" w14:textId="74E9216D">
      <w:pPr>
        <w:pStyle w:val="Notedebasdepage"/>
      </w:pPr>
      <w:r>
        <w:rPr>
          <w:rStyle w:val="Appelnotedebasdep"/>
        </w:rPr>
        <w:footnoteRef/>
      </w:r>
      <w:r>
        <w:t xml:space="preserve"> </w:t>
      </w:r>
      <w:hyperlink w:history="1" r:id="rId7">
        <w:r w:rsidRPr="00EE558A" w:rsidR="006B0DF3">
          <w:rPr>
            <w:rStyle w:val="Lienhypertexte"/>
          </w:rPr>
          <w:t>Règlement ANC n° 2014-03, version consolidée</w:t>
        </w:r>
      </w:hyperlink>
    </w:p>
  </w:footnote>
  <w:footnote w:id="19">
    <w:p w:rsidRPr="000C34A1" w:rsidR="00534878" w:rsidRDefault="00534878" w14:paraId="67E5B134" w14:textId="0CFD79F4">
      <w:pPr>
        <w:pStyle w:val="Notedebasdepage"/>
      </w:pPr>
      <w:r w:rsidRPr="000C34A1">
        <w:rPr>
          <w:rStyle w:val="Appelnotedebasdep"/>
        </w:rPr>
        <w:footnoteRef/>
      </w:r>
      <w:hyperlink w:history="1" r:id="rId8">
        <w:r w:rsidRPr="000C34A1">
          <w:rPr>
            <w:rStyle w:val="Lienhypertexte"/>
          </w:rPr>
          <w:t xml:space="preserve"> https://www.legifrance.gouv.fr/codes/article_lc/LEGIARTI000051764761</w:t>
        </w:r>
      </w:hyperlink>
    </w:p>
  </w:footnote>
  <w:footnote w:id="20">
    <w:p w:rsidRPr="000C34A1" w:rsidR="00C47165" w:rsidP="00C47165" w:rsidRDefault="00C47165" w14:paraId="3FCAFD9B" w14:textId="79B8F8C9">
      <w:pPr>
        <w:pStyle w:val="Notedebasdepage"/>
      </w:pPr>
      <w:r w:rsidRPr="000C34A1">
        <w:rPr>
          <w:rStyle w:val="Appelnotedebasdep"/>
        </w:rPr>
        <w:footnoteRef/>
      </w:r>
      <w:r w:rsidRPr="000C34A1">
        <w:t xml:space="preserve"> </w:t>
      </w:r>
      <w:hyperlink w:history="1" r:id="rId9">
        <w:r w:rsidRPr="00603671">
          <w:rPr>
            <w:rStyle w:val="Lienhypertexte"/>
          </w:rPr>
          <w:t>Articles 256</w:t>
        </w:r>
      </w:hyperlink>
      <w:r w:rsidRPr="000C34A1">
        <w:t xml:space="preserve"> et suivants du CGI</w:t>
      </w:r>
    </w:p>
  </w:footnote>
  <w:footnote w:id="21">
    <w:p w:rsidRPr="000C34A1" w:rsidR="00105F8F" w:rsidP="00105F8F" w:rsidRDefault="00105F8F" w14:paraId="0ABE4CF6" w14:textId="72909E4F">
      <w:pPr>
        <w:pStyle w:val="Notedebasdepage"/>
      </w:pPr>
      <w:r w:rsidRPr="000C34A1">
        <w:rPr>
          <w:rStyle w:val="Appelnotedebasdep"/>
        </w:rPr>
        <w:footnoteRef/>
      </w:r>
      <w:r w:rsidRPr="000C34A1">
        <w:t xml:space="preserve"> </w:t>
      </w:r>
      <w:hyperlink w:history="1" r:id="rId10">
        <w:r w:rsidRPr="00603671">
          <w:rPr>
            <w:rStyle w:val="Lienhypertexte"/>
          </w:rPr>
          <w:t>Articles 278</w:t>
        </w:r>
      </w:hyperlink>
      <w:r w:rsidRPr="000C34A1">
        <w:t xml:space="preserve"> et suivants du CGI</w:t>
      </w:r>
    </w:p>
  </w:footnote>
  <w:footnote w:id="22">
    <w:p w:rsidRPr="000C34A1" w:rsidR="36B50FDB" w:rsidP="36B50FDB" w:rsidRDefault="36B50FDB" w14:paraId="3B92D99A" w14:textId="7E83360C">
      <w:pPr>
        <w:pStyle w:val="Notedebasdepage"/>
      </w:pPr>
      <w:r w:rsidRPr="000C34A1">
        <w:rPr>
          <w:rStyle w:val="Appelnotedebasdep"/>
        </w:rPr>
        <w:footnoteRef/>
      </w:r>
      <w:r w:rsidRPr="000C34A1">
        <w:t xml:space="preserve"> </w:t>
      </w:r>
      <w:hyperlink w:history="1" r:id="rId11">
        <w:r w:rsidRPr="000C34A1">
          <w:rPr>
            <w:rStyle w:val="Lienhypertexte"/>
          </w:rPr>
          <w:t>https://www.legifrance.gouv.fr/codes/article_lc/LEGIARTI000049904359</w:t>
        </w:r>
      </w:hyperlink>
    </w:p>
  </w:footnote>
  <w:footnote w:id="23">
    <w:p w:rsidR="00B63786" w:rsidRDefault="00B63786" w14:paraId="251F3BB2" w14:textId="368E5708">
      <w:pPr>
        <w:pStyle w:val="Notedebasdepage"/>
      </w:pPr>
      <w:r>
        <w:rPr>
          <w:rStyle w:val="Appelnotedebasdep"/>
        </w:rPr>
        <w:footnoteRef/>
      </w:r>
      <w:r>
        <w:t xml:space="preserve"> </w:t>
      </w:r>
      <w:hyperlink w:history="1" r:id="rId12">
        <w:r w:rsidRPr="00AB0B60">
          <w:rPr>
            <w:rStyle w:val="Lienhypertexte"/>
            <w:szCs w:val="24"/>
          </w:rPr>
          <w:t>Article 206 de l’annexe II au CGI</w:t>
        </w:r>
      </w:hyperlink>
    </w:p>
  </w:footnote>
  <w:footnote w:id="24">
    <w:p w:rsidRPr="000C34A1" w:rsidR="007D22F2" w:rsidP="007D22F2" w:rsidRDefault="007D22F2" w14:paraId="1DC1BEDB" w14:textId="7614B9A1">
      <w:pPr>
        <w:pStyle w:val="Notedebasdepage"/>
      </w:pPr>
      <w:r w:rsidRPr="000C34A1">
        <w:rPr>
          <w:rStyle w:val="Appelnotedebasdep"/>
        </w:rPr>
        <w:footnoteRef/>
      </w:r>
      <w:r w:rsidRPr="000C34A1">
        <w:t xml:space="preserve"> Il est important de consulter les tolérances fiscales spécifiques aux associations, notamment la franchise des activités lucratives accessoires (règle des </w:t>
      </w:r>
      <w:r w:rsidR="00667FB0">
        <w:t>80 011</w:t>
      </w:r>
      <w:r w:rsidRPr="000C34A1">
        <w:t xml:space="preserve"> euros HT par an pour 202</w:t>
      </w:r>
      <w:r w:rsidR="00667FB0">
        <w:t>5</w:t>
      </w:r>
      <w:r w:rsidRPr="000C34A1">
        <w:t xml:space="preserve">, </w:t>
      </w:r>
      <w:hyperlink w:history="1" r:id="rId13">
        <w:r w:rsidRPr="00555B1B">
          <w:rPr>
            <w:rStyle w:val="Lienhypertexte"/>
          </w:rPr>
          <w:t>article 206, 1 bis du CGI</w:t>
        </w:r>
      </w:hyperlink>
      <w:r w:rsidRPr="000C34A1">
        <w:t>), qui peut, sous conditions, dispenser l'association de sectoriser son activité lucrative et donc la soumettre à l'IS.</w:t>
      </w:r>
    </w:p>
  </w:footnote>
  <w:footnote w:id="25">
    <w:p w:rsidR="00985760" w:rsidP="00985760" w:rsidRDefault="00985760" w14:paraId="4DEB0C94" w14:textId="7FE406D3">
      <w:pPr>
        <w:pStyle w:val="Notedebasdepage"/>
      </w:pPr>
      <w:r>
        <w:rPr>
          <w:rStyle w:val="Appelnotedebasdep"/>
        </w:rPr>
        <w:footnoteRef/>
      </w:r>
      <w:r>
        <w:t xml:space="preserve"> </w:t>
      </w:r>
      <w:hyperlink w:history="1" r:id="rId14">
        <w:r w:rsidRPr="001058F2">
          <w:rPr>
            <w:rStyle w:val="Lienhypertexte"/>
          </w:rPr>
          <w:t>Article L 6241-1 III-1° du Code du travail</w:t>
        </w:r>
      </w:hyperlink>
    </w:p>
  </w:footnote>
  <w:footnote w:id="26">
    <w:p w:rsidR="007F1D60" w:rsidP="007F1D60" w:rsidRDefault="007F1D60" w14:paraId="1CBB58DE" w14:textId="2B2907A1">
      <w:pPr>
        <w:pStyle w:val="Notedebasdepage"/>
      </w:pPr>
      <w:r>
        <w:rPr>
          <w:rStyle w:val="Appelnotedebasdep"/>
        </w:rPr>
        <w:footnoteRef/>
      </w:r>
      <w:r>
        <w:t xml:space="preserve"> Barème progressif de la taxe – </w:t>
      </w:r>
      <w:hyperlink w:history="1" r:id="rId15">
        <w:r w:rsidRPr="00B61F77">
          <w:rPr>
            <w:rStyle w:val="Lienhypertexte"/>
          </w:rPr>
          <w:t>Article 231 du CGI</w:t>
        </w:r>
      </w:hyperlink>
    </w:p>
  </w:footnote>
  <w:footnote w:id="27">
    <w:p w:rsidRPr="000C34A1" w:rsidR="36B50FDB" w:rsidP="36B50FDB" w:rsidRDefault="36B50FDB" w14:paraId="3DE2EFBD" w14:textId="3D0F1AE9">
      <w:pPr>
        <w:pStyle w:val="Notedebasdepage"/>
      </w:pPr>
      <w:r w:rsidRPr="000C34A1">
        <w:rPr>
          <w:rStyle w:val="Appelnotedebasdep"/>
        </w:rPr>
        <w:footnoteRef/>
      </w:r>
      <w:r w:rsidRPr="000C34A1">
        <w:t xml:space="preserve"> </w:t>
      </w:r>
      <w:hyperlink w:history="1" r:id="rId16">
        <w:r w:rsidRPr="000C34A1">
          <w:rPr>
            <w:rStyle w:val="Lienhypertexte"/>
          </w:rPr>
          <w:t>https://www.legifrance.gouv.fr/codes/article_lc/LEGIARTI000046868472</w:t>
        </w:r>
      </w:hyperlink>
    </w:p>
  </w:footnote>
  <w:footnote w:id="28">
    <w:p w:rsidRPr="000C34A1" w:rsidR="00F74514" w:rsidP="00F74514" w:rsidRDefault="00F74514" w14:paraId="2EE97624" w14:textId="77777777">
      <w:pPr>
        <w:pStyle w:val="Notedebasdepage"/>
      </w:pPr>
      <w:r w:rsidRPr="000C34A1">
        <w:rPr>
          <w:rStyle w:val="Appelnotedebasdep"/>
        </w:rPr>
        <w:footnoteRef/>
      </w:r>
      <w:r w:rsidRPr="000C34A1">
        <w:t xml:space="preserve"> </w:t>
      </w:r>
      <w:hyperlink w:history="1" r:id="rId17">
        <w:r w:rsidRPr="000C34A1">
          <w:rPr>
            <w:rStyle w:val="Lienhypertexte"/>
          </w:rPr>
          <w:t>https://www.ecoles-de-production.com/inscription-webinaire/</w:t>
        </w:r>
      </w:hyperlink>
    </w:p>
  </w:footnote>
  <w:footnote w:id="29">
    <w:p w:rsidRPr="000C34A1" w:rsidR="00E674B9" w:rsidRDefault="00E674B9" w14:paraId="6A5E3C10" w14:textId="7E29FA80">
      <w:pPr>
        <w:pStyle w:val="Notedebasdepage"/>
      </w:pPr>
      <w:r w:rsidRPr="000C34A1">
        <w:rPr>
          <w:rStyle w:val="Appelnotedebasdep"/>
        </w:rPr>
        <w:footnoteRef/>
      </w:r>
      <w:r w:rsidRPr="000C34A1">
        <w:t xml:space="preserve"> ERP de catégorie 5 : établissement recevant du public, ici une école, accueillant moins de 300 personnes, soumis à des règles de sécurité allégées, tout en garantissant la protection du public.</w:t>
      </w:r>
    </w:p>
  </w:footnote>
  <w:footnote w:id="30">
    <w:p w:rsidRPr="000C34A1" w:rsidR="00B85CDA" w:rsidRDefault="00B85CDA" w14:paraId="700306C3" w14:textId="6663A82E">
      <w:pPr>
        <w:pStyle w:val="Notedebasdepage"/>
      </w:pPr>
      <w:r w:rsidRPr="000C34A1">
        <w:rPr>
          <w:rStyle w:val="Appelnotedebasdep"/>
        </w:rPr>
        <w:footnoteRef/>
      </w:r>
      <w:r w:rsidRPr="000C34A1">
        <w:t xml:space="preserve"> </w:t>
      </w:r>
      <w:r w:rsidRPr="000C34A1" w:rsidR="00FB22E6">
        <w:t xml:space="preserve">Les écoles de production historiques peuvent ne pas avoir la forme associative, mais la FNEP demande que toute nouvelle </w:t>
      </w:r>
      <w:proofErr w:type="spellStart"/>
      <w:r w:rsidRPr="000C34A1" w:rsidR="00FB22E6">
        <w:t>EdP</w:t>
      </w:r>
      <w:proofErr w:type="spellEnd"/>
      <w:r w:rsidRPr="000C34A1" w:rsidR="00FB22E6">
        <w:t xml:space="preserve"> soit constituée en association loi 1901 dont l’objet social principal présente un </w:t>
      </w:r>
      <w:r w:rsidRPr="000C34A1" w:rsidR="00FB22E6">
        <w:rPr>
          <w:b/>
          <w:bCs/>
        </w:rPr>
        <w:t>caractère éducatif</w:t>
      </w:r>
      <w:r w:rsidRPr="000C34A1" w:rsidR="00FB22E6">
        <w:t xml:space="preserve"> et </w:t>
      </w:r>
      <w:r w:rsidRPr="000C34A1" w:rsidR="00FB22E6">
        <w:rPr>
          <w:b/>
          <w:bCs/>
        </w:rPr>
        <w:t>prévoit l’activité lucrative accessoire</w:t>
      </w:r>
      <w:r w:rsidRPr="000C34A1" w:rsidR="00FB22E6">
        <w:t xml:space="preserve"> de l’association, conformément aux fondamentaux du modèle.</w:t>
      </w:r>
    </w:p>
  </w:footnote>
  <w:footnote w:id="31">
    <w:p w:rsidRPr="000C34A1" w:rsidR="007476AE" w:rsidP="007476AE" w:rsidRDefault="007476AE" w14:paraId="51593341" w14:textId="2E908093">
      <w:pPr>
        <w:pStyle w:val="Notedebasdepage"/>
      </w:pPr>
      <w:r w:rsidRPr="000C34A1">
        <w:rPr>
          <w:rStyle w:val="Appelnotedebasdep"/>
        </w:rPr>
        <w:footnoteRef/>
      </w:r>
      <w:r w:rsidRPr="000C34A1">
        <w:t xml:space="preserve"> Fédération Nationale des Écoles de Production (FNEP), Cahier des charges de labellisation, édition 202</w:t>
      </w:r>
      <w:r w:rsidR="00887397">
        <w:t>5</w:t>
      </w:r>
    </w:p>
  </w:footnote>
  <w:footnote w:id="32">
    <w:p w:rsidRPr="000C34A1" w:rsidR="00D7406E" w:rsidRDefault="00D7406E" w14:paraId="50C2C8B8" w14:textId="3292F748">
      <w:pPr>
        <w:pStyle w:val="Notedebasdepage"/>
      </w:pPr>
      <w:r w:rsidRPr="000C34A1">
        <w:rPr>
          <w:rStyle w:val="Appelnotedebasdep"/>
        </w:rPr>
        <w:footnoteRef/>
      </w:r>
      <w:r w:rsidRPr="000C34A1">
        <w:t xml:space="preserve"> </w:t>
      </w:r>
      <w:r w:rsidRPr="00311723" w:rsidR="00311723">
        <w:t>Bien que le label FNEP ne soit pas exigé pour figurer sur la liste nationale des établissements habilités à percevoir la taxe d’apprentissage (</w:t>
      </w:r>
      <w:r w:rsidRPr="000C34A1" w:rsidR="00311723">
        <w:t xml:space="preserve">Arrêté du 18 novembre 2024, relatif à </w:t>
      </w:r>
      <w:hyperlink w:history="1" r:id="rId18">
        <w:r w:rsidRPr="005A4DF1" w:rsidR="00311723">
          <w:rPr>
            <w:rStyle w:val="Lienhypertexte"/>
          </w:rPr>
          <w:t>l’article L. 443-6 du Code de l’éducation</w:t>
        </w:r>
      </w:hyperlink>
      <w:r w:rsidRPr="00311723" w:rsidR="00311723">
        <w:t xml:space="preserve">), il reste un critère déterminant pour l’examen des demandes, notamment en lien avec la conformité au modèle </w:t>
      </w:r>
      <w:proofErr w:type="spellStart"/>
      <w:r w:rsidRPr="00311723" w:rsidR="00311723">
        <w:t>EdP</w:t>
      </w:r>
      <w:proofErr w:type="spellEnd"/>
      <w:r w:rsidRPr="00311723" w:rsidR="00311723">
        <w:t xml:space="preserve"> et la reconnaissance par les autorités académiques.</w:t>
      </w:r>
    </w:p>
  </w:footnote>
  <w:footnote w:id="33">
    <w:p w:rsidRPr="000C34A1" w:rsidR="00FA4FBB" w:rsidP="00FA4FBB" w:rsidRDefault="00FA4FBB" w14:paraId="5046FDE8" w14:textId="77777777">
      <w:pPr>
        <w:pStyle w:val="Notedebasdepage"/>
      </w:pPr>
      <w:r w:rsidRPr="000C34A1">
        <w:rPr>
          <w:rStyle w:val="Appelnotedebasdep"/>
        </w:rPr>
        <w:footnoteRef/>
      </w:r>
      <w:r w:rsidRPr="000C34A1">
        <w:t xml:space="preserve"> Ministère de l’Éducation nationale – Procédure d’attribution du numéro UAI et modalités de reconnaissance</w:t>
      </w:r>
    </w:p>
  </w:footnote>
  <w:footnote w:id="34">
    <w:p w:rsidRPr="000C34A1" w:rsidR="000A5CB1" w:rsidP="000A5CB1" w:rsidRDefault="000A5CB1" w14:paraId="5DE8B722" w14:textId="77777777">
      <w:pPr>
        <w:pStyle w:val="Notedebasdepage"/>
      </w:pPr>
      <w:r w:rsidRPr="000C34A1">
        <w:rPr>
          <w:rStyle w:val="Appelnotedebasdep"/>
        </w:rPr>
        <w:footnoteRef/>
      </w:r>
      <w:r w:rsidRPr="000C34A1">
        <w:t xml:space="preserve"> Guide DREETS – Procédure d’enregistrement des organismes de formation, Ministère du Travail, 2022</w:t>
      </w:r>
    </w:p>
  </w:footnote>
  <w:footnote w:id="35">
    <w:p w:rsidRPr="000C34A1" w:rsidR="00184061" w:rsidRDefault="00184061" w14:paraId="71F2850F" w14:textId="6D8E7B32">
      <w:pPr>
        <w:pStyle w:val="Notedebasdepage"/>
      </w:pPr>
      <w:r w:rsidRPr="000C34A1">
        <w:rPr>
          <w:rStyle w:val="Appelnotedebasdep"/>
        </w:rPr>
        <w:footnoteRef/>
      </w:r>
      <w:r w:rsidRPr="000C34A1">
        <w:t xml:space="preserve"> </w:t>
      </w:r>
      <w:hyperlink w:history="1" r:id="rId19">
        <w:r w:rsidRPr="000C34A1" w:rsidR="00DA3CA5">
          <w:rPr>
            <w:rStyle w:val="Lienhypertexte"/>
          </w:rPr>
          <w:t>A</w:t>
        </w:r>
        <w:r w:rsidRPr="000C34A1">
          <w:rPr>
            <w:rStyle w:val="Lienhypertexte"/>
          </w:rPr>
          <w:t>rticle L914-3 du Code de l’éducation</w:t>
        </w:r>
      </w:hyperlink>
    </w:p>
  </w:footnote>
  <w:footnote w:id="36">
    <w:p w:rsidRPr="000C34A1" w:rsidR="002065D6" w:rsidRDefault="002065D6" w14:paraId="55225A81" w14:textId="0E6905CC">
      <w:pPr>
        <w:pStyle w:val="Notedebasdepage"/>
      </w:pPr>
      <w:r w:rsidRPr="000C34A1">
        <w:rPr>
          <w:rStyle w:val="Appelnotedebasdep"/>
        </w:rPr>
        <w:footnoteRef/>
      </w:r>
      <w:r w:rsidRPr="000C34A1">
        <w:t xml:space="preserve"> </w:t>
      </w:r>
      <w:hyperlink w:history="1" r:id="rId20">
        <w:r w:rsidRPr="000C34A1" w:rsidR="00CA534D">
          <w:rPr>
            <w:rStyle w:val="Lienhypertexte"/>
          </w:rPr>
          <w:t>https://www.ecoles-de-production.com/nous-soutenir/ils-nous-soutiennent/</w:t>
        </w:r>
      </w:hyperlink>
    </w:p>
  </w:footnote>
  <w:footnote w:id="37">
    <w:p w:rsidRPr="000C34A1" w:rsidR="17DDE43C" w:rsidP="17DDE43C" w:rsidRDefault="17DDE43C" w14:paraId="06C4C1F8" w14:textId="1F18DAEB">
      <w:pPr>
        <w:pStyle w:val="Notedebasdepage"/>
      </w:pPr>
      <w:r w:rsidRPr="000C34A1">
        <w:rPr>
          <w:rStyle w:val="Appelnotedebasdep"/>
        </w:rPr>
        <w:footnoteRef/>
      </w:r>
      <w:r w:rsidRPr="000C34A1">
        <w:t xml:space="preserve"> </w:t>
      </w:r>
      <w:hyperlink w:history="1" r:id="rId21">
        <w:r w:rsidRPr="000C34A1">
          <w:rPr>
            <w:rStyle w:val="Lienhypertexte"/>
          </w:rPr>
          <w:t>https://www.service-public.fr/particuliers/vosdroits/R1271</w:t>
        </w:r>
      </w:hyperlink>
    </w:p>
  </w:footnote>
  <w:footnote w:id="38">
    <w:p w:rsidRPr="000C34A1" w:rsidR="00530078" w:rsidRDefault="00530078" w14:paraId="40C4810D" w14:textId="6DFFEDCF">
      <w:pPr>
        <w:pStyle w:val="Notedebasdepage"/>
      </w:pPr>
      <w:r w:rsidRPr="000C34A1">
        <w:rPr>
          <w:rStyle w:val="Appelnotedebasdep"/>
        </w:rPr>
        <w:footnoteRef/>
      </w:r>
      <w:r w:rsidRPr="000C34A1">
        <w:t xml:space="preserve"> </w:t>
      </w:r>
      <w:r w:rsidRPr="000C34A1" w:rsidR="00EC0987">
        <w:t>Les commandes pédagogiques désignent des travaux ou prestations réels commandés par des clients extérieurs, mais réalisés par les élèves dans le cadre de leur formation pratique en atelier.</w:t>
      </w:r>
    </w:p>
  </w:footnote>
  <w:footnote w:id="39">
    <w:p w:rsidR="00BD1B67" w:rsidP="00BD1B67" w:rsidRDefault="00BD1B67" w14:paraId="7F1C414A" w14:textId="77777777">
      <w:pPr>
        <w:pStyle w:val="Notedebasdepage"/>
      </w:pPr>
      <w:r>
        <w:rPr>
          <w:rStyle w:val="Appelnotedebasdep"/>
        </w:rPr>
        <w:footnoteRef/>
      </w:r>
      <w:r>
        <w:t xml:space="preserve"> V</w:t>
      </w:r>
      <w:r w:rsidRPr="00B24845">
        <w:t>oir Article 9 - Cotisations de l'Annexe 9 - Modèle de statuts</w:t>
      </w:r>
    </w:p>
  </w:footnote>
  <w:footnote w:id="40">
    <w:p w:rsidRPr="000C34A1" w:rsidR="00196685" w:rsidRDefault="00196685" w14:paraId="03282BE3" w14:textId="66494951">
      <w:pPr>
        <w:pStyle w:val="Notedebasdepage"/>
      </w:pPr>
      <w:r w:rsidRPr="000C34A1">
        <w:rPr>
          <w:rStyle w:val="Appelnotedebasdep"/>
        </w:rPr>
        <w:footnoteRef/>
      </w:r>
      <w:r w:rsidRPr="000C34A1">
        <w:t xml:space="preserve"> </w:t>
      </w:r>
      <w:r w:rsidRPr="000C34A1" w:rsidR="001802E3">
        <w:t>Prix à impact : récompense financière attribuée à un projet ayant un impact social, sociétal ou environnemental positif.</w:t>
      </w:r>
    </w:p>
  </w:footnote>
  <w:footnote w:id="24798">
    <w:p w:rsidR="1D24DB52" w:rsidP="1D24DB52" w:rsidRDefault="1D24DB52" w14:noSpellErr="1" w14:paraId="15048B86" w14:textId="2683859D">
      <w:pPr>
        <w:pStyle w:val="Notedebasdepage"/>
      </w:pPr>
      <w:r w:rsidRPr="1D24DB52">
        <w:rPr>
          <w:rStyle w:val="Appelnotedebasdep"/>
        </w:rPr>
        <w:footnoteRef/>
      </w:r>
      <w:r w:rsidR="1D24DB52">
        <w:rPr/>
        <w:t xml:space="preserve"> </w:t>
      </w:r>
      <w:r w:rsidR="1D24DB52">
        <w:rPr/>
        <w:t>DAUBIER Magali, DAUBIER Stéphane, Pro en Agilité. 66 outils 10 plans d'action 12 ressources numériques, Vuibert, 2022, p 68.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934080" w:rsidR="00CC7EAE" w:rsidP="00CC7EAE" w:rsidRDefault="00CC7EAE" w14:paraId="668B22ED" w14:textId="4874E95C">
    <w:pPr>
      <w:pStyle w:val="En-tte"/>
      <w:jc w:val="center"/>
      <w:rPr>
        <w:sz w:val="18"/>
        <w:szCs w:val="18"/>
      </w:rPr>
    </w:pPr>
    <w:r w:rsidRPr="00934080">
      <w:rPr>
        <w:sz w:val="18"/>
        <w:szCs w:val="18"/>
      </w:rPr>
      <w:fldChar w:fldCharType="begin"/>
    </w:r>
    <w:r w:rsidRPr="00934080">
      <w:rPr>
        <w:sz w:val="18"/>
        <w:szCs w:val="18"/>
      </w:rPr>
      <w:instrText xml:space="preserve"> STYLEREF "Titre 1" </w:instrText>
    </w:r>
    <w:r w:rsidRPr="00934080">
      <w:rPr>
        <w:sz w:val="18"/>
        <w:szCs w:val="18"/>
      </w:rPr>
      <w:fldChar w:fldCharType="separate"/>
    </w:r>
    <w:r w:rsidR="000C2F54">
      <w:rPr>
        <w:noProof/>
        <w:sz w:val="18"/>
        <w:szCs w:val="18"/>
      </w:rPr>
      <w:t>INTRODUCTION</w:t>
    </w:r>
    <w:r w:rsidRPr="00934080">
      <w:rPr>
        <w:sz w:val="18"/>
        <w:szCs w:val="18"/>
      </w:rPr>
      <w:fldChar w:fldCharType="end"/>
    </w:r>
  </w:p>
  <w:p w:rsidRPr="00CC7EAE" w:rsidR="00CC7EAE" w:rsidP="00CC7EAE" w:rsidRDefault="00CC7EAE" w14:paraId="0614A684" w14:textId="7777777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934080" w:rsidR="00476E7B" w:rsidP="00476E7B" w:rsidRDefault="00476E7B" w14:paraId="2E47E94F" w14:textId="18D209D6">
    <w:pPr>
      <w:pStyle w:val="En-tte"/>
      <w:jc w:val="center"/>
      <w:rPr>
        <w:sz w:val="18"/>
        <w:szCs w:val="18"/>
      </w:rPr>
    </w:pPr>
    <w:r w:rsidRPr="00934080">
      <w:rPr>
        <w:sz w:val="18"/>
        <w:szCs w:val="18"/>
      </w:rPr>
      <w:fldChar w:fldCharType="begin"/>
    </w:r>
    <w:r w:rsidRPr="00934080">
      <w:rPr>
        <w:sz w:val="18"/>
        <w:szCs w:val="18"/>
      </w:rPr>
      <w:instrText xml:space="preserve"> STYLEREF "Titre 1" </w:instrText>
    </w:r>
    <w:r w:rsidRPr="00934080">
      <w:rPr>
        <w:sz w:val="18"/>
        <w:szCs w:val="18"/>
      </w:rPr>
      <w:fldChar w:fldCharType="separate"/>
    </w:r>
    <w:r w:rsidR="00C549D0">
      <w:rPr>
        <w:noProof/>
        <w:sz w:val="18"/>
        <w:szCs w:val="18"/>
      </w:rPr>
      <w:t>PARTIE I – PRISE DE CONNAISSANCE DES ECOLES DE PRODUCTION ET ANALYSE DES SPECIFICITES COMPTABLES ET FISCALES PAR L'EXPERT-COMPTABLE</w:t>
    </w:r>
    <w:r w:rsidRPr="00934080">
      <w:rPr>
        <w:sz w:val="18"/>
        <w:szCs w:val="18"/>
      </w:rPr>
      <w:fldChar w:fldCharType="end"/>
    </w:r>
  </w:p>
  <w:p w:rsidRPr="00476E7B" w:rsidR="0091558E" w:rsidP="00476E7B" w:rsidRDefault="0091558E" w14:paraId="098EAD41" w14:textId="4FA5FF8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934080" w:rsidR="00AC6E3E" w:rsidP="00AC6E3E" w:rsidRDefault="00AC6E3E" w14:paraId="3F4AD0F3" w14:textId="3331E47B">
    <w:pPr>
      <w:pStyle w:val="En-tte"/>
      <w:jc w:val="center"/>
      <w:rPr>
        <w:sz w:val="18"/>
        <w:szCs w:val="18"/>
      </w:rPr>
    </w:pPr>
    <w:r w:rsidRPr="00934080">
      <w:rPr>
        <w:sz w:val="18"/>
        <w:szCs w:val="18"/>
      </w:rPr>
      <w:fldChar w:fldCharType="begin"/>
    </w:r>
    <w:r w:rsidRPr="00934080">
      <w:rPr>
        <w:sz w:val="18"/>
        <w:szCs w:val="18"/>
      </w:rPr>
      <w:instrText xml:space="preserve"> STYLEREF "Titre 1" </w:instrText>
    </w:r>
    <w:r w:rsidRPr="00934080">
      <w:rPr>
        <w:sz w:val="18"/>
        <w:szCs w:val="18"/>
      </w:rPr>
      <w:fldChar w:fldCharType="separate"/>
    </w:r>
    <w:r w:rsidR="000C2F54">
      <w:rPr>
        <w:noProof/>
        <w:sz w:val="18"/>
        <w:szCs w:val="18"/>
      </w:rPr>
      <w:t>PARTIE I – PRISE DE CONNAISSANCE DES ECOLES DE PRODUCTION ET ANALYSE DES SPECIFICITES COMPTABLES ET FISCALES PAR L'EXPERT-COMPTABLE</w:t>
    </w:r>
    <w:r w:rsidRPr="00934080">
      <w:rPr>
        <w:sz w:val="18"/>
        <w:szCs w:val="18"/>
      </w:rPr>
      <w:fldChar w:fldCharType="end"/>
    </w:r>
    <w:r>
      <w:rPr>
        <w:sz w:val="18"/>
        <w:szCs w:val="18"/>
      </w:rPr>
      <w:t xml:space="preserve"> - </w:t>
    </w:r>
    <w:r>
      <w:rPr>
        <w:sz w:val="18"/>
        <w:szCs w:val="18"/>
      </w:rPr>
      <w:fldChar w:fldCharType="begin"/>
    </w:r>
    <w:r>
      <w:rPr>
        <w:sz w:val="18"/>
        <w:szCs w:val="18"/>
      </w:rPr>
      <w:instrText xml:space="preserve"> STYLEREF "Titre 2" </w:instrText>
    </w:r>
    <w:r>
      <w:rPr>
        <w:sz w:val="18"/>
        <w:szCs w:val="18"/>
      </w:rPr>
      <w:fldChar w:fldCharType="separate"/>
    </w:r>
    <w:r w:rsidR="000C2F54">
      <w:rPr>
        <w:noProof/>
        <w:sz w:val="18"/>
        <w:szCs w:val="18"/>
      </w:rPr>
      <w:t>Chapitre II – Aspects comptables et fiscaux spécifiques aux écoles de production</w:t>
    </w:r>
    <w:r>
      <w:rPr>
        <w:sz w:val="18"/>
        <w:szCs w:val="18"/>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934080" w:rsidR="002C422B" w:rsidP="00AC6E3E" w:rsidRDefault="002C422B" w14:paraId="5770AE8F" w14:textId="3C522374">
    <w:pPr>
      <w:pStyle w:val="En-tte"/>
      <w:jc w:val="center"/>
      <w:rPr>
        <w:sz w:val="18"/>
        <w:szCs w:val="18"/>
      </w:rPr>
    </w:pPr>
    <w:r w:rsidRPr="00934080">
      <w:rPr>
        <w:sz w:val="18"/>
        <w:szCs w:val="18"/>
      </w:rPr>
      <w:fldChar w:fldCharType="begin"/>
    </w:r>
    <w:r w:rsidRPr="00934080">
      <w:rPr>
        <w:sz w:val="18"/>
        <w:szCs w:val="18"/>
      </w:rPr>
      <w:instrText xml:space="preserve"> STYLEREF "Titre 1" </w:instrText>
    </w:r>
    <w:r w:rsidRPr="00934080">
      <w:rPr>
        <w:sz w:val="18"/>
        <w:szCs w:val="18"/>
      </w:rPr>
      <w:fldChar w:fldCharType="separate"/>
    </w:r>
    <w:r w:rsidR="000C2F54">
      <w:rPr>
        <w:noProof/>
        <w:sz w:val="18"/>
        <w:szCs w:val="18"/>
      </w:rPr>
      <w:t>PARTIE II – ETUDE DE FAISABILITE DE L’ECOLE DE PRODUCTION PAR L’EXPERT-COMPTABLE ET ACCOMPAGNEMENT AUX BESOINS DE FINANCEMENT</w:t>
    </w:r>
    <w:r w:rsidRPr="00934080">
      <w:rPr>
        <w:sz w:val="18"/>
        <w:szCs w:val="18"/>
      </w:rPr>
      <w:fldChar w:fldCharType="end"/>
    </w:r>
  </w:p>
  <w:p w:rsidRPr="00934080" w:rsidR="002C422B" w:rsidP="00AC6E3E" w:rsidRDefault="002C422B" w14:paraId="18E5856F" w14:textId="77777777">
    <w:pPr>
      <w:pStyle w:val="En-tte"/>
      <w:jc w:val="center"/>
      <w:rPr>
        <w:sz w:val="18"/>
        <w:szCs w:val="18"/>
      </w:rPr>
    </w:pPr>
  </w:p>
  <w:p w:rsidRPr="00476E7B" w:rsidR="002C422B" w:rsidP="00AC6E3E" w:rsidRDefault="002C422B" w14:paraId="383CB2DD" w14:textId="77777777">
    <w:pPr>
      <w:pStyle w:val="En-tte"/>
    </w:pPr>
  </w:p>
  <w:p w:rsidRPr="00AC6E3E" w:rsidR="002C422B" w:rsidP="00AC6E3E" w:rsidRDefault="002C422B" w14:paraId="0BA6A354" w14:textId="7777777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934080" w:rsidR="002C422B" w:rsidP="002C422B" w:rsidRDefault="002C422B" w14:paraId="201C9020" w14:textId="4011FB2F">
    <w:pPr>
      <w:pStyle w:val="En-tte"/>
      <w:jc w:val="center"/>
      <w:rPr>
        <w:sz w:val="18"/>
        <w:szCs w:val="18"/>
      </w:rPr>
    </w:pPr>
    <w:r w:rsidRPr="00934080">
      <w:rPr>
        <w:sz w:val="18"/>
        <w:szCs w:val="18"/>
      </w:rPr>
      <w:fldChar w:fldCharType="begin"/>
    </w:r>
    <w:r w:rsidRPr="00934080">
      <w:rPr>
        <w:sz w:val="18"/>
        <w:szCs w:val="18"/>
      </w:rPr>
      <w:instrText xml:space="preserve"> STYLEREF "Titre 1" </w:instrText>
    </w:r>
    <w:r w:rsidR="000C2F54">
      <w:rPr>
        <w:sz w:val="18"/>
        <w:szCs w:val="18"/>
      </w:rPr>
      <w:fldChar w:fldCharType="separate"/>
    </w:r>
    <w:r w:rsidR="00281CF7">
      <w:rPr>
        <w:noProof/>
        <w:sz w:val="18"/>
        <w:szCs w:val="18"/>
      </w:rPr>
      <w:t>PARTIE III – ELABORATION ET MISE EN PLACE D’UN TABLEAU DE BORD PROSPECTIF ET REMISE D’UN RAPPORT SPECIFIQUE A DESTINATION DES PARTENAIRES</w:t>
    </w:r>
    <w:r w:rsidR="00281CF7">
      <w:rPr>
        <w:noProof/>
        <w:sz w:val="18"/>
        <w:szCs w:val="18"/>
      </w:rPr>
      <w:br/>
    </w:r>
    <w:r w:rsidRPr="00934080">
      <w:rPr>
        <w:sz w:val="18"/>
        <w:szCs w:val="18"/>
      </w:rPr>
      <w:fldChar w:fldCharType="end"/>
    </w:r>
    <w:r>
      <w:rPr>
        <w:sz w:val="18"/>
        <w:szCs w:val="18"/>
      </w:rPr>
      <w:t xml:space="preserve"> - </w:t>
    </w:r>
    <w:r>
      <w:rPr>
        <w:sz w:val="18"/>
        <w:szCs w:val="18"/>
      </w:rPr>
      <w:fldChar w:fldCharType="begin"/>
    </w:r>
    <w:r>
      <w:rPr>
        <w:sz w:val="18"/>
        <w:szCs w:val="18"/>
      </w:rPr>
      <w:instrText xml:space="preserve"> STYLEREF "Titre 2" </w:instrText>
    </w:r>
    <w:r>
      <w:rPr>
        <w:sz w:val="18"/>
        <w:szCs w:val="18"/>
      </w:rPr>
      <w:fldChar w:fldCharType="separate"/>
    </w:r>
    <w:r w:rsidR="00281CF7">
      <w:rPr>
        <w:noProof/>
        <w:sz w:val="18"/>
        <w:szCs w:val="18"/>
      </w:rPr>
      <w:t>Chapitre I – Identification des indicateurs de coût nécessaires au pilotage de l’activité de l’école de production</w:t>
    </w:r>
    <w:r>
      <w:rPr>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146A"/>
    <w:multiLevelType w:val="multilevel"/>
    <w:tmpl w:val="B20291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525F04"/>
    <w:multiLevelType w:val="multilevel"/>
    <w:tmpl w:val="DEF61A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7421BFB"/>
    <w:multiLevelType w:val="multilevel"/>
    <w:tmpl w:val="409E74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8AE28BA"/>
    <w:multiLevelType w:val="hybridMultilevel"/>
    <w:tmpl w:val="40403DBA"/>
    <w:lvl w:ilvl="0" w:tplc="040C0001">
      <w:start w:val="1"/>
      <w:numFmt w:val="bullet"/>
      <w:lvlText w:val=""/>
      <w:lvlJc w:val="left"/>
      <w:pPr>
        <w:ind w:left="360" w:hanging="360"/>
      </w:pPr>
      <w:rPr>
        <w:rFonts w:hint="default" w:ascii="Symbol" w:hAnsi="Symbol"/>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4" w15:restartNumberingAfterBreak="0">
    <w:nsid w:val="08F01637"/>
    <w:multiLevelType w:val="multilevel"/>
    <w:tmpl w:val="F50A11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C344E8C"/>
    <w:multiLevelType w:val="multilevel"/>
    <w:tmpl w:val="36A849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CA00F3A"/>
    <w:multiLevelType w:val="multilevel"/>
    <w:tmpl w:val="A02C32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1435CB6"/>
    <w:multiLevelType w:val="multilevel"/>
    <w:tmpl w:val="F41EE0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3C51B25"/>
    <w:multiLevelType w:val="multilevel"/>
    <w:tmpl w:val="07E435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4192634"/>
    <w:multiLevelType w:val="multilevel"/>
    <w:tmpl w:val="C6D44E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6FE3924"/>
    <w:multiLevelType w:val="hybridMultilevel"/>
    <w:tmpl w:val="9F4A658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1" w15:restartNumberingAfterBreak="0">
    <w:nsid w:val="17DD385B"/>
    <w:multiLevelType w:val="multilevel"/>
    <w:tmpl w:val="72A233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A0A22FF"/>
    <w:multiLevelType w:val="multilevel"/>
    <w:tmpl w:val="B70AB3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F984B14"/>
    <w:multiLevelType w:val="multilevel"/>
    <w:tmpl w:val="E4B242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2CF0576"/>
    <w:multiLevelType w:val="hybridMultilevel"/>
    <w:tmpl w:val="3BE8B5B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5" w15:restartNumberingAfterBreak="0">
    <w:nsid w:val="276638EB"/>
    <w:multiLevelType w:val="multilevel"/>
    <w:tmpl w:val="C23052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82C4B73"/>
    <w:multiLevelType w:val="multilevel"/>
    <w:tmpl w:val="8F228D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DD92469"/>
    <w:multiLevelType w:val="multilevel"/>
    <w:tmpl w:val="06BCCE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27F6DED"/>
    <w:multiLevelType w:val="hybridMultilevel"/>
    <w:tmpl w:val="E3909DB4"/>
    <w:lvl w:ilvl="0" w:tplc="040C0001">
      <w:start w:val="1"/>
      <w:numFmt w:val="bullet"/>
      <w:lvlText w:val=""/>
      <w:lvlJc w:val="left"/>
      <w:pPr>
        <w:ind w:left="360" w:hanging="360"/>
      </w:pPr>
      <w:rPr>
        <w:rFonts w:hint="default" w:ascii="Symbol" w:hAnsi="Symbol"/>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19" w15:restartNumberingAfterBreak="0">
    <w:nsid w:val="32CA1C15"/>
    <w:multiLevelType w:val="multilevel"/>
    <w:tmpl w:val="493A92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32F4765D"/>
    <w:multiLevelType w:val="hybridMultilevel"/>
    <w:tmpl w:val="97B2FD4C"/>
    <w:lvl w:ilvl="0" w:tplc="040C0001">
      <w:start w:val="1"/>
      <w:numFmt w:val="bullet"/>
      <w:lvlText w:val=""/>
      <w:lvlJc w:val="left"/>
      <w:pPr>
        <w:ind w:left="720" w:hanging="360"/>
      </w:pPr>
      <w:rPr>
        <w:rFonts w:hint="default" w:ascii="Symbol" w:hAnsi="Symbol"/>
      </w:rPr>
    </w:lvl>
    <w:lvl w:ilvl="1" w:tplc="18C8F590">
      <w:numFmt w:val="bullet"/>
      <w:lvlText w:val="-"/>
      <w:lvlJc w:val="left"/>
      <w:pPr>
        <w:ind w:left="1800" w:hanging="720"/>
      </w:pPr>
      <w:rPr>
        <w:rFonts w:hint="default" w:ascii="Calibri" w:hAnsi="Calibri" w:cs="Calibri" w:eastAsiaTheme="minorEastAsia"/>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1" w15:restartNumberingAfterBreak="0">
    <w:nsid w:val="349F73C2"/>
    <w:multiLevelType w:val="multilevel"/>
    <w:tmpl w:val="788E5F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77948C1"/>
    <w:multiLevelType w:val="multilevel"/>
    <w:tmpl w:val="D30641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37D1119B"/>
    <w:multiLevelType w:val="multilevel"/>
    <w:tmpl w:val="32C403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39FE7749"/>
    <w:multiLevelType w:val="multilevel"/>
    <w:tmpl w:val="14BA8C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3BB664E1"/>
    <w:multiLevelType w:val="multilevel"/>
    <w:tmpl w:val="A08A5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B27CF5"/>
    <w:multiLevelType w:val="multilevel"/>
    <w:tmpl w:val="493A92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452157A1"/>
    <w:multiLevelType w:val="multilevel"/>
    <w:tmpl w:val="FB207E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463640F6"/>
    <w:multiLevelType w:val="multilevel"/>
    <w:tmpl w:val="A10271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49033D99"/>
    <w:multiLevelType w:val="multilevel"/>
    <w:tmpl w:val="D00624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49D66D64"/>
    <w:multiLevelType w:val="multilevel"/>
    <w:tmpl w:val="E266E0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4A863E67"/>
    <w:multiLevelType w:val="multilevel"/>
    <w:tmpl w:val="5AC24D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4AAC627F"/>
    <w:multiLevelType w:val="multilevel"/>
    <w:tmpl w:val="D70EB0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51656327"/>
    <w:multiLevelType w:val="multilevel"/>
    <w:tmpl w:val="113A32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54534C06"/>
    <w:multiLevelType w:val="multilevel"/>
    <w:tmpl w:val="B0E000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553054CA"/>
    <w:multiLevelType w:val="multilevel"/>
    <w:tmpl w:val="13FE6B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5909714C"/>
    <w:multiLevelType w:val="multilevel"/>
    <w:tmpl w:val="80B2BB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59485769"/>
    <w:multiLevelType w:val="multilevel"/>
    <w:tmpl w:val="29F86C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A901CC4"/>
    <w:multiLevelType w:val="multilevel"/>
    <w:tmpl w:val="9D5AF2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5C6603A8"/>
    <w:multiLevelType w:val="multilevel"/>
    <w:tmpl w:val="E47C0B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5E01D4F"/>
    <w:multiLevelType w:val="hybridMultilevel"/>
    <w:tmpl w:val="366E9140"/>
    <w:lvl w:ilvl="0" w:tplc="040C0001">
      <w:start w:val="1"/>
      <w:numFmt w:val="bullet"/>
      <w:lvlText w:val=""/>
      <w:lvlJc w:val="left"/>
      <w:pPr>
        <w:ind w:left="360" w:hanging="360"/>
      </w:pPr>
      <w:rPr>
        <w:rFonts w:hint="default" w:ascii="Symbol" w:hAnsi="Symbol"/>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41" w15:restartNumberingAfterBreak="0">
    <w:nsid w:val="675D38EB"/>
    <w:multiLevelType w:val="multilevel"/>
    <w:tmpl w:val="AADE82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68C64600"/>
    <w:multiLevelType w:val="multilevel"/>
    <w:tmpl w:val="4F6C45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6EAD3CD9"/>
    <w:multiLevelType w:val="multilevel"/>
    <w:tmpl w:val="299247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7007795F"/>
    <w:multiLevelType w:val="multilevel"/>
    <w:tmpl w:val="226E56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723353C0"/>
    <w:multiLevelType w:val="multilevel"/>
    <w:tmpl w:val="478633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737405C4"/>
    <w:multiLevelType w:val="multilevel"/>
    <w:tmpl w:val="A202D5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752E451F"/>
    <w:multiLevelType w:val="multilevel"/>
    <w:tmpl w:val="E19842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756B4F22"/>
    <w:multiLevelType w:val="hybridMultilevel"/>
    <w:tmpl w:val="46465CC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9" w15:restartNumberingAfterBreak="0">
    <w:nsid w:val="770A0E5F"/>
    <w:multiLevelType w:val="multilevel"/>
    <w:tmpl w:val="F4E8F5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790471E4"/>
    <w:multiLevelType w:val="multilevel"/>
    <w:tmpl w:val="FFC4C1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7C208B41"/>
    <w:multiLevelType w:val="hybridMultilevel"/>
    <w:tmpl w:val="4B72EABC"/>
    <w:lvl w:ilvl="0" w:tplc="B8261F74">
      <w:start w:val="1"/>
      <w:numFmt w:val="bullet"/>
      <w:lvlText w:val=""/>
      <w:lvlJc w:val="left"/>
      <w:pPr>
        <w:ind w:left="720" w:hanging="360"/>
      </w:pPr>
      <w:rPr>
        <w:rFonts w:hint="default" w:ascii="Symbol" w:hAnsi="Symbol"/>
      </w:rPr>
    </w:lvl>
    <w:lvl w:ilvl="1" w:tplc="1826DECE">
      <w:start w:val="1"/>
      <w:numFmt w:val="bullet"/>
      <w:lvlText w:val="o"/>
      <w:lvlJc w:val="left"/>
      <w:pPr>
        <w:ind w:left="1440" w:hanging="360"/>
      </w:pPr>
      <w:rPr>
        <w:rFonts w:hint="default" w:ascii="Courier New" w:hAnsi="Courier New"/>
      </w:rPr>
    </w:lvl>
    <w:lvl w:ilvl="2" w:tplc="2B34BAC4">
      <w:start w:val="1"/>
      <w:numFmt w:val="bullet"/>
      <w:lvlText w:val=""/>
      <w:lvlJc w:val="left"/>
      <w:pPr>
        <w:ind w:left="2160" w:hanging="360"/>
      </w:pPr>
      <w:rPr>
        <w:rFonts w:hint="default" w:ascii="Wingdings" w:hAnsi="Wingdings"/>
      </w:rPr>
    </w:lvl>
    <w:lvl w:ilvl="3" w:tplc="8D8CCFC0">
      <w:start w:val="1"/>
      <w:numFmt w:val="bullet"/>
      <w:lvlText w:val=""/>
      <w:lvlJc w:val="left"/>
      <w:pPr>
        <w:ind w:left="2880" w:hanging="360"/>
      </w:pPr>
      <w:rPr>
        <w:rFonts w:hint="default" w:ascii="Symbol" w:hAnsi="Symbol"/>
      </w:rPr>
    </w:lvl>
    <w:lvl w:ilvl="4" w:tplc="6FDA79EC">
      <w:start w:val="1"/>
      <w:numFmt w:val="bullet"/>
      <w:lvlText w:val="o"/>
      <w:lvlJc w:val="left"/>
      <w:pPr>
        <w:ind w:left="3600" w:hanging="360"/>
      </w:pPr>
      <w:rPr>
        <w:rFonts w:hint="default" w:ascii="Courier New" w:hAnsi="Courier New"/>
      </w:rPr>
    </w:lvl>
    <w:lvl w:ilvl="5" w:tplc="E0547F08">
      <w:start w:val="1"/>
      <w:numFmt w:val="bullet"/>
      <w:lvlText w:val=""/>
      <w:lvlJc w:val="left"/>
      <w:pPr>
        <w:ind w:left="4320" w:hanging="360"/>
      </w:pPr>
      <w:rPr>
        <w:rFonts w:hint="default" w:ascii="Wingdings" w:hAnsi="Wingdings"/>
      </w:rPr>
    </w:lvl>
    <w:lvl w:ilvl="6" w:tplc="FC2E3210">
      <w:start w:val="1"/>
      <w:numFmt w:val="bullet"/>
      <w:lvlText w:val=""/>
      <w:lvlJc w:val="left"/>
      <w:pPr>
        <w:ind w:left="5040" w:hanging="360"/>
      </w:pPr>
      <w:rPr>
        <w:rFonts w:hint="default" w:ascii="Symbol" w:hAnsi="Symbol"/>
      </w:rPr>
    </w:lvl>
    <w:lvl w:ilvl="7" w:tplc="E3CC995A">
      <w:start w:val="1"/>
      <w:numFmt w:val="bullet"/>
      <w:lvlText w:val="o"/>
      <w:lvlJc w:val="left"/>
      <w:pPr>
        <w:ind w:left="5760" w:hanging="360"/>
      </w:pPr>
      <w:rPr>
        <w:rFonts w:hint="default" w:ascii="Courier New" w:hAnsi="Courier New"/>
      </w:rPr>
    </w:lvl>
    <w:lvl w:ilvl="8" w:tplc="A03EFDD0">
      <w:start w:val="1"/>
      <w:numFmt w:val="bullet"/>
      <w:lvlText w:val=""/>
      <w:lvlJc w:val="left"/>
      <w:pPr>
        <w:ind w:left="6480" w:hanging="360"/>
      </w:pPr>
      <w:rPr>
        <w:rFonts w:hint="default" w:ascii="Wingdings" w:hAnsi="Wingdings"/>
      </w:rPr>
    </w:lvl>
  </w:abstractNum>
  <w:num w:numId="1" w16cid:durableId="2057464234">
    <w:abstractNumId w:val="51"/>
  </w:num>
  <w:num w:numId="2" w16cid:durableId="1912083579">
    <w:abstractNumId w:val="48"/>
  </w:num>
  <w:num w:numId="3" w16cid:durableId="1985620680">
    <w:abstractNumId w:val="3"/>
  </w:num>
  <w:num w:numId="4" w16cid:durableId="466708658">
    <w:abstractNumId w:val="18"/>
  </w:num>
  <w:num w:numId="5" w16cid:durableId="1858152516">
    <w:abstractNumId w:val="40"/>
  </w:num>
  <w:num w:numId="6" w16cid:durableId="1814830130">
    <w:abstractNumId w:val="25"/>
  </w:num>
  <w:num w:numId="7" w16cid:durableId="510142532">
    <w:abstractNumId w:val="43"/>
  </w:num>
  <w:num w:numId="8" w16cid:durableId="1121850205">
    <w:abstractNumId w:val="42"/>
  </w:num>
  <w:num w:numId="9" w16cid:durableId="1751661984">
    <w:abstractNumId w:val="5"/>
  </w:num>
  <w:num w:numId="10" w16cid:durableId="81532651">
    <w:abstractNumId w:val="37"/>
  </w:num>
  <w:num w:numId="11" w16cid:durableId="294139741">
    <w:abstractNumId w:val="4"/>
  </w:num>
  <w:num w:numId="12" w16cid:durableId="1661076610">
    <w:abstractNumId w:val="27"/>
  </w:num>
  <w:num w:numId="13" w16cid:durableId="902789210">
    <w:abstractNumId w:val="0"/>
  </w:num>
  <w:num w:numId="14" w16cid:durableId="111827198">
    <w:abstractNumId w:val="6"/>
  </w:num>
  <w:num w:numId="15" w16cid:durableId="1860897217">
    <w:abstractNumId w:val="1"/>
  </w:num>
  <w:num w:numId="16" w16cid:durableId="743458718">
    <w:abstractNumId w:val="28"/>
  </w:num>
  <w:num w:numId="17" w16cid:durableId="1090856638">
    <w:abstractNumId w:val="11"/>
  </w:num>
  <w:num w:numId="18" w16cid:durableId="1283532772">
    <w:abstractNumId w:val="13"/>
  </w:num>
  <w:num w:numId="19" w16cid:durableId="941574709">
    <w:abstractNumId w:val="15"/>
  </w:num>
  <w:num w:numId="20" w16cid:durableId="1648164987">
    <w:abstractNumId w:val="7"/>
  </w:num>
  <w:num w:numId="21" w16cid:durableId="768235917">
    <w:abstractNumId w:val="36"/>
  </w:num>
  <w:num w:numId="22" w16cid:durableId="1766732772">
    <w:abstractNumId w:val="34"/>
  </w:num>
  <w:num w:numId="23" w16cid:durableId="172887227">
    <w:abstractNumId w:val="21"/>
  </w:num>
  <w:num w:numId="24" w16cid:durableId="1994679479">
    <w:abstractNumId w:val="31"/>
  </w:num>
  <w:num w:numId="25" w16cid:durableId="510150038">
    <w:abstractNumId w:val="9"/>
  </w:num>
  <w:num w:numId="26" w16cid:durableId="1215771363">
    <w:abstractNumId w:val="47"/>
  </w:num>
  <w:num w:numId="27" w16cid:durableId="1645156032">
    <w:abstractNumId w:val="12"/>
  </w:num>
  <w:num w:numId="28" w16cid:durableId="1102456765">
    <w:abstractNumId w:val="44"/>
  </w:num>
  <w:num w:numId="29" w16cid:durableId="1216356223">
    <w:abstractNumId w:val="22"/>
  </w:num>
  <w:num w:numId="30" w16cid:durableId="1222642433">
    <w:abstractNumId w:val="2"/>
  </w:num>
  <w:num w:numId="31" w16cid:durableId="489909323">
    <w:abstractNumId w:val="32"/>
  </w:num>
  <w:num w:numId="32" w16cid:durableId="1101340032">
    <w:abstractNumId w:val="30"/>
  </w:num>
  <w:num w:numId="33" w16cid:durableId="1293055578">
    <w:abstractNumId w:val="33"/>
  </w:num>
  <w:num w:numId="34" w16cid:durableId="1098332081">
    <w:abstractNumId w:val="29"/>
  </w:num>
  <w:num w:numId="35" w16cid:durableId="2048136614">
    <w:abstractNumId w:val="39"/>
  </w:num>
  <w:num w:numId="36" w16cid:durableId="318271914">
    <w:abstractNumId w:val="46"/>
  </w:num>
  <w:num w:numId="37" w16cid:durableId="937104342">
    <w:abstractNumId w:val="50"/>
  </w:num>
  <w:num w:numId="38" w16cid:durableId="667907747">
    <w:abstractNumId w:val="45"/>
  </w:num>
  <w:num w:numId="39" w16cid:durableId="991329967">
    <w:abstractNumId w:val="41"/>
  </w:num>
  <w:num w:numId="40" w16cid:durableId="1329208469">
    <w:abstractNumId w:val="26"/>
  </w:num>
  <w:num w:numId="41" w16cid:durableId="457650952">
    <w:abstractNumId w:val="19"/>
  </w:num>
  <w:num w:numId="42" w16cid:durableId="309289450">
    <w:abstractNumId w:val="23"/>
  </w:num>
  <w:num w:numId="43" w16cid:durableId="974868201">
    <w:abstractNumId w:val="17"/>
  </w:num>
  <w:num w:numId="44" w16cid:durableId="30690834">
    <w:abstractNumId w:val="16"/>
  </w:num>
  <w:num w:numId="45" w16cid:durableId="1142188800">
    <w:abstractNumId w:val="8"/>
  </w:num>
  <w:num w:numId="46" w16cid:durableId="2050763503">
    <w:abstractNumId w:val="35"/>
  </w:num>
  <w:num w:numId="47" w16cid:durableId="1786927174">
    <w:abstractNumId w:val="38"/>
  </w:num>
  <w:num w:numId="48" w16cid:durableId="1976790262">
    <w:abstractNumId w:val="49"/>
  </w:num>
  <w:num w:numId="49" w16cid:durableId="1367827195">
    <w:abstractNumId w:val="24"/>
  </w:num>
  <w:num w:numId="50" w16cid:durableId="591134771">
    <w:abstractNumId w:val="20"/>
  </w:num>
  <w:num w:numId="51" w16cid:durableId="959647348">
    <w:abstractNumId w:val="14"/>
  </w:num>
  <w:num w:numId="52" w16cid:durableId="1294407658">
    <w:abstractNumId w:val="10"/>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aura GOMBAUD">
    <w15:presenceInfo w15:providerId="AD" w15:userId="S::lgombaud@cocerto.fr::95dfd7b3-193d-40a4-ae58-03a5f77a8c6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F74"/>
    <w:rsid w:val="00000000"/>
    <w:rsid w:val="00000DF0"/>
    <w:rsid w:val="000011E4"/>
    <w:rsid w:val="00001574"/>
    <w:rsid w:val="000021FA"/>
    <w:rsid w:val="00003979"/>
    <w:rsid w:val="00003ADB"/>
    <w:rsid w:val="00004AE1"/>
    <w:rsid w:val="00005A58"/>
    <w:rsid w:val="00005B0E"/>
    <w:rsid w:val="0000625C"/>
    <w:rsid w:val="00006697"/>
    <w:rsid w:val="0000796F"/>
    <w:rsid w:val="00007FD9"/>
    <w:rsid w:val="00010737"/>
    <w:rsid w:val="00011293"/>
    <w:rsid w:val="00012A8A"/>
    <w:rsid w:val="00012B28"/>
    <w:rsid w:val="00013024"/>
    <w:rsid w:val="00013F3E"/>
    <w:rsid w:val="0001448F"/>
    <w:rsid w:val="00014781"/>
    <w:rsid w:val="000153EF"/>
    <w:rsid w:val="00015464"/>
    <w:rsid w:val="00015A27"/>
    <w:rsid w:val="00015B03"/>
    <w:rsid w:val="00016CE8"/>
    <w:rsid w:val="000173E5"/>
    <w:rsid w:val="000209CA"/>
    <w:rsid w:val="00021136"/>
    <w:rsid w:val="00023CA1"/>
    <w:rsid w:val="00024139"/>
    <w:rsid w:val="000243F9"/>
    <w:rsid w:val="000254B9"/>
    <w:rsid w:val="00026001"/>
    <w:rsid w:val="000266C7"/>
    <w:rsid w:val="00026C83"/>
    <w:rsid w:val="00027027"/>
    <w:rsid w:val="000270A7"/>
    <w:rsid w:val="00027522"/>
    <w:rsid w:val="000277AB"/>
    <w:rsid w:val="00027D05"/>
    <w:rsid w:val="000307CB"/>
    <w:rsid w:val="00030B12"/>
    <w:rsid w:val="00030FB9"/>
    <w:rsid w:val="00031D04"/>
    <w:rsid w:val="000321A7"/>
    <w:rsid w:val="00032510"/>
    <w:rsid w:val="00033C81"/>
    <w:rsid w:val="000346AA"/>
    <w:rsid w:val="00034B8A"/>
    <w:rsid w:val="00034F0E"/>
    <w:rsid w:val="00035235"/>
    <w:rsid w:val="00035F65"/>
    <w:rsid w:val="000366D0"/>
    <w:rsid w:val="00036D51"/>
    <w:rsid w:val="000374AC"/>
    <w:rsid w:val="000400FB"/>
    <w:rsid w:val="00041619"/>
    <w:rsid w:val="0004220B"/>
    <w:rsid w:val="00042F26"/>
    <w:rsid w:val="00043542"/>
    <w:rsid w:val="00043D11"/>
    <w:rsid w:val="00043D45"/>
    <w:rsid w:val="000443AD"/>
    <w:rsid w:val="00044479"/>
    <w:rsid w:val="000448DE"/>
    <w:rsid w:val="000455D3"/>
    <w:rsid w:val="000459D5"/>
    <w:rsid w:val="000465F4"/>
    <w:rsid w:val="000468C1"/>
    <w:rsid w:val="00046D9E"/>
    <w:rsid w:val="000475A9"/>
    <w:rsid w:val="00050098"/>
    <w:rsid w:val="0005083F"/>
    <w:rsid w:val="00050D8C"/>
    <w:rsid w:val="0005109B"/>
    <w:rsid w:val="000517F6"/>
    <w:rsid w:val="00051D47"/>
    <w:rsid w:val="00052A32"/>
    <w:rsid w:val="00053BFF"/>
    <w:rsid w:val="00054D40"/>
    <w:rsid w:val="00055E5D"/>
    <w:rsid w:val="0005638C"/>
    <w:rsid w:val="00056ABF"/>
    <w:rsid w:val="00056DB0"/>
    <w:rsid w:val="0006042D"/>
    <w:rsid w:val="0006155B"/>
    <w:rsid w:val="000621E8"/>
    <w:rsid w:val="00062935"/>
    <w:rsid w:val="00062D65"/>
    <w:rsid w:val="00063058"/>
    <w:rsid w:val="00063D84"/>
    <w:rsid w:val="00065312"/>
    <w:rsid w:val="00065444"/>
    <w:rsid w:val="00065E92"/>
    <w:rsid w:val="000668A6"/>
    <w:rsid w:val="0006735C"/>
    <w:rsid w:val="000677E6"/>
    <w:rsid w:val="00070821"/>
    <w:rsid w:val="00070F5A"/>
    <w:rsid w:val="000710E3"/>
    <w:rsid w:val="000725C9"/>
    <w:rsid w:val="00072759"/>
    <w:rsid w:val="00072A76"/>
    <w:rsid w:val="00072B69"/>
    <w:rsid w:val="00072EC0"/>
    <w:rsid w:val="0007431A"/>
    <w:rsid w:val="00075DF1"/>
    <w:rsid w:val="00076359"/>
    <w:rsid w:val="00076946"/>
    <w:rsid w:val="0007695C"/>
    <w:rsid w:val="000776E5"/>
    <w:rsid w:val="00080804"/>
    <w:rsid w:val="000815D6"/>
    <w:rsid w:val="00081748"/>
    <w:rsid w:val="00081B11"/>
    <w:rsid w:val="00082FBF"/>
    <w:rsid w:val="0008342A"/>
    <w:rsid w:val="00083ACF"/>
    <w:rsid w:val="00086B8E"/>
    <w:rsid w:val="00086BB1"/>
    <w:rsid w:val="00086E4A"/>
    <w:rsid w:val="0008743A"/>
    <w:rsid w:val="00087B8A"/>
    <w:rsid w:val="00087EE1"/>
    <w:rsid w:val="000903EF"/>
    <w:rsid w:val="00090AA2"/>
    <w:rsid w:val="0009145E"/>
    <w:rsid w:val="00091499"/>
    <w:rsid w:val="00091711"/>
    <w:rsid w:val="00091C6C"/>
    <w:rsid w:val="00091D44"/>
    <w:rsid w:val="00092659"/>
    <w:rsid w:val="0009266E"/>
    <w:rsid w:val="00092C80"/>
    <w:rsid w:val="00094C92"/>
    <w:rsid w:val="00094CC4"/>
    <w:rsid w:val="00095A9F"/>
    <w:rsid w:val="000962BD"/>
    <w:rsid w:val="000963ED"/>
    <w:rsid w:val="00096C7B"/>
    <w:rsid w:val="00096F13"/>
    <w:rsid w:val="0009741E"/>
    <w:rsid w:val="000A0A90"/>
    <w:rsid w:val="000A1283"/>
    <w:rsid w:val="000A2AF5"/>
    <w:rsid w:val="000A319B"/>
    <w:rsid w:val="000A37A9"/>
    <w:rsid w:val="000A37AF"/>
    <w:rsid w:val="000A3AD9"/>
    <w:rsid w:val="000A3C34"/>
    <w:rsid w:val="000A3CC7"/>
    <w:rsid w:val="000A4182"/>
    <w:rsid w:val="000A5737"/>
    <w:rsid w:val="000A5CB1"/>
    <w:rsid w:val="000A6092"/>
    <w:rsid w:val="000A6112"/>
    <w:rsid w:val="000A6138"/>
    <w:rsid w:val="000B30A3"/>
    <w:rsid w:val="000B32C2"/>
    <w:rsid w:val="000B36BD"/>
    <w:rsid w:val="000B46E9"/>
    <w:rsid w:val="000B49D4"/>
    <w:rsid w:val="000B4DD6"/>
    <w:rsid w:val="000B696F"/>
    <w:rsid w:val="000B740A"/>
    <w:rsid w:val="000C02B8"/>
    <w:rsid w:val="000C049A"/>
    <w:rsid w:val="000C0616"/>
    <w:rsid w:val="000C0993"/>
    <w:rsid w:val="000C15B5"/>
    <w:rsid w:val="000C24A8"/>
    <w:rsid w:val="000C2F54"/>
    <w:rsid w:val="000C32E6"/>
    <w:rsid w:val="000C34A1"/>
    <w:rsid w:val="000C3957"/>
    <w:rsid w:val="000C599A"/>
    <w:rsid w:val="000C5DCF"/>
    <w:rsid w:val="000C6A1E"/>
    <w:rsid w:val="000C6DAF"/>
    <w:rsid w:val="000C72BA"/>
    <w:rsid w:val="000C76E9"/>
    <w:rsid w:val="000C7F92"/>
    <w:rsid w:val="000D14B9"/>
    <w:rsid w:val="000D1654"/>
    <w:rsid w:val="000D1B4C"/>
    <w:rsid w:val="000D1C46"/>
    <w:rsid w:val="000D2207"/>
    <w:rsid w:val="000D24A0"/>
    <w:rsid w:val="000D287B"/>
    <w:rsid w:val="000D2D29"/>
    <w:rsid w:val="000D2FD9"/>
    <w:rsid w:val="000D32E8"/>
    <w:rsid w:val="000D42DF"/>
    <w:rsid w:val="000D52DD"/>
    <w:rsid w:val="000D636A"/>
    <w:rsid w:val="000D6E63"/>
    <w:rsid w:val="000D7AAC"/>
    <w:rsid w:val="000E0355"/>
    <w:rsid w:val="000E0F62"/>
    <w:rsid w:val="000E1365"/>
    <w:rsid w:val="000E1DDE"/>
    <w:rsid w:val="000E1F40"/>
    <w:rsid w:val="000E29AD"/>
    <w:rsid w:val="000E4C66"/>
    <w:rsid w:val="000E4C78"/>
    <w:rsid w:val="000E4E47"/>
    <w:rsid w:val="000E4EB3"/>
    <w:rsid w:val="000E52BC"/>
    <w:rsid w:val="000E5787"/>
    <w:rsid w:val="000E5794"/>
    <w:rsid w:val="000E6EB7"/>
    <w:rsid w:val="000F0FE7"/>
    <w:rsid w:val="000F19C1"/>
    <w:rsid w:val="000F21CE"/>
    <w:rsid w:val="000F2C52"/>
    <w:rsid w:val="000F2D5E"/>
    <w:rsid w:val="000F3C92"/>
    <w:rsid w:val="000F443B"/>
    <w:rsid w:val="000F5BFC"/>
    <w:rsid w:val="000F6753"/>
    <w:rsid w:val="000F68EC"/>
    <w:rsid w:val="000F719B"/>
    <w:rsid w:val="000F7F9C"/>
    <w:rsid w:val="001003A3"/>
    <w:rsid w:val="0010069B"/>
    <w:rsid w:val="001007B0"/>
    <w:rsid w:val="00101072"/>
    <w:rsid w:val="0010183B"/>
    <w:rsid w:val="00101BD2"/>
    <w:rsid w:val="001020CD"/>
    <w:rsid w:val="00102E8D"/>
    <w:rsid w:val="0010359F"/>
    <w:rsid w:val="00104D15"/>
    <w:rsid w:val="001055AB"/>
    <w:rsid w:val="001058F2"/>
    <w:rsid w:val="00105F8F"/>
    <w:rsid w:val="0010602C"/>
    <w:rsid w:val="00106462"/>
    <w:rsid w:val="0010668E"/>
    <w:rsid w:val="00106851"/>
    <w:rsid w:val="0010699B"/>
    <w:rsid w:val="00106A35"/>
    <w:rsid w:val="00107B3E"/>
    <w:rsid w:val="00107E0E"/>
    <w:rsid w:val="00110A16"/>
    <w:rsid w:val="0011184C"/>
    <w:rsid w:val="00111C62"/>
    <w:rsid w:val="0011228F"/>
    <w:rsid w:val="00113118"/>
    <w:rsid w:val="001152D8"/>
    <w:rsid w:val="00115629"/>
    <w:rsid w:val="00116000"/>
    <w:rsid w:val="0011706B"/>
    <w:rsid w:val="00117519"/>
    <w:rsid w:val="00120C2C"/>
    <w:rsid w:val="00121C03"/>
    <w:rsid w:val="0012211C"/>
    <w:rsid w:val="0012500D"/>
    <w:rsid w:val="00126784"/>
    <w:rsid w:val="001269C3"/>
    <w:rsid w:val="001303FF"/>
    <w:rsid w:val="00131B33"/>
    <w:rsid w:val="00131F76"/>
    <w:rsid w:val="001320B2"/>
    <w:rsid w:val="0013214A"/>
    <w:rsid w:val="001322F0"/>
    <w:rsid w:val="00132353"/>
    <w:rsid w:val="00132622"/>
    <w:rsid w:val="00132848"/>
    <w:rsid w:val="00132DF1"/>
    <w:rsid w:val="00132E42"/>
    <w:rsid w:val="001338A2"/>
    <w:rsid w:val="00135567"/>
    <w:rsid w:val="00135DCE"/>
    <w:rsid w:val="001360D4"/>
    <w:rsid w:val="00137775"/>
    <w:rsid w:val="001416B4"/>
    <w:rsid w:val="00141AE0"/>
    <w:rsid w:val="00143A29"/>
    <w:rsid w:val="00144298"/>
    <w:rsid w:val="001448E2"/>
    <w:rsid w:val="00145083"/>
    <w:rsid w:val="00145231"/>
    <w:rsid w:val="001455FE"/>
    <w:rsid w:val="00145F05"/>
    <w:rsid w:val="00145FF0"/>
    <w:rsid w:val="001461CC"/>
    <w:rsid w:val="00146480"/>
    <w:rsid w:val="00146576"/>
    <w:rsid w:val="00147917"/>
    <w:rsid w:val="0015042A"/>
    <w:rsid w:val="00150B79"/>
    <w:rsid w:val="00150E01"/>
    <w:rsid w:val="001522DF"/>
    <w:rsid w:val="001533C7"/>
    <w:rsid w:val="00153A8D"/>
    <w:rsid w:val="00153A90"/>
    <w:rsid w:val="001540E4"/>
    <w:rsid w:val="0015429A"/>
    <w:rsid w:val="00154485"/>
    <w:rsid w:val="0015452E"/>
    <w:rsid w:val="00154594"/>
    <w:rsid w:val="00155C91"/>
    <w:rsid w:val="0015616B"/>
    <w:rsid w:val="00160257"/>
    <w:rsid w:val="0016082D"/>
    <w:rsid w:val="001624D1"/>
    <w:rsid w:val="001629C6"/>
    <w:rsid w:val="00162B3B"/>
    <w:rsid w:val="00162C5B"/>
    <w:rsid w:val="00163B01"/>
    <w:rsid w:val="00163E40"/>
    <w:rsid w:val="001652F3"/>
    <w:rsid w:val="00165BAA"/>
    <w:rsid w:val="00166435"/>
    <w:rsid w:val="00166580"/>
    <w:rsid w:val="00166883"/>
    <w:rsid w:val="001673C0"/>
    <w:rsid w:val="0017017B"/>
    <w:rsid w:val="001702A4"/>
    <w:rsid w:val="00170604"/>
    <w:rsid w:val="00170696"/>
    <w:rsid w:val="00171785"/>
    <w:rsid w:val="001729F3"/>
    <w:rsid w:val="00172E68"/>
    <w:rsid w:val="0017563A"/>
    <w:rsid w:val="00175A4F"/>
    <w:rsid w:val="00175CCD"/>
    <w:rsid w:val="0017651F"/>
    <w:rsid w:val="001771BA"/>
    <w:rsid w:val="0017721B"/>
    <w:rsid w:val="00177A3E"/>
    <w:rsid w:val="0018014E"/>
    <w:rsid w:val="001801BE"/>
    <w:rsid w:val="001802E3"/>
    <w:rsid w:val="0018076A"/>
    <w:rsid w:val="001811B1"/>
    <w:rsid w:val="00181338"/>
    <w:rsid w:val="001817FA"/>
    <w:rsid w:val="00183488"/>
    <w:rsid w:val="001835EF"/>
    <w:rsid w:val="00183782"/>
    <w:rsid w:val="001838C6"/>
    <w:rsid w:val="00183DE1"/>
    <w:rsid w:val="00183ED1"/>
    <w:rsid w:val="00184061"/>
    <w:rsid w:val="001856FE"/>
    <w:rsid w:val="00185C25"/>
    <w:rsid w:val="00187FBE"/>
    <w:rsid w:val="00193616"/>
    <w:rsid w:val="00193EE7"/>
    <w:rsid w:val="00194CA3"/>
    <w:rsid w:val="00195F71"/>
    <w:rsid w:val="00196685"/>
    <w:rsid w:val="00196BC1"/>
    <w:rsid w:val="00196C47"/>
    <w:rsid w:val="001973C1"/>
    <w:rsid w:val="001976C8"/>
    <w:rsid w:val="00197BAF"/>
    <w:rsid w:val="001A0579"/>
    <w:rsid w:val="001A0BFF"/>
    <w:rsid w:val="001A0E3B"/>
    <w:rsid w:val="001A14FF"/>
    <w:rsid w:val="001A171F"/>
    <w:rsid w:val="001A1D93"/>
    <w:rsid w:val="001A24FA"/>
    <w:rsid w:val="001A3775"/>
    <w:rsid w:val="001A382E"/>
    <w:rsid w:val="001A3A52"/>
    <w:rsid w:val="001A4163"/>
    <w:rsid w:val="001A42EF"/>
    <w:rsid w:val="001A4DA2"/>
    <w:rsid w:val="001A5A50"/>
    <w:rsid w:val="001A5C9A"/>
    <w:rsid w:val="001A66C2"/>
    <w:rsid w:val="001A6B61"/>
    <w:rsid w:val="001A738C"/>
    <w:rsid w:val="001B0C90"/>
    <w:rsid w:val="001B1624"/>
    <w:rsid w:val="001B1BD7"/>
    <w:rsid w:val="001B1E4A"/>
    <w:rsid w:val="001B2DCE"/>
    <w:rsid w:val="001B36F5"/>
    <w:rsid w:val="001B3CBD"/>
    <w:rsid w:val="001B3EEA"/>
    <w:rsid w:val="001B480B"/>
    <w:rsid w:val="001B6963"/>
    <w:rsid w:val="001B7D32"/>
    <w:rsid w:val="001B7DD8"/>
    <w:rsid w:val="001C21E6"/>
    <w:rsid w:val="001C3924"/>
    <w:rsid w:val="001C3982"/>
    <w:rsid w:val="001C41AD"/>
    <w:rsid w:val="001C4330"/>
    <w:rsid w:val="001C54EA"/>
    <w:rsid w:val="001C5C38"/>
    <w:rsid w:val="001C5FF6"/>
    <w:rsid w:val="001C6219"/>
    <w:rsid w:val="001C642A"/>
    <w:rsid w:val="001C6498"/>
    <w:rsid w:val="001C70AD"/>
    <w:rsid w:val="001C7636"/>
    <w:rsid w:val="001D038D"/>
    <w:rsid w:val="001D117D"/>
    <w:rsid w:val="001D1EB6"/>
    <w:rsid w:val="001D1F2C"/>
    <w:rsid w:val="001D302A"/>
    <w:rsid w:val="001D31E2"/>
    <w:rsid w:val="001D3D28"/>
    <w:rsid w:val="001D3D30"/>
    <w:rsid w:val="001D4294"/>
    <w:rsid w:val="001D487F"/>
    <w:rsid w:val="001D558C"/>
    <w:rsid w:val="001D5629"/>
    <w:rsid w:val="001D59D2"/>
    <w:rsid w:val="001D79AA"/>
    <w:rsid w:val="001E0B7E"/>
    <w:rsid w:val="001E0D95"/>
    <w:rsid w:val="001E0E39"/>
    <w:rsid w:val="001E18DE"/>
    <w:rsid w:val="001E1901"/>
    <w:rsid w:val="001E41ED"/>
    <w:rsid w:val="001E467E"/>
    <w:rsid w:val="001E4BC6"/>
    <w:rsid w:val="001E4F1C"/>
    <w:rsid w:val="001E4F22"/>
    <w:rsid w:val="001E537C"/>
    <w:rsid w:val="001E55AF"/>
    <w:rsid w:val="001E58D6"/>
    <w:rsid w:val="001E5CCA"/>
    <w:rsid w:val="001E5D06"/>
    <w:rsid w:val="001E5E72"/>
    <w:rsid w:val="001E7B05"/>
    <w:rsid w:val="001E7C48"/>
    <w:rsid w:val="001F00C4"/>
    <w:rsid w:val="001F0293"/>
    <w:rsid w:val="001F1833"/>
    <w:rsid w:val="001F2E7F"/>
    <w:rsid w:val="001F450C"/>
    <w:rsid w:val="001F4A46"/>
    <w:rsid w:val="001F4B35"/>
    <w:rsid w:val="001F4E45"/>
    <w:rsid w:val="001F5CE1"/>
    <w:rsid w:val="001F5D1D"/>
    <w:rsid w:val="001F6A1F"/>
    <w:rsid w:val="001F6B3F"/>
    <w:rsid w:val="001F6FE2"/>
    <w:rsid w:val="001F74BB"/>
    <w:rsid w:val="0020035D"/>
    <w:rsid w:val="0020083F"/>
    <w:rsid w:val="0020134A"/>
    <w:rsid w:val="00201B9E"/>
    <w:rsid w:val="00202E2D"/>
    <w:rsid w:val="00203E3D"/>
    <w:rsid w:val="00204A23"/>
    <w:rsid w:val="00204D15"/>
    <w:rsid w:val="00205005"/>
    <w:rsid w:val="002050CE"/>
    <w:rsid w:val="002056F9"/>
    <w:rsid w:val="0020598F"/>
    <w:rsid w:val="002060AE"/>
    <w:rsid w:val="0020619A"/>
    <w:rsid w:val="002065D6"/>
    <w:rsid w:val="002078D7"/>
    <w:rsid w:val="00207EF8"/>
    <w:rsid w:val="0021086E"/>
    <w:rsid w:val="00210B59"/>
    <w:rsid w:val="00211087"/>
    <w:rsid w:val="0021247A"/>
    <w:rsid w:val="00212ABE"/>
    <w:rsid w:val="00213226"/>
    <w:rsid w:val="002133AA"/>
    <w:rsid w:val="00215ABC"/>
    <w:rsid w:val="00215E25"/>
    <w:rsid w:val="002162DA"/>
    <w:rsid w:val="0021673F"/>
    <w:rsid w:val="0021679A"/>
    <w:rsid w:val="0021743D"/>
    <w:rsid w:val="0021759F"/>
    <w:rsid w:val="002177A1"/>
    <w:rsid w:val="00220641"/>
    <w:rsid w:val="002223A4"/>
    <w:rsid w:val="0022279A"/>
    <w:rsid w:val="0022294A"/>
    <w:rsid w:val="00223034"/>
    <w:rsid w:val="002256F9"/>
    <w:rsid w:val="002274EE"/>
    <w:rsid w:val="00231052"/>
    <w:rsid w:val="00231348"/>
    <w:rsid w:val="00231547"/>
    <w:rsid w:val="002315D1"/>
    <w:rsid w:val="002317E1"/>
    <w:rsid w:val="00232B7A"/>
    <w:rsid w:val="00232BB4"/>
    <w:rsid w:val="00233262"/>
    <w:rsid w:val="00233351"/>
    <w:rsid w:val="002338D5"/>
    <w:rsid w:val="00233A6B"/>
    <w:rsid w:val="002348D1"/>
    <w:rsid w:val="0023778D"/>
    <w:rsid w:val="00237A27"/>
    <w:rsid w:val="00240857"/>
    <w:rsid w:val="00241BA5"/>
    <w:rsid w:val="00242090"/>
    <w:rsid w:val="0024256B"/>
    <w:rsid w:val="002442FA"/>
    <w:rsid w:val="0024448C"/>
    <w:rsid w:val="00244575"/>
    <w:rsid w:val="002451BE"/>
    <w:rsid w:val="002456FB"/>
    <w:rsid w:val="00246224"/>
    <w:rsid w:val="00246EF6"/>
    <w:rsid w:val="00247CCA"/>
    <w:rsid w:val="00247FB5"/>
    <w:rsid w:val="00250EEF"/>
    <w:rsid w:val="0025151C"/>
    <w:rsid w:val="00252424"/>
    <w:rsid w:val="002572C3"/>
    <w:rsid w:val="0025785C"/>
    <w:rsid w:val="00257B52"/>
    <w:rsid w:val="00260021"/>
    <w:rsid w:val="00260051"/>
    <w:rsid w:val="00260201"/>
    <w:rsid w:val="0026073E"/>
    <w:rsid w:val="00260BB4"/>
    <w:rsid w:val="00261566"/>
    <w:rsid w:val="00261585"/>
    <w:rsid w:val="002620E1"/>
    <w:rsid w:val="00262175"/>
    <w:rsid w:val="00263D14"/>
    <w:rsid w:val="0026482F"/>
    <w:rsid w:val="002652C6"/>
    <w:rsid w:val="00265A51"/>
    <w:rsid w:val="00265DC9"/>
    <w:rsid w:val="00266487"/>
    <w:rsid w:val="00267431"/>
    <w:rsid w:val="00267539"/>
    <w:rsid w:val="00270D5F"/>
    <w:rsid w:val="00270F29"/>
    <w:rsid w:val="0027100B"/>
    <w:rsid w:val="00271225"/>
    <w:rsid w:val="0027155B"/>
    <w:rsid w:val="00271DBA"/>
    <w:rsid w:val="0027320C"/>
    <w:rsid w:val="00273475"/>
    <w:rsid w:val="002736BE"/>
    <w:rsid w:val="00274102"/>
    <w:rsid w:val="0027486C"/>
    <w:rsid w:val="00274F50"/>
    <w:rsid w:val="0027723D"/>
    <w:rsid w:val="00277BF1"/>
    <w:rsid w:val="0028152C"/>
    <w:rsid w:val="00281CF7"/>
    <w:rsid w:val="00282C58"/>
    <w:rsid w:val="002835F7"/>
    <w:rsid w:val="00283772"/>
    <w:rsid w:val="002837B9"/>
    <w:rsid w:val="00284DF1"/>
    <w:rsid w:val="00284E9A"/>
    <w:rsid w:val="00284F51"/>
    <w:rsid w:val="00287644"/>
    <w:rsid w:val="00290742"/>
    <w:rsid w:val="00290CDF"/>
    <w:rsid w:val="00292460"/>
    <w:rsid w:val="00292C16"/>
    <w:rsid w:val="00293EFB"/>
    <w:rsid w:val="002942F0"/>
    <w:rsid w:val="002943AC"/>
    <w:rsid w:val="00294AAB"/>
    <w:rsid w:val="00295A8C"/>
    <w:rsid w:val="00296C23"/>
    <w:rsid w:val="00297CF1"/>
    <w:rsid w:val="002A0919"/>
    <w:rsid w:val="002A0CA3"/>
    <w:rsid w:val="002A152C"/>
    <w:rsid w:val="002A16A5"/>
    <w:rsid w:val="002A1880"/>
    <w:rsid w:val="002A2015"/>
    <w:rsid w:val="002A2939"/>
    <w:rsid w:val="002A330C"/>
    <w:rsid w:val="002A344E"/>
    <w:rsid w:val="002A34ED"/>
    <w:rsid w:val="002A4374"/>
    <w:rsid w:val="002A4DE3"/>
    <w:rsid w:val="002A4F96"/>
    <w:rsid w:val="002A76B3"/>
    <w:rsid w:val="002A7742"/>
    <w:rsid w:val="002B0747"/>
    <w:rsid w:val="002B1829"/>
    <w:rsid w:val="002B1FED"/>
    <w:rsid w:val="002B342D"/>
    <w:rsid w:val="002B5624"/>
    <w:rsid w:val="002B6599"/>
    <w:rsid w:val="002B7092"/>
    <w:rsid w:val="002B75FC"/>
    <w:rsid w:val="002B7D21"/>
    <w:rsid w:val="002B7E70"/>
    <w:rsid w:val="002C0914"/>
    <w:rsid w:val="002C0ABA"/>
    <w:rsid w:val="002C164C"/>
    <w:rsid w:val="002C181B"/>
    <w:rsid w:val="002C2004"/>
    <w:rsid w:val="002C2DB8"/>
    <w:rsid w:val="002C367A"/>
    <w:rsid w:val="002C422B"/>
    <w:rsid w:val="002C42FD"/>
    <w:rsid w:val="002C43B6"/>
    <w:rsid w:val="002C62F5"/>
    <w:rsid w:val="002C7667"/>
    <w:rsid w:val="002C7878"/>
    <w:rsid w:val="002D0F99"/>
    <w:rsid w:val="002D1153"/>
    <w:rsid w:val="002D1B84"/>
    <w:rsid w:val="002D240C"/>
    <w:rsid w:val="002D3129"/>
    <w:rsid w:val="002D441E"/>
    <w:rsid w:val="002D4CD0"/>
    <w:rsid w:val="002D4D63"/>
    <w:rsid w:val="002D5911"/>
    <w:rsid w:val="002D66A9"/>
    <w:rsid w:val="002D754B"/>
    <w:rsid w:val="002D7BC8"/>
    <w:rsid w:val="002D9B2F"/>
    <w:rsid w:val="002E143C"/>
    <w:rsid w:val="002E15C4"/>
    <w:rsid w:val="002E31D9"/>
    <w:rsid w:val="002E40E0"/>
    <w:rsid w:val="002E5FA7"/>
    <w:rsid w:val="002E745D"/>
    <w:rsid w:val="002E75A8"/>
    <w:rsid w:val="002E7DB2"/>
    <w:rsid w:val="002F00B9"/>
    <w:rsid w:val="002F0F50"/>
    <w:rsid w:val="002F1E24"/>
    <w:rsid w:val="002F2286"/>
    <w:rsid w:val="002F285C"/>
    <w:rsid w:val="002F2FA5"/>
    <w:rsid w:val="002F46CF"/>
    <w:rsid w:val="002F4F53"/>
    <w:rsid w:val="002F5119"/>
    <w:rsid w:val="002F5738"/>
    <w:rsid w:val="002F5AAE"/>
    <w:rsid w:val="002F5F2C"/>
    <w:rsid w:val="002F60FE"/>
    <w:rsid w:val="002F6629"/>
    <w:rsid w:val="002F7DE7"/>
    <w:rsid w:val="00300C72"/>
    <w:rsid w:val="00301484"/>
    <w:rsid w:val="00301727"/>
    <w:rsid w:val="003017CC"/>
    <w:rsid w:val="003018CC"/>
    <w:rsid w:val="00303CDD"/>
    <w:rsid w:val="003048EE"/>
    <w:rsid w:val="00304BAD"/>
    <w:rsid w:val="00304F73"/>
    <w:rsid w:val="00306C1F"/>
    <w:rsid w:val="00306C2F"/>
    <w:rsid w:val="00307240"/>
    <w:rsid w:val="003109B6"/>
    <w:rsid w:val="00311122"/>
    <w:rsid w:val="00311723"/>
    <w:rsid w:val="00311D8D"/>
    <w:rsid w:val="00311FB2"/>
    <w:rsid w:val="003129AE"/>
    <w:rsid w:val="00312EB9"/>
    <w:rsid w:val="00313BDE"/>
    <w:rsid w:val="00313FB1"/>
    <w:rsid w:val="00315910"/>
    <w:rsid w:val="00316C78"/>
    <w:rsid w:val="00317397"/>
    <w:rsid w:val="00317697"/>
    <w:rsid w:val="00320824"/>
    <w:rsid w:val="003210BD"/>
    <w:rsid w:val="00321B8A"/>
    <w:rsid w:val="00322187"/>
    <w:rsid w:val="0032301F"/>
    <w:rsid w:val="00323B2A"/>
    <w:rsid w:val="00325338"/>
    <w:rsid w:val="0032536E"/>
    <w:rsid w:val="0032573E"/>
    <w:rsid w:val="00325A85"/>
    <w:rsid w:val="00325C32"/>
    <w:rsid w:val="00325CA0"/>
    <w:rsid w:val="00326253"/>
    <w:rsid w:val="00326536"/>
    <w:rsid w:val="003271D8"/>
    <w:rsid w:val="00327575"/>
    <w:rsid w:val="003275A1"/>
    <w:rsid w:val="00327B51"/>
    <w:rsid w:val="00330B08"/>
    <w:rsid w:val="00330E83"/>
    <w:rsid w:val="0033103D"/>
    <w:rsid w:val="0033103E"/>
    <w:rsid w:val="003312EF"/>
    <w:rsid w:val="003315C9"/>
    <w:rsid w:val="00332258"/>
    <w:rsid w:val="003329C1"/>
    <w:rsid w:val="00332EE7"/>
    <w:rsid w:val="003333A3"/>
    <w:rsid w:val="00333FB9"/>
    <w:rsid w:val="003347C8"/>
    <w:rsid w:val="00334F07"/>
    <w:rsid w:val="00334FEF"/>
    <w:rsid w:val="00335D2E"/>
    <w:rsid w:val="00335F55"/>
    <w:rsid w:val="003363F3"/>
    <w:rsid w:val="00336E25"/>
    <w:rsid w:val="00337455"/>
    <w:rsid w:val="0034018C"/>
    <w:rsid w:val="003407BA"/>
    <w:rsid w:val="00340A3A"/>
    <w:rsid w:val="00343260"/>
    <w:rsid w:val="00343F1D"/>
    <w:rsid w:val="003448DE"/>
    <w:rsid w:val="00344FB5"/>
    <w:rsid w:val="003459BB"/>
    <w:rsid w:val="0034604D"/>
    <w:rsid w:val="003467DB"/>
    <w:rsid w:val="00346B72"/>
    <w:rsid w:val="00346E0B"/>
    <w:rsid w:val="00347045"/>
    <w:rsid w:val="00347796"/>
    <w:rsid w:val="00350B72"/>
    <w:rsid w:val="00351748"/>
    <w:rsid w:val="00352C11"/>
    <w:rsid w:val="003540FC"/>
    <w:rsid w:val="00354161"/>
    <w:rsid w:val="00354898"/>
    <w:rsid w:val="00355BA3"/>
    <w:rsid w:val="00355D02"/>
    <w:rsid w:val="00356005"/>
    <w:rsid w:val="00356FE1"/>
    <w:rsid w:val="003600B5"/>
    <w:rsid w:val="0036275C"/>
    <w:rsid w:val="0036385D"/>
    <w:rsid w:val="00363F5C"/>
    <w:rsid w:val="0036564C"/>
    <w:rsid w:val="0037076B"/>
    <w:rsid w:val="00370E55"/>
    <w:rsid w:val="0037189F"/>
    <w:rsid w:val="00372EC4"/>
    <w:rsid w:val="003736B6"/>
    <w:rsid w:val="00373770"/>
    <w:rsid w:val="00373925"/>
    <w:rsid w:val="00373A53"/>
    <w:rsid w:val="00373E04"/>
    <w:rsid w:val="0037413B"/>
    <w:rsid w:val="003742CD"/>
    <w:rsid w:val="0037579F"/>
    <w:rsid w:val="00375933"/>
    <w:rsid w:val="003759B5"/>
    <w:rsid w:val="00375DAC"/>
    <w:rsid w:val="00377F5E"/>
    <w:rsid w:val="00380AFD"/>
    <w:rsid w:val="00380C79"/>
    <w:rsid w:val="00381700"/>
    <w:rsid w:val="00382620"/>
    <w:rsid w:val="0038335B"/>
    <w:rsid w:val="00384C2D"/>
    <w:rsid w:val="00385616"/>
    <w:rsid w:val="0038562C"/>
    <w:rsid w:val="00385B1A"/>
    <w:rsid w:val="003878E3"/>
    <w:rsid w:val="00387E0F"/>
    <w:rsid w:val="00391CB4"/>
    <w:rsid w:val="00392673"/>
    <w:rsid w:val="00392F3C"/>
    <w:rsid w:val="00393BB2"/>
    <w:rsid w:val="00394A1C"/>
    <w:rsid w:val="00394D21"/>
    <w:rsid w:val="003953A5"/>
    <w:rsid w:val="00395A20"/>
    <w:rsid w:val="00396B73"/>
    <w:rsid w:val="00396F9A"/>
    <w:rsid w:val="003A167F"/>
    <w:rsid w:val="003A1785"/>
    <w:rsid w:val="003A25F9"/>
    <w:rsid w:val="003A25FB"/>
    <w:rsid w:val="003A2AE9"/>
    <w:rsid w:val="003A2C94"/>
    <w:rsid w:val="003A32AA"/>
    <w:rsid w:val="003A43DB"/>
    <w:rsid w:val="003A5924"/>
    <w:rsid w:val="003A596F"/>
    <w:rsid w:val="003A6192"/>
    <w:rsid w:val="003A6390"/>
    <w:rsid w:val="003A6837"/>
    <w:rsid w:val="003A6DD3"/>
    <w:rsid w:val="003B01FF"/>
    <w:rsid w:val="003B04A6"/>
    <w:rsid w:val="003B1C12"/>
    <w:rsid w:val="003B234C"/>
    <w:rsid w:val="003B2EEF"/>
    <w:rsid w:val="003B38CB"/>
    <w:rsid w:val="003B3AFA"/>
    <w:rsid w:val="003B4317"/>
    <w:rsid w:val="003B52B8"/>
    <w:rsid w:val="003B7FBE"/>
    <w:rsid w:val="003C0A90"/>
    <w:rsid w:val="003C0A9F"/>
    <w:rsid w:val="003C0BB3"/>
    <w:rsid w:val="003C0C83"/>
    <w:rsid w:val="003C1A90"/>
    <w:rsid w:val="003C1A99"/>
    <w:rsid w:val="003C2E44"/>
    <w:rsid w:val="003C37EE"/>
    <w:rsid w:val="003C3CCC"/>
    <w:rsid w:val="003C3D13"/>
    <w:rsid w:val="003C4492"/>
    <w:rsid w:val="003C4942"/>
    <w:rsid w:val="003C5D22"/>
    <w:rsid w:val="003C5E22"/>
    <w:rsid w:val="003C6C88"/>
    <w:rsid w:val="003C6E8C"/>
    <w:rsid w:val="003C7599"/>
    <w:rsid w:val="003D285A"/>
    <w:rsid w:val="003D28F4"/>
    <w:rsid w:val="003D35A8"/>
    <w:rsid w:val="003D430E"/>
    <w:rsid w:val="003D517B"/>
    <w:rsid w:val="003D5CF5"/>
    <w:rsid w:val="003D61A7"/>
    <w:rsid w:val="003D6295"/>
    <w:rsid w:val="003D6623"/>
    <w:rsid w:val="003D690D"/>
    <w:rsid w:val="003D6B28"/>
    <w:rsid w:val="003D7553"/>
    <w:rsid w:val="003E0195"/>
    <w:rsid w:val="003E0299"/>
    <w:rsid w:val="003E0CFC"/>
    <w:rsid w:val="003E12F7"/>
    <w:rsid w:val="003E18D5"/>
    <w:rsid w:val="003E38BE"/>
    <w:rsid w:val="003E3D7C"/>
    <w:rsid w:val="003E3F24"/>
    <w:rsid w:val="003E500E"/>
    <w:rsid w:val="003E6A8C"/>
    <w:rsid w:val="003E70CA"/>
    <w:rsid w:val="003E7492"/>
    <w:rsid w:val="003E7E33"/>
    <w:rsid w:val="003F00B2"/>
    <w:rsid w:val="003F05F0"/>
    <w:rsid w:val="003F0B91"/>
    <w:rsid w:val="003F2F4E"/>
    <w:rsid w:val="003F3BA0"/>
    <w:rsid w:val="003F3DC4"/>
    <w:rsid w:val="003F3E98"/>
    <w:rsid w:val="003F44A2"/>
    <w:rsid w:val="003F474C"/>
    <w:rsid w:val="003F5010"/>
    <w:rsid w:val="003F6095"/>
    <w:rsid w:val="003F671E"/>
    <w:rsid w:val="003F69F6"/>
    <w:rsid w:val="003F6B56"/>
    <w:rsid w:val="003F6C5A"/>
    <w:rsid w:val="003F77C5"/>
    <w:rsid w:val="003F7EB7"/>
    <w:rsid w:val="004009C4"/>
    <w:rsid w:val="0040128A"/>
    <w:rsid w:val="004019A7"/>
    <w:rsid w:val="004021BC"/>
    <w:rsid w:val="00402A0B"/>
    <w:rsid w:val="00402BDC"/>
    <w:rsid w:val="00402F63"/>
    <w:rsid w:val="00403C0D"/>
    <w:rsid w:val="00404388"/>
    <w:rsid w:val="00404A9C"/>
    <w:rsid w:val="00404D6E"/>
    <w:rsid w:val="00404F92"/>
    <w:rsid w:val="004051CE"/>
    <w:rsid w:val="00405860"/>
    <w:rsid w:val="00405905"/>
    <w:rsid w:val="00407725"/>
    <w:rsid w:val="004078BB"/>
    <w:rsid w:val="00407973"/>
    <w:rsid w:val="00407B7D"/>
    <w:rsid w:val="00407D71"/>
    <w:rsid w:val="00407F63"/>
    <w:rsid w:val="00407F8B"/>
    <w:rsid w:val="004112E9"/>
    <w:rsid w:val="004119E3"/>
    <w:rsid w:val="004120A9"/>
    <w:rsid w:val="00412720"/>
    <w:rsid w:val="00412F9A"/>
    <w:rsid w:val="00413311"/>
    <w:rsid w:val="00413515"/>
    <w:rsid w:val="004137B4"/>
    <w:rsid w:val="00414532"/>
    <w:rsid w:val="00414FA5"/>
    <w:rsid w:val="00414FA7"/>
    <w:rsid w:val="00415050"/>
    <w:rsid w:val="00415AA1"/>
    <w:rsid w:val="0041729E"/>
    <w:rsid w:val="00417D61"/>
    <w:rsid w:val="00417FBF"/>
    <w:rsid w:val="004212E0"/>
    <w:rsid w:val="00422EF6"/>
    <w:rsid w:val="00424246"/>
    <w:rsid w:val="004244F7"/>
    <w:rsid w:val="00424F4E"/>
    <w:rsid w:val="00425ED1"/>
    <w:rsid w:val="00426376"/>
    <w:rsid w:val="004264B1"/>
    <w:rsid w:val="00426C6C"/>
    <w:rsid w:val="004303EF"/>
    <w:rsid w:val="00430783"/>
    <w:rsid w:val="00430967"/>
    <w:rsid w:val="00431092"/>
    <w:rsid w:val="004328D3"/>
    <w:rsid w:val="00432D01"/>
    <w:rsid w:val="00432F4D"/>
    <w:rsid w:val="00433F77"/>
    <w:rsid w:val="00434AF6"/>
    <w:rsid w:val="00434C1C"/>
    <w:rsid w:val="00434CDD"/>
    <w:rsid w:val="00434F2A"/>
    <w:rsid w:val="00434F4F"/>
    <w:rsid w:val="0043624C"/>
    <w:rsid w:val="00436BE7"/>
    <w:rsid w:val="00437C4C"/>
    <w:rsid w:val="00437F64"/>
    <w:rsid w:val="00440B55"/>
    <w:rsid w:val="00441159"/>
    <w:rsid w:val="0044176E"/>
    <w:rsid w:val="00441BC8"/>
    <w:rsid w:val="00443501"/>
    <w:rsid w:val="00443B4F"/>
    <w:rsid w:val="00444679"/>
    <w:rsid w:val="004446E3"/>
    <w:rsid w:val="00444986"/>
    <w:rsid w:val="0044657E"/>
    <w:rsid w:val="00446BA6"/>
    <w:rsid w:val="00446D50"/>
    <w:rsid w:val="00447029"/>
    <w:rsid w:val="00450B53"/>
    <w:rsid w:val="004512E4"/>
    <w:rsid w:val="004516C4"/>
    <w:rsid w:val="00453027"/>
    <w:rsid w:val="00453533"/>
    <w:rsid w:val="00453BDB"/>
    <w:rsid w:val="00453E03"/>
    <w:rsid w:val="00454DE1"/>
    <w:rsid w:val="00454EC7"/>
    <w:rsid w:val="00454F5F"/>
    <w:rsid w:val="004560EE"/>
    <w:rsid w:val="0045670F"/>
    <w:rsid w:val="00457073"/>
    <w:rsid w:val="004574E5"/>
    <w:rsid w:val="00460D10"/>
    <w:rsid w:val="00461304"/>
    <w:rsid w:val="0046131E"/>
    <w:rsid w:val="004618B2"/>
    <w:rsid w:val="00461CB1"/>
    <w:rsid w:val="0046279F"/>
    <w:rsid w:val="00462C32"/>
    <w:rsid w:val="00463106"/>
    <w:rsid w:val="004635A4"/>
    <w:rsid w:val="0046406B"/>
    <w:rsid w:val="004640B2"/>
    <w:rsid w:val="0046457A"/>
    <w:rsid w:val="0046464E"/>
    <w:rsid w:val="00465974"/>
    <w:rsid w:val="0046657D"/>
    <w:rsid w:val="00466F92"/>
    <w:rsid w:val="00467745"/>
    <w:rsid w:val="004700D7"/>
    <w:rsid w:val="00470415"/>
    <w:rsid w:val="004707B9"/>
    <w:rsid w:val="0047167E"/>
    <w:rsid w:val="00471B31"/>
    <w:rsid w:val="00471D7A"/>
    <w:rsid w:val="00471F92"/>
    <w:rsid w:val="00472C8D"/>
    <w:rsid w:val="00472CA3"/>
    <w:rsid w:val="0047444C"/>
    <w:rsid w:val="00474DF3"/>
    <w:rsid w:val="00475B40"/>
    <w:rsid w:val="00476E7B"/>
    <w:rsid w:val="00477873"/>
    <w:rsid w:val="00477F1E"/>
    <w:rsid w:val="0048016E"/>
    <w:rsid w:val="00480240"/>
    <w:rsid w:val="0048029C"/>
    <w:rsid w:val="004804EF"/>
    <w:rsid w:val="004808F2"/>
    <w:rsid w:val="00480EA4"/>
    <w:rsid w:val="004811F6"/>
    <w:rsid w:val="00481225"/>
    <w:rsid w:val="00481F22"/>
    <w:rsid w:val="00482E4E"/>
    <w:rsid w:val="004831CC"/>
    <w:rsid w:val="00483D75"/>
    <w:rsid w:val="004855BE"/>
    <w:rsid w:val="00485B12"/>
    <w:rsid w:val="0048628D"/>
    <w:rsid w:val="00486525"/>
    <w:rsid w:val="004868B8"/>
    <w:rsid w:val="00486BB5"/>
    <w:rsid w:val="004879B0"/>
    <w:rsid w:val="00490673"/>
    <w:rsid w:val="00490875"/>
    <w:rsid w:val="0049110B"/>
    <w:rsid w:val="00491A6B"/>
    <w:rsid w:val="00491E97"/>
    <w:rsid w:val="004922FE"/>
    <w:rsid w:val="00493331"/>
    <w:rsid w:val="00494611"/>
    <w:rsid w:val="004946E1"/>
    <w:rsid w:val="00494C22"/>
    <w:rsid w:val="004951DE"/>
    <w:rsid w:val="004954E7"/>
    <w:rsid w:val="00495592"/>
    <w:rsid w:val="004A0514"/>
    <w:rsid w:val="004A08EF"/>
    <w:rsid w:val="004A1F3F"/>
    <w:rsid w:val="004A3418"/>
    <w:rsid w:val="004A3C76"/>
    <w:rsid w:val="004A4511"/>
    <w:rsid w:val="004A4750"/>
    <w:rsid w:val="004A5992"/>
    <w:rsid w:val="004A5A91"/>
    <w:rsid w:val="004A6341"/>
    <w:rsid w:val="004A7AD5"/>
    <w:rsid w:val="004A7B2D"/>
    <w:rsid w:val="004A7F75"/>
    <w:rsid w:val="004B0282"/>
    <w:rsid w:val="004B05A3"/>
    <w:rsid w:val="004B11AF"/>
    <w:rsid w:val="004B122B"/>
    <w:rsid w:val="004B198A"/>
    <w:rsid w:val="004B1C2E"/>
    <w:rsid w:val="004B267E"/>
    <w:rsid w:val="004B2A9A"/>
    <w:rsid w:val="004B2FF0"/>
    <w:rsid w:val="004B3F8A"/>
    <w:rsid w:val="004B53FC"/>
    <w:rsid w:val="004B5BCF"/>
    <w:rsid w:val="004B5CE0"/>
    <w:rsid w:val="004B7E24"/>
    <w:rsid w:val="004C074E"/>
    <w:rsid w:val="004C0B78"/>
    <w:rsid w:val="004C0CFD"/>
    <w:rsid w:val="004C1575"/>
    <w:rsid w:val="004C2338"/>
    <w:rsid w:val="004C2649"/>
    <w:rsid w:val="004C2BE4"/>
    <w:rsid w:val="004C3C2B"/>
    <w:rsid w:val="004C4A22"/>
    <w:rsid w:val="004C75E9"/>
    <w:rsid w:val="004C7BCB"/>
    <w:rsid w:val="004D032B"/>
    <w:rsid w:val="004D15D9"/>
    <w:rsid w:val="004D2D88"/>
    <w:rsid w:val="004D3DA4"/>
    <w:rsid w:val="004D4382"/>
    <w:rsid w:val="004D44BB"/>
    <w:rsid w:val="004D4755"/>
    <w:rsid w:val="004D4C60"/>
    <w:rsid w:val="004D5AFB"/>
    <w:rsid w:val="004D5FCD"/>
    <w:rsid w:val="004D63E9"/>
    <w:rsid w:val="004D7B96"/>
    <w:rsid w:val="004E00FD"/>
    <w:rsid w:val="004E0383"/>
    <w:rsid w:val="004E0691"/>
    <w:rsid w:val="004E0853"/>
    <w:rsid w:val="004E0BCB"/>
    <w:rsid w:val="004E24E7"/>
    <w:rsid w:val="004E28ED"/>
    <w:rsid w:val="004E2EE9"/>
    <w:rsid w:val="004E3594"/>
    <w:rsid w:val="004E58F1"/>
    <w:rsid w:val="004E5ADB"/>
    <w:rsid w:val="004E64F9"/>
    <w:rsid w:val="004E6807"/>
    <w:rsid w:val="004E693D"/>
    <w:rsid w:val="004E796C"/>
    <w:rsid w:val="004F0012"/>
    <w:rsid w:val="004F06DE"/>
    <w:rsid w:val="004F1357"/>
    <w:rsid w:val="004F1657"/>
    <w:rsid w:val="004F2F94"/>
    <w:rsid w:val="004F51B3"/>
    <w:rsid w:val="004F6116"/>
    <w:rsid w:val="004F679A"/>
    <w:rsid w:val="004F69F0"/>
    <w:rsid w:val="004F70A5"/>
    <w:rsid w:val="004F7711"/>
    <w:rsid w:val="004F7777"/>
    <w:rsid w:val="004F7C06"/>
    <w:rsid w:val="0050064E"/>
    <w:rsid w:val="0050066D"/>
    <w:rsid w:val="00502D2A"/>
    <w:rsid w:val="00503754"/>
    <w:rsid w:val="00503B21"/>
    <w:rsid w:val="00504ABC"/>
    <w:rsid w:val="00505D9D"/>
    <w:rsid w:val="0050647F"/>
    <w:rsid w:val="0050657C"/>
    <w:rsid w:val="005068C3"/>
    <w:rsid w:val="00507F89"/>
    <w:rsid w:val="0051003D"/>
    <w:rsid w:val="00510A4A"/>
    <w:rsid w:val="0051152D"/>
    <w:rsid w:val="005119E4"/>
    <w:rsid w:val="00511FB8"/>
    <w:rsid w:val="00512855"/>
    <w:rsid w:val="00513538"/>
    <w:rsid w:val="0051366B"/>
    <w:rsid w:val="005136DA"/>
    <w:rsid w:val="00514077"/>
    <w:rsid w:val="00514742"/>
    <w:rsid w:val="00516648"/>
    <w:rsid w:val="00516A67"/>
    <w:rsid w:val="00516AA4"/>
    <w:rsid w:val="00517075"/>
    <w:rsid w:val="005205EB"/>
    <w:rsid w:val="005209C3"/>
    <w:rsid w:val="00520C71"/>
    <w:rsid w:val="00521647"/>
    <w:rsid w:val="00521C25"/>
    <w:rsid w:val="00521ED3"/>
    <w:rsid w:val="00522542"/>
    <w:rsid w:val="005229CC"/>
    <w:rsid w:val="00522C06"/>
    <w:rsid w:val="005232DA"/>
    <w:rsid w:val="0052390C"/>
    <w:rsid w:val="00523937"/>
    <w:rsid w:val="0052397D"/>
    <w:rsid w:val="0052401B"/>
    <w:rsid w:val="00524050"/>
    <w:rsid w:val="005244B2"/>
    <w:rsid w:val="0052473F"/>
    <w:rsid w:val="00524D75"/>
    <w:rsid w:val="005250AC"/>
    <w:rsid w:val="00525A44"/>
    <w:rsid w:val="0052628E"/>
    <w:rsid w:val="00527471"/>
    <w:rsid w:val="00530078"/>
    <w:rsid w:val="005301AB"/>
    <w:rsid w:val="00530B89"/>
    <w:rsid w:val="00531580"/>
    <w:rsid w:val="00532293"/>
    <w:rsid w:val="005323BA"/>
    <w:rsid w:val="00532481"/>
    <w:rsid w:val="005324D1"/>
    <w:rsid w:val="005329BD"/>
    <w:rsid w:val="00532A50"/>
    <w:rsid w:val="00534147"/>
    <w:rsid w:val="005346BE"/>
    <w:rsid w:val="00534878"/>
    <w:rsid w:val="0053604D"/>
    <w:rsid w:val="005366ED"/>
    <w:rsid w:val="00536B82"/>
    <w:rsid w:val="00537CAB"/>
    <w:rsid w:val="0054002C"/>
    <w:rsid w:val="00540307"/>
    <w:rsid w:val="0054063E"/>
    <w:rsid w:val="00540D00"/>
    <w:rsid w:val="00540E66"/>
    <w:rsid w:val="0054233B"/>
    <w:rsid w:val="00542494"/>
    <w:rsid w:val="005449D3"/>
    <w:rsid w:val="0054565C"/>
    <w:rsid w:val="00546609"/>
    <w:rsid w:val="0054767F"/>
    <w:rsid w:val="00547F21"/>
    <w:rsid w:val="00550CD2"/>
    <w:rsid w:val="005542FB"/>
    <w:rsid w:val="00554A72"/>
    <w:rsid w:val="00554C44"/>
    <w:rsid w:val="00555B1B"/>
    <w:rsid w:val="0055603A"/>
    <w:rsid w:val="005560D3"/>
    <w:rsid w:val="005569A0"/>
    <w:rsid w:val="00556B92"/>
    <w:rsid w:val="00556CA3"/>
    <w:rsid w:val="00556E09"/>
    <w:rsid w:val="005571C5"/>
    <w:rsid w:val="00557516"/>
    <w:rsid w:val="0056003D"/>
    <w:rsid w:val="005606BF"/>
    <w:rsid w:val="00560DD1"/>
    <w:rsid w:val="005634A7"/>
    <w:rsid w:val="00563895"/>
    <w:rsid w:val="005644F6"/>
    <w:rsid w:val="00564538"/>
    <w:rsid w:val="0056573F"/>
    <w:rsid w:val="00565A68"/>
    <w:rsid w:val="00565C95"/>
    <w:rsid w:val="00565FEF"/>
    <w:rsid w:val="005665D4"/>
    <w:rsid w:val="00566F7D"/>
    <w:rsid w:val="005675AB"/>
    <w:rsid w:val="00567C42"/>
    <w:rsid w:val="00570170"/>
    <w:rsid w:val="0057085F"/>
    <w:rsid w:val="00570CFD"/>
    <w:rsid w:val="00571B4F"/>
    <w:rsid w:val="00573987"/>
    <w:rsid w:val="00574563"/>
    <w:rsid w:val="00576AE5"/>
    <w:rsid w:val="00576CC8"/>
    <w:rsid w:val="00577322"/>
    <w:rsid w:val="00577612"/>
    <w:rsid w:val="00577AB5"/>
    <w:rsid w:val="00577C5D"/>
    <w:rsid w:val="005809A5"/>
    <w:rsid w:val="00581460"/>
    <w:rsid w:val="00581DD5"/>
    <w:rsid w:val="00582F3F"/>
    <w:rsid w:val="005831FD"/>
    <w:rsid w:val="005835A3"/>
    <w:rsid w:val="00583AFA"/>
    <w:rsid w:val="00584D3E"/>
    <w:rsid w:val="005861FD"/>
    <w:rsid w:val="0058628C"/>
    <w:rsid w:val="00586C06"/>
    <w:rsid w:val="00591416"/>
    <w:rsid w:val="005920AD"/>
    <w:rsid w:val="00592CA2"/>
    <w:rsid w:val="00593257"/>
    <w:rsid w:val="00593497"/>
    <w:rsid w:val="00593A54"/>
    <w:rsid w:val="005949FA"/>
    <w:rsid w:val="0059574F"/>
    <w:rsid w:val="00596FE8"/>
    <w:rsid w:val="0059733B"/>
    <w:rsid w:val="0059753F"/>
    <w:rsid w:val="00597E1F"/>
    <w:rsid w:val="00597F2C"/>
    <w:rsid w:val="005A0358"/>
    <w:rsid w:val="005A079B"/>
    <w:rsid w:val="005A0C95"/>
    <w:rsid w:val="005A1C1A"/>
    <w:rsid w:val="005A37C9"/>
    <w:rsid w:val="005A3A4E"/>
    <w:rsid w:val="005A4427"/>
    <w:rsid w:val="005A4D7F"/>
    <w:rsid w:val="005A4DF1"/>
    <w:rsid w:val="005A539C"/>
    <w:rsid w:val="005A5919"/>
    <w:rsid w:val="005B0442"/>
    <w:rsid w:val="005B062C"/>
    <w:rsid w:val="005B0651"/>
    <w:rsid w:val="005B09DC"/>
    <w:rsid w:val="005B164A"/>
    <w:rsid w:val="005B1ABB"/>
    <w:rsid w:val="005B2284"/>
    <w:rsid w:val="005B2BD7"/>
    <w:rsid w:val="005B3295"/>
    <w:rsid w:val="005B51BF"/>
    <w:rsid w:val="005B589C"/>
    <w:rsid w:val="005B7EEC"/>
    <w:rsid w:val="005C0004"/>
    <w:rsid w:val="005C007D"/>
    <w:rsid w:val="005C1304"/>
    <w:rsid w:val="005C204C"/>
    <w:rsid w:val="005C22A6"/>
    <w:rsid w:val="005C325E"/>
    <w:rsid w:val="005C40DE"/>
    <w:rsid w:val="005C5B00"/>
    <w:rsid w:val="005C5E3A"/>
    <w:rsid w:val="005C617A"/>
    <w:rsid w:val="005C657D"/>
    <w:rsid w:val="005C6EC1"/>
    <w:rsid w:val="005C7014"/>
    <w:rsid w:val="005C765E"/>
    <w:rsid w:val="005D071C"/>
    <w:rsid w:val="005D0C2E"/>
    <w:rsid w:val="005D1CAA"/>
    <w:rsid w:val="005D200E"/>
    <w:rsid w:val="005D251F"/>
    <w:rsid w:val="005D25B5"/>
    <w:rsid w:val="005D29BF"/>
    <w:rsid w:val="005D2B0F"/>
    <w:rsid w:val="005D3B0E"/>
    <w:rsid w:val="005D4A48"/>
    <w:rsid w:val="005D4C97"/>
    <w:rsid w:val="005D5012"/>
    <w:rsid w:val="005D5272"/>
    <w:rsid w:val="005D559D"/>
    <w:rsid w:val="005D62FE"/>
    <w:rsid w:val="005D6417"/>
    <w:rsid w:val="005D659D"/>
    <w:rsid w:val="005D6963"/>
    <w:rsid w:val="005E04F1"/>
    <w:rsid w:val="005E095C"/>
    <w:rsid w:val="005E2EC7"/>
    <w:rsid w:val="005E2FB9"/>
    <w:rsid w:val="005E32E1"/>
    <w:rsid w:val="005E3779"/>
    <w:rsid w:val="005E3EF0"/>
    <w:rsid w:val="005E43EE"/>
    <w:rsid w:val="005E4C6D"/>
    <w:rsid w:val="005E517B"/>
    <w:rsid w:val="005E57B8"/>
    <w:rsid w:val="005E5F61"/>
    <w:rsid w:val="005E6B9F"/>
    <w:rsid w:val="005E7900"/>
    <w:rsid w:val="005E7BF6"/>
    <w:rsid w:val="005E7EE1"/>
    <w:rsid w:val="005F0468"/>
    <w:rsid w:val="005F0799"/>
    <w:rsid w:val="005F0D4C"/>
    <w:rsid w:val="005F2FF5"/>
    <w:rsid w:val="005F371D"/>
    <w:rsid w:val="005F39C1"/>
    <w:rsid w:val="005F62E1"/>
    <w:rsid w:val="005F6A5F"/>
    <w:rsid w:val="005F6B92"/>
    <w:rsid w:val="0060067F"/>
    <w:rsid w:val="00600D79"/>
    <w:rsid w:val="00601D48"/>
    <w:rsid w:val="00602611"/>
    <w:rsid w:val="006027EB"/>
    <w:rsid w:val="00603380"/>
    <w:rsid w:val="006033D9"/>
    <w:rsid w:val="00603671"/>
    <w:rsid w:val="00603DDE"/>
    <w:rsid w:val="00604408"/>
    <w:rsid w:val="0060518F"/>
    <w:rsid w:val="006058BA"/>
    <w:rsid w:val="00606A91"/>
    <w:rsid w:val="00610510"/>
    <w:rsid w:val="006112E9"/>
    <w:rsid w:val="006115B5"/>
    <w:rsid w:val="006116E7"/>
    <w:rsid w:val="006117D6"/>
    <w:rsid w:val="0061188E"/>
    <w:rsid w:val="00612A08"/>
    <w:rsid w:val="00612C66"/>
    <w:rsid w:val="00613047"/>
    <w:rsid w:val="00613BC4"/>
    <w:rsid w:val="006159AD"/>
    <w:rsid w:val="00616606"/>
    <w:rsid w:val="00616D5D"/>
    <w:rsid w:val="006174CC"/>
    <w:rsid w:val="006200AC"/>
    <w:rsid w:val="00620B7D"/>
    <w:rsid w:val="00620F5B"/>
    <w:rsid w:val="0062190E"/>
    <w:rsid w:val="00622555"/>
    <w:rsid w:val="00622FE4"/>
    <w:rsid w:val="00623B1F"/>
    <w:rsid w:val="00624171"/>
    <w:rsid w:val="006251C8"/>
    <w:rsid w:val="00625428"/>
    <w:rsid w:val="00625737"/>
    <w:rsid w:val="00625D4D"/>
    <w:rsid w:val="00627DB0"/>
    <w:rsid w:val="00631A0B"/>
    <w:rsid w:val="0063342A"/>
    <w:rsid w:val="006335D4"/>
    <w:rsid w:val="00633690"/>
    <w:rsid w:val="00633E85"/>
    <w:rsid w:val="00635633"/>
    <w:rsid w:val="006360BC"/>
    <w:rsid w:val="00636348"/>
    <w:rsid w:val="00636742"/>
    <w:rsid w:val="00636B2D"/>
    <w:rsid w:val="00637D68"/>
    <w:rsid w:val="00640298"/>
    <w:rsid w:val="00640485"/>
    <w:rsid w:val="006404B2"/>
    <w:rsid w:val="00640712"/>
    <w:rsid w:val="00640CA5"/>
    <w:rsid w:val="006418C9"/>
    <w:rsid w:val="006419CD"/>
    <w:rsid w:val="00641FBB"/>
    <w:rsid w:val="00643921"/>
    <w:rsid w:val="00643E90"/>
    <w:rsid w:val="006453C5"/>
    <w:rsid w:val="00645C61"/>
    <w:rsid w:val="006466B9"/>
    <w:rsid w:val="00646FC7"/>
    <w:rsid w:val="006507BD"/>
    <w:rsid w:val="00650C87"/>
    <w:rsid w:val="006514E8"/>
    <w:rsid w:val="00651555"/>
    <w:rsid w:val="0065208D"/>
    <w:rsid w:val="00652993"/>
    <w:rsid w:val="0065370D"/>
    <w:rsid w:val="00653A58"/>
    <w:rsid w:val="006541CC"/>
    <w:rsid w:val="006548C7"/>
    <w:rsid w:val="00657305"/>
    <w:rsid w:val="006573B9"/>
    <w:rsid w:val="0066135E"/>
    <w:rsid w:val="00661862"/>
    <w:rsid w:val="00662B0E"/>
    <w:rsid w:val="006643AE"/>
    <w:rsid w:val="00664507"/>
    <w:rsid w:val="0066491A"/>
    <w:rsid w:val="00664A00"/>
    <w:rsid w:val="006661F9"/>
    <w:rsid w:val="0066652C"/>
    <w:rsid w:val="00666592"/>
    <w:rsid w:val="00667111"/>
    <w:rsid w:val="00667579"/>
    <w:rsid w:val="00667D1A"/>
    <w:rsid w:val="00667FB0"/>
    <w:rsid w:val="00670708"/>
    <w:rsid w:val="00670D2A"/>
    <w:rsid w:val="00671CD8"/>
    <w:rsid w:val="00672C91"/>
    <w:rsid w:val="0067381A"/>
    <w:rsid w:val="00673DD5"/>
    <w:rsid w:val="006749E5"/>
    <w:rsid w:val="00676DAB"/>
    <w:rsid w:val="00677668"/>
    <w:rsid w:val="00677810"/>
    <w:rsid w:val="00677BE1"/>
    <w:rsid w:val="00680344"/>
    <w:rsid w:val="00680B4C"/>
    <w:rsid w:val="0068139B"/>
    <w:rsid w:val="006818DA"/>
    <w:rsid w:val="0068389B"/>
    <w:rsid w:val="00683B67"/>
    <w:rsid w:val="00683C28"/>
    <w:rsid w:val="00684540"/>
    <w:rsid w:val="0068594D"/>
    <w:rsid w:val="00685D76"/>
    <w:rsid w:val="00686422"/>
    <w:rsid w:val="00686E1C"/>
    <w:rsid w:val="006871A6"/>
    <w:rsid w:val="00687D9A"/>
    <w:rsid w:val="00687DA2"/>
    <w:rsid w:val="00687F1A"/>
    <w:rsid w:val="0069126D"/>
    <w:rsid w:val="00692203"/>
    <w:rsid w:val="00692D1F"/>
    <w:rsid w:val="00692F89"/>
    <w:rsid w:val="00692FDA"/>
    <w:rsid w:val="00693F0D"/>
    <w:rsid w:val="00694050"/>
    <w:rsid w:val="006943C2"/>
    <w:rsid w:val="006957DD"/>
    <w:rsid w:val="00695CFA"/>
    <w:rsid w:val="00695E6E"/>
    <w:rsid w:val="00696328"/>
    <w:rsid w:val="006A0AEE"/>
    <w:rsid w:val="006A0AFC"/>
    <w:rsid w:val="006A0E83"/>
    <w:rsid w:val="006A30E8"/>
    <w:rsid w:val="006A45D7"/>
    <w:rsid w:val="006A4799"/>
    <w:rsid w:val="006A715D"/>
    <w:rsid w:val="006A762B"/>
    <w:rsid w:val="006B0736"/>
    <w:rsid w:val="006B0DF3"/>
    <w:rsid w:val="006B0F27"/>
    <w:rsid w:val="006B1711"/>
    <w:rsid w:val="006B1C82"/>
    <w:rsid w:val="006B2049"/>
    <w:rsid w:val="006B2CC8"/>
    <w:rsid w:val="006B3F26"/>
    <w:rsid w:val="006B5114"/>
    <w:rsid w:val="006B5FB7"/>
    <w:rsid w:val="006B6D50"/>
    <w:rsid w:val="006B7B00"/>
    <w:rsid w:val="006B7B2B"/>
    <w:rsid w:val="006C1733"/>
    <w:rsid w:val="006C2330"/>
    <w:rsid w:val="006C29BD"/>
    <w:rsid w:val="006C31E7"/>
    <w:rsid w:val="006C3666"/>
    <w:rsid w:val="006C39EE"/>
    <w:rsid w:val="006C4D9B"/>
    <w:rsid w:val="006C6C3C"/>
    <w:rsid w:val="006D0727"/>
    <w:rsid w:val="006D09AC"/>
    <w:rsid w:val="006D0AC5"/>
    <w:rsid w:val="006D10A9"/>
    <w:rsid w:val="006D1457"/>
    <w:rsid w:val="006D1E8A"/>
    <w:rsid w:val="006D247D"/>
    <w:rsid w:val="006D3268"/>
    <w:rsid w:val="006D632D"/>
    <w:rsid w:val="006D6406"/>
    <w:rsid w:val="006D66A5"/>
    <w:rsid w:val="006D78C8"/>
    <w:rsid w:val="006E076D"/>
    <w:rsid w:val="006E0AC8"/>
    <w:rsid w:val="006E2740"/>
    <w:rsid w:val="006E2A19"/>
    <w:rsid w:val="006E310F"/>
    <w:rsid w:val="006E318C"/>
    <w:rsid w:val="006E54AB"/>
    <w:rsid w:val="006E7B8C"/>
    <w:rsid w:val="006F0341"/>
    <w:rsid w:val="006F0FDD"/>
    <w:rsid w:val="006F239A"/>
    <w:rsid w:val="006F24A5"/>
    <w:rsid w:val="006F29DF"/>
    <w:rsid w:val="006F2FE4"/>
    <w:rsid w:val="006F3517"/>
    <w:rsid w:val="006F5CC4"/>
    <w:rsid w:val="006F664B"/>
    <w:rsid w:val="00700D55"/>
    <w:rsid w:val="00701B32"/>
    <w:rsid w:val="00701E39"/>
    <w:rsid w:val="007034DA"/>
    <w:rsid w:val="007035F3"/>
    <w:rsid w:val="00703C3D"/>
    <w:rsid w:val="00704044"/>
    <w:rsid w:val="0070464B"/>
    <w:rsid w:val="00704E45"/>
    <w:rsid w:val="007062EC"/>
    <w:rsid w:val="00707E5A"/>
    <w:rsid w:val="00711D22"/>
    <w:rsid w:val="00711F84"/>
    <w:rsid w:val="00712248"/>
    <w:rsid w:val="007123D4"/>
    <w:rsid w:val="0071334D"/>
    <w:rsid w:val="007137F3"/>
    <w:rsid w:val="007139AF"/>
    <w:rsid w:val="007139FD"/>
    <w:rsid w:val="00713E48"/>
    <w:rsid w:val="00714779"/>
    <w:rsid w:val="007159B0"/>
    <w:rsid w:val="007163F5"/>
    <w:rsid w:val="00716709"/>
    <w:rsid w:val="007170F7"/>
    <w:rsid w:val="00720260"/>
    <w:rsid w:val="0072106F"/>
    <w:rsid w:val="00721548"/>
    <w:rsid w:val="007216CC"/>
    <w:rsid w:val="00721A6E"/>
    <w:rsid w:val="00721B83"/>
    <w:rsid w:val="007222D8"/>
    <w:rsid w:val="0072364E"/>
    <w:rsid w:val="0072368F"/>
    <w:rsid w:val="00723D55"/>
    <w:rsid w:val="00724222"/>
    <w:rsid w:val="007246E6"/>
    <w:rsid w:val="00724F84"/>
    <w:rsid w:val="00726888"/>
    <w:rsid w:val="00726C7C"/>
    <w:rsid w:val="00726F0F"/>
    <w:rsid w:val="00727256"/>
    <w:rsid w:val="007278FE"/>
    <w:rsid w:val="00727B36"/>
    <w:rsid w:val="00731CB7"/>
    <w:rsid w:val="0073379A"/>
    <w:rsid w:val="00734475"/>
    <w:rsid w:val="00734506"/>
    <w:rsid w:val="00734F69"/>
    <w:rsid w:val="00735605"/>
    <w:rsid w:val="00735A91"/>
    <w:rsid w:val="00736696"/>
    <w:rsid w:val="00737F06"/>
    <w:rsid w:val="0074018A"/>
    <w:rsid w:val="007405A7"/>
    <w:rsid w:val="007413DB"/>
    <w:rsid w:val="00741695"/>
    <w:rsid w:val="00741FC7"/>
    <w:rsid w:val="0074336C"/>
    <w:rsid w:val="007448C7"/>
    <w:rsid w:val="00744AB7"/>
    <w:rsid w:val="007465EC"/>
    <w:rsid w:val="007470F6"/>
    <w:rsid w:val="007476AE"/>
    <w:rsid w:val="00747E82"/>
    <w:rsid w:val="00750BEE"/>
    <w:rsid w:val="00750F5E"/>
    <w:rsid w:val="00751581"/>
    <w:rsid w:val="00752117"/>
    <w:rsid w:val="0075305E"/>
    <w:rsid w:val="0075364A"/>
    <w:rsid w:val="00754252"/>
    <w:rsid w:val="0075533C"/>
    <w:rsid w:val="00755C31"/>
    <w:rsid w:val="00755E38"/>
    <w:rsid w:val="00756AD6"/>
    <w:rsid w:val="00756BFB"/>
    <w:rsid w:val="00756C61"/>
    <w:rsid w:val="00760064"/>
    <w:rsid w:val="0076010B"/>
    <w:rsid w:val="00760204"/>
    <w:rsid w:val="007602F3"/>
    <w:rsid w:val="00760666"/>
    <w:rsid w:val="0076093C"/>
    <w:rsid w:val="00760A9A"/>
    <w:rsid w:val="00760B8C"/>
    <w:rsid w:val="00760C6F"/>
    <w:rsid w:val="00762771"/>
    <w:rsid w:val="00762F32"/>
    <w:rsid w:val="0076371E"/>
    <w:rsid w:val="00763CE0"/>
    <w:rsid w:val="0076455F"/>
    <w:rsid w:val="00764627"/>
    <w:rsid w:val="0076534E"/>
    <w:rsid w:val="0076617D"/>
    <w:rsid w:val="007665BF"/>
    <w:rsid w:val="007666D2"/>
    <w:rsid w:val="00766803"/>
    <w:rsid w:val="00766B72"/>
    <w:rsid w:val="00767C11"/>
    <w:rsid w:val="00770500"/>
    <w:rsid w:val="00770558"/>
    <w:rsid w:val="0077069E"/>
    <w:rsid w:val="007709EC"/>
    <w:rsid w:val="00770C77"/>
    <w:rsid w:val="00770E70"/>
    <w:rsid w:val="007710D9"/>
    <w:rsid w:val="00771482"/>
    <w:rsid w:val="00771D4B"/>
    <w:rsid w:val="00772356"/>
    <w:rsid w:val="007735C7"/>
    <w:rsid w:val="00773645"/>
    <w:rsid w:val="00773968"/>
    <w:rsid w:val="00773BC8"/>
    <w:rsid w:val="00774501"/>
    <w:rsid w:val="007747E9"/>
    <w:rsid w:val="00776A9B"/>
    <w:rsid w:val="0077706D"/>
    <w:rsid w:val="00777F4D"/>
    <w:rsid w:val="00780163"/>
    <w:rsid w:val="007801B0"/>
    <w:rsid w:val="00780217"/>
    <w:rsid w:val="0078070D"/>
    <w:rsid w:val="00780E2F"/>
    <w:rsid w:val="00781150"/>
    <w:rsid w:val="00781411"/>
    <w:rsid w:val="00781823"/>
    <w:rsid w:val="00781F7F"/>
    <w:rsid w:val="007835A1"/>
    <w:rsid w:val="00783932"/>
    <w:rsid w:val="00783C5A"/>
    <w:rsid w:val="00783F3D"/>
    <w:rsid w:val="00784A3A"/>
    <w:rsid w:val="00785365"/>
    <w:rsid w:val="0078568B"/>
    <w:rsid w:val="00785740"/>
    <w:rsid w:val="0078599C"/>
    <w:rsid w:val="0078609B"/>
    <w:rsid w:val="00786224"/>
    <w:rsid w:val="00787B34"/>
    <w:rsid w:val="007910B4"/>
    <w:rsid w:val="0079242C"/>
    <w:rsid w:val="00792A7B"/>
    <w:rsid w:val="00793AC1"/>
    <w:rsid w:val="00794032"/>
    <w:rsid w:val="007941EE"/>
    <w:rsid w:val="00795906"/>
    <w:rsid w:val="00795A71"/>
    <w:rsid w:val="00795E7D"/>
    <w:rsid w:val="0079774A"/>
    <w:rsid w:val="00797B1C"/>
    <w:rsid w:val="007A04D4"/>
    <w:rsid w:val="007A09D3"/>
    <w:rsid w:val="007A0A0B"/>
    <w:rsid w:val="007A0E02"/>
    <w:rsid w:val="007A1038"/>
    <w:rsid w:val="007A1410"/>
    <w:rsid w:val="007A1505"/>
    <w:rsid w:val="007A19F6"/>
    <w:rsid w:val="007A22E7"/>
    <w:rsid w:val="007A2F06"/>
    <w:rsid w:val="007A3AC2"/>
    <w:rsid w:val="007A3DDB"/>
    <w:rsid w:val="007A486D"/>
    <w:rsid w:val="007A5070"/>
    <w:rsid w:val="007A5D4B"/>
    <w:rsid w:val="007A5DB2"/>
    <w:rsid w:val="007A645D"/>
    <w:rsid w:val="007A6F6F"/>
    <w:rsid w:val="007A7CEB"/>
    <w:rsid w:val="007B02AA"/>
    <w:rsid w:val="007B0501"/>
    <w:rsid w:val="007B058C"/>
    <w:rsid w:val="007B17AF"/>
    <w:rsid w:val="007B1963"/>
    <w:rsid w:val="007B1C00"/>
    <w:rsid w:val="007B3E71"/>
    <w:rsid w:val="007B45E9"/>
    <w:rsid w:val="007B589A"/>
    <w:rsid w:val="007B5DBC"/>
    <w:rsid w:val="007B60F5"/>
    <w:rsid w:val="007B7156"/>
    <w:rsid w:val="007B7263"/>
    <w:rsid w:val="007B73CE"/>
    <w:rsid w:val="007B7AF0"/>
    <w:rsid w:val="007C0032"/>
    <w:rsid w:val="007C017A"/>
    <w:rsid w:val="007C02BB"/>
    <w:rsid w:val="007C0CF5"/>
    <w:rsid w:val="007C19AC"/>
    <w:rsid w:val="007C2187"/>
    <w:rsid w:val="007C2F13"/>
    <w:rsid w:val="007C36EE"/>
    <w:rsid w:val="007C3822"/>
    <w:rsid w:val="007C407D"/>
    <w:rsid w:val="007C4772"/>
    <w:rsid w:val="007C4C0F"/>
    <w:rsid w:val="007C61A1"/>
    <w:rsid w:val="007C64D3"/>
    <w:rsid w:val="007C6F7C"/>
    <w:rsid w:val="007D0B35"/>
    <w:rsid w:val="007D1110"/>
    <w:rsid w:val="007D1424"/>
    <w:rsid w:val="007D223F"/>
    <w:rsid w:val="007D22F2"/>
    <w:rsid w:val="007D2672"/>
    <w:rsid w:val="007D26DA"/>
    <w:rsid w:val="007D2A85"/>
    <w:rsid w:val="007D2CEC"/>
    <w:rsid w:val="007D36BF"/>
    <w:rsid w:val="007D3DDD"/>
    <w:rsid w:val="007D3FCF"/>
    <w:rsid w:val="007D4B40"/>
    <w:rsid w:val="007D4E13"/>
    <w:rsid w:val="007D50DE"/>
    <w:rsid w:val="007D5822"/>
    <w:rsid w:val="007D619F"/>
    <w:rsid w:val="007D6447"/>
    <w:rsid w:val="007D6B50"/>
    <w:rsid w:val="007E1D5E"/>
    <w:rsid w:val="007E28CD"/>
    <w:rsid w:val="007E2984"/>
    <w:rsid w:val="007E2A55"/>
    <w:rsid w:val="007E42CA"/>
    <w:rsid w:val="007E4C13"/>
    <w:rsid w:val="007E5C66"/>
    <w:rsid w:val="007E605A"/>
    <w:rsid w:val="007E7875"/>
    <w:rsid w:val="007F0647"/>
    <w:rsid w:val="007F0939"/>
    <w:rsid w:val="007F0DF4"/>
    <w:rsid w:val="007F1856"/>
    <w:rsid w:val="007F18A2"/>
    <w:rsid w:val="007F1A5D"/>
    <w:rsid w:val="007F1D60"/>
    <w:rsid w:val="007F3A35"/>
    <w:rsid w:val="007F3F87"/>
    <w:rsid w:val="007F4CE6"/>
    <w:rsid w:val="007F50F4"/>
    <w:rsid w:val="007F5DE3"/>
    <w:rsid w:val="007F6A94"/>
    <w:rsid w:val="007F6C76"/>
    <w:rsid w:val="007F6E00"/>
    <w:rsid w:val="007F76CD"/>
    <w:rsid w:val="007F7CEE"/>
    <w:rsid w:val="007F7DBB"/>
    <w:rsid w:val="008001CA"/>
    <w:rsid w:val="008006FB"/>
    <w:rsid w:val="0080079F"/>
    <w:rsid w:val="008007E9"/>
    <w:rsid w:val="00800905"/>
    <w:rsid w:val="00800B66"/>
    <w:rsid w:val="008011BC"/>
    <w:rsid w:val="008013C4"/>
    <w:rsid w:val="00801CE7"/>
    <w:rsid w:val="0080293D"/>
    <w:rsid w:val="00802944"/>
    <w:rsid w:val="00803411"/>
    <w:rsid w:val="00803530"/>
    <w:rsid w:val="008037C3"/>
    <w:rsid w:val="00803BF3"/>
    <w:rsid w:val="00803F60"/>
    <w:rsid w:val="00804B51"/>
    <w:rsid w:val="0080572F"/>
    <w:rsid w:val="008069FF"/>
    <w:rsid w:val="00807A6F"/>
    <w:rsid w:val="00810172"/>
    <w:rsid w:val="00810D33"/>
    <w:rsid w:val="008115ED"/>
    <w:rsid w:val="008116D4"/>
    <w:rsid w:val="00811B8A"/>
    <w:rsid w:val="00811DF9"/>
    <w:rsid w:val="00812392"/>
    <w:rsid w:val="008131A6"/>
    <w:rsid w:val="0081416D"/>
    <w:rsid w:val="008142D2"/>
    <w:rsid w:val="008144F9"/>
    <w:rsid w:val="0081457B"/>
    <w:rsid w:val="0081525A"/>
    <w:rsid w:val="00815B58"/>
    <w:rsid w:val="00815CFC"/>
    <w:rsid w:val="008160DC"/>
    <w:rsid w:val="008163CE"/>
    <w:rsid w:val="00816566"/>
    <w:rsid w:val="008205E1"/>
    <w:rsid w:val="0082116A"/>
    <w:rsid w:val="008211C3"/>
    <w:rsid w:val="008212C2"/>
    <w:rsid w:val="008215AA"/>
    <w:rsid w:val="0082252A"/>
    <w:rsid w:val="0082273C"/>
    <w:rsid w:val="00822CA1"/>
    <w:rsid w:val="008232D5"/>
    <w:rsid w:val="00823645"/>
    <w:rsid w:val="008239CB"/>
    <w:rsid w:val="00823D49"/>
    <w:rsid w:val="008243E0"/>
    <w:rsid w:val="008244B5"/>
    <w:rsid w:val="00825124"/>
    <w:rsid w:val="00825A65"/>
    <w:rsid w:val="00825E96"/>
    <w:rsid w:val="00826211"/>
    <w:rsid w:val="00826BE7"/>
    <w:rsid w:val="00831807"/>
    <w:rsid w:val="0083196C"/>
    <w:rsid w:val="008333FA"/>
    <w:rsid w:val="00834170"/>
    <w:rsid w:val="008341B1"/>
    <w:rsid w:val="00834C54"/>
    <w:rsid w:val="00834D37"/>
    <w:rsid w:val="00835548"/>
    <w:rsid w:val="0083562D"/>
    <w:rsid w:val="00835867"/>
    <w:rsid w:val="00835AD2"/>
    <w:rsid w:val="00836565"/>
    <w:rsid w:val="008371D6"/>
    <w:rsid w:val="00837E89"/>
    <w:rsid w:val="00841731"/>
    <w:rsid w:val="008427F9"/>
    <w:rsid w:val="0084291E"/>
    <w:rsid w:val="0084309D"/>
    <w:rsid w:val="008431E9"/>
    <w:rsid w:val="00843B48"/>
    <w:rsid w:val="00844379"/>
    <w:rsid w:val="00844C07"/>
    <w:rsid w:val="00845639"/>
    <w:rsid w:val="00845832"/>
    <w:rsid w:val="00846B50"/>
    <w:rsid w:val="00846C9D"/>
    <w:rsid w:val="00846DEC"/>
    <w:rsid w:val="008506FC"/>
    <w:rsid w:val="008509B0"/>
    <w:rsid w:val="00850A90"/>
    <w:rsid w:val="0085186E"/>
    <w:rsid w:val="008519C5"/>
    <w:rsid w:val="00852031"/>
    <w:rsid w:val="008522AF"/>
    <w:rsid w:val="0085263C"/>
    <w:rsid w:val="0085273C"/>
    <w:rsid w:val="008528A3"/>
    <w:rsid w:val="00852C75"/>
    <w:rsid w:val="00854746"/>
    <w:rsid w:val="00855881"/>
    <w:rsid w:val="00856119"/>
    <w:rsid w:val="00856D98"/>
    <w:rsid w:val="00857FD2"/>
    <w:rsid w:val="00860007"/>
    <w:rsid w:val="008604FC"/>
    <w:rsid w:val="00860905"/>
    <w:rsid w:val="00860AD5"/>
    <w:rsid w:val="00860DC9"/>
    <w:rsid w:val="00860F62"/>
    <w:rsid w:val="008613A8"/>
    <w:rsid w:val="008621BF"/>
    <w:rsid w:val="00862570"/>
    <w:rsid w:val="00862B47"/>
    <w:rsid w:val="00863536"/>
    <w:rsid w:val="00863B7D"/>
    <w:rsid w:val="008640D4"/>
    <w:rsid w:val="008646FD"/>
    <w:rsid w:val="00864918"/>
    <w:rsid w:val="008653E1"/>
    <w:rsid w:val="00867358"/>
    <w:rsid w:val="00867C21"/>
    <w:rsid w:val="008712F7"/>
    <w:rsid w:val="00872D4C"/>
    <w:rsid w:val="00874809"/>
    <w:rsid w:val="00874C20"/>
    <w:rsid w:val="008750F4"/>
    <w:rsid w:val="0087567D"/>
    <w:rsid w:val="008756B1"/>
    <w:rsid w:val="00880EB1"/>
    <w:rsid w:val="008815BC"/>
    <w:rsid w:val="0088182A"/>
    <w:rsid w:val="0088216A"/>
    <w:rsid w:val="00882720"/>
    <w:rsid w:val="008829A6"/>
    <w:rsid w:val="00882E84"/>
    <w:rsid w:val="00883578"/>
    <w:rsid w:val="00883D5C"/>
    <w:rsid w:val="00884857"/>
    <w:rsid w:val="0088496F"/>
    <w:rsid w:val="00884DE8"/>
    <w:rsid w:val="00885253"/>
    <w:rsid w:val="008861EC"/>
    <w:rsid w:val="00887397"/>
    <w:rsid w:val="008874FC"/>
    <w:rsid w:val="008901B6"/>
    <w:rsid w:val="008904EC"/>
    <w:rsid w:val="0089078F"/>
    <w:rsid w:val="008907FE"/>
    <w:rsid w:val="00890937"/>
    <w:rsid w:val="00890FB5"/>
    <w:rsid w:val="008914C1"/>
    <w:rsid w:val="00892670"/>
    <w:rsid w:val="00892815"/>
    <w:rsid w:val="008931ED"/>
    <w:rsid w:val="00893376"/>
    <w:rsid w:val="0089343F"/>
    <w:rsid w:val="00893ABE"/>
    <w:rsid w:val="0089589B"/>
    <w:rsid w:val="00896EB7"/>
    <w:rsid w:val="0089769E"/>
    <w:rsid w:val="0089794F"/>
    <w:rsid w:val="008A0D0A"/>
    <w:rsid w:val="008A20E6"/>
    <w:rsid w:val="008A26E5"/>
    <w:rsid w:val="008A28E8"/>
    <w:rsid w:val="008A2CD8"/>
    <w:rsid w:val="008A3409"/>
    <w:rsid w:val="008A3BFC"/>
    <w:rsid w:val="008A4D9E"/>
    <w:rsid w:val="008A5EC0"/>
    <w:rsid w:val="008A683D"/>
    <w:rsid w:val="008A6AB8"/>
    <w:rsid w:val="008A6B3E"/>
    <w:rsid w:val="008A6BFA"/>
    <w:rsid w:val="008A6DB9"/>
    <w:rsid w:val="008A7038"/>
    <w:rsid w:val="008A71B7"/>
    <w:rsid w:val="008A777D"/>
    <w:rsid w:val="008A7805"/>
    <w:rsid w:val="008B01F6"/>
    <w:rsid w:val="008B0C03"/>
    <w:rsid w:val="008B25CD"/>
    <w:rsid w:val="008B2763"/>
    <w:rsid w:val="008B3063"/>
    <w:rsid w:val="008B3AF6"/>
    <w:rsid w:val="008B3E46"/>
    <w:rsid w:val="008B43F7"/>
    <w:rsid w:val="008B43FB"/>
    <w:rsid w:val="008B4BAB"/>
    <w:rsid w:val="008B5380"/>
    <w:rsid w:val="008B55AB"/>
    <w:rsid w:val="008B5C28"/>
    <w:rsid w:val="008B665F"/>
    <w:rsid w:val="008B6FBD"/>
    <w:rsid w:val="008C0746"/>
    <w:rsid w:val="008C0B93"/>
    <w:rsid w:val="008C1828"/>
    <w:rsid w:val="008C2B38"/>
    <w:rsid w:val="008C418F"/>
    <w:rsid w:val="008C4345"/>
    <w:rsid w:val="008C6B92"/>
    <w:rsid w:val="008C715D"/>
    <w:rsid w:val="008C7AB6"/>
    <w:rsid w:val="008D019E"/>
    <w:rsid w:val="008D06C1"/>
    <w:rsid w:val="008D0891"/>
    <w:rsid w:val="008D1F4F"/>
    <w:rsid w:val="008D2785"/>
    <w:rsid w:val="008D390A"/>
    <w:rsid w:val="008D3C1C"/>
    <w:rsid w:val="008D4057"/>
    <w:rsid w:val="008D4181"/>
    <w:rsid w:val="008D4399"/>
    <w:rsid w:val="008D4E16"/>
    <w:rsid w:val="008D6AB8"/>
    <w:rsid w:val="008D75AC"/>
    <w:rsid w:val="008D79C4"/>
    <w:rsid w:val="008D7E42"/>
    <w:rsid w:val="008E053C"/>
    <w:rsid w:val="008E055A"/>
    <w:rsid w:val="008E1594"/>
    <w:rsid w:val="008E2334"/>
    <w:rsid w:val="008E285F"/>
    <w:rsid w:val="008E390D"/>
    <w:rsid w:val="008E3CF9"/>
    <w:rsid w:val="008E3DB7"/>
    <w:rsid w:val="008E4270"/>
    <w:rsid w:val="008E49FC"/>
    <w:rsid w:val="008E52D2"/>
    <w:rsid w:val="008E55A4"/>
    <w:rsid w:val="008E649F"/>
    <w:rsid w:val="008E7936"/>
    <w:rsid w:val="008E7B7E"/>
    <w:rsid w:val="008F0004"/>
    <w:rsid w:val="008F0F3A"/>
    <w:rsid w:val="008F1032"/>
    <w:rsid w:val="008F1F38"/>
    <w:rsid w:val="008F3E5F"/>
    <w:rsid w:val="008F445C"/>
    <w:rsid w:val="008F4C48"/>
    <w:rsid w:val="008F7BAD"/>
    <w:rsid w:val="009006A4"/>
    <w:rsid w:val="00900DA8"/>
    <w:rsid w:val="00901626"/>
    <w:rsid w:val="009018B0"/>
    <w:rsid w:val="00902267"/>
    <w:rsid w:val="00902E74"/>
    <w:rsid w:val="00903E97"/>
    <w:rsid w:val="0090485F"/>
    <w:rsid w:val="00904BAC"/>
    <w:rsid w:val="0090598B"/>
    <w:rsid w:val="00906E2F"/>
    <w:rsid w:val="009071E7"/>
    <w:rsid w:val="00910094"/>
    <w:rsid w:val="00911547"/>
    <w:rsid w:val="00912029"/>
    <w:rsid w:val="0091297E"/>
    <w:rsid w:val="009143DD"/>
    <w:rsid w:val="009149FA"/>
    <w:rsid w:val="0091558E"/>
    <w:rsid w:val="009165AB"/>
    <w:rsid w:val="00916A8C"/>
    <w:rsid w:val="0091755C"/>
    <w:rsid w:val="0091759B"/>
    <w:rsid w:val="009207D6"/>
    <w:rsid w:val="009212D6"/>
    <w:rsid w:val="0092131C"/>
    <w:rsid w:val="009216B8"/>
    <w:rsid w:val="009225DD"/>
    <w:rsid w:val="00922C3E"/>
    <w:rsid w:val="00923615"/>
    <w:rsid w:val="00923AD1"/>
    <w:rsid w:val="009244A6"/>
    <w:rsid w:val="0092470B"/>
    <w:rsid w:val="009254A1"/>
    <w:rsid w:val="00926E96"/>
    <w:rsid w:val="009301B7"/>
    <w:rsid w:val="00930980"/>
    <w:rsid w:val="00931B2F"/>
    <w:rsid w:val="00931ED9"/>
    <w:rsid w:val="009324B7"/>
    <w:rsid w:val="009331E6"/>
    <w:rsid w:val="009333C8"/>
    <w:rsid w:val="00933436"/>
    <w:rsid w:val="00933901"/>
    <w:rsid w:val="0093404E"/>
    <w:rsid w:val="00934080"/>
    <w:rsid w:val="0093531C"/>
    <w:rsid w:val="00937EC7"/>
    <w:rsid w:val="00940A64"/>
    <w:rsid w:val="00940A84"/>
    <w:rsid w:val="00941247"/>
    <w:rsid w:val="00942200"/>
    <w:rsid w:val="009425E7"/>
    <w:rsid w:val="00942F43"/>
    <w:rsid w:val="00942F73"/>
    <w:rsid w:val="009431E5"/>
    <w:rsid w:val="00943343"/>
    <w:rsid w:val="00943CB9"/>
    <w:rsid w:val="00944354"/>
    <w:rsid w:val="009446D2"/>
    <w:rsid w:val="00944C85"/>
    <w:rsid w:val="0094567C"/>
    <w:rsid w:val="00946101"/>
    <w:rsid w:val="009471B9"/>
    <w:rsid w:val="00947299"/>
    <w:rsid w:val="00947421"/>
    <w:rsid w:val="009501C0"/>
    <w:rsid w:val="009501CD"/>
    <w:rsid w:val="00950524"/>
    <w:rsid w:val="00951B0B"/>
    <w:rsid w:val="00952359"/>
    <w:rsid w:val="00954126"/>
    <w:rsid w:val="00954B9B"/>
    <w:rsid w:val="00954D1C"/>
    <w:rsid w:val="0095530E"/>
    <w:rsid w:val="009553F0"/>
    <w:rsid w:val="00956FFA"/>
    <w:rsid w:val="00957BB1"/>
    <w:rsid w:val="00960892"/>
    <w:rsid w:val="00960E95"/>
    <w:rsid w:val="00961D30"/>
    <w:rsid w:val="00962842"/>
    <w:rsid w:val="00964026"/>
    <w:rsid w:val="00964683"/>
    <w:rsid w:val="0096753C"/>
    <w:rsid w:val="00967D4C"/>
    <w:rsid w:val="0097096A"/>
    <w:rsid w:val="00971E39"/>
    <w:rsid w:val="009724F1"/>
    <w:rsid w:val="00972A45"/>
    <w:rsid w:val="00972F69"/>
    <w:rsid w:val="00972FE4"/>
    <w:rsid w:val="009743BF"/>
    <w:rsid w:val="00974713"/>
    <w:rsid w:val="00974F94"/>
    <w:rsid w:val="009750E7"/>
    <w:rsid w:val="00975B22"/>
    <w:rsid w:val="00976444"/>
    <w:rsid w:val="00976D3E"/>
    <w:rsid w:val="00977BAD"/>
    <w:rsid w:val="009805FB"/>
    <w:rsid w:val="0098137C"/>
    <w:rsid w:val="00981A0A"/>
    <w:rsid w:val="00981B88"/>
    <w:rsid w:val="00981FD9"/>
    <w:rsid w:val="009826EA"/>
    <w:rsid w:val="009830F0"/>
    <w:rsid w:val="0098380F"/>
    <w:rsid w:val="00984F41"/>
    <w:rsid w:val="00985028"/>
    <w:rsid w:val="009850E6"/>
    <w:rsid w:val="00985760"/>
    <w:rsid w:val="009859E0"/>
    <w:rsid w:val="00986814"/>
    <w:rsid w:val="0098761A"/>
    <w:rsid w:val="0098790B"/>
    <w:rsid w:val="00987AD6"/>
    <w:rsid w:val="00990A3E"/>
    <w:rsid w:val="00990C7B"/>
    <w:rsid w:val="00990D0E"/>
    <w:rsid w:val="00991C2D"/>
    <w:rsid w:val="0099284B"/>
    <w:rsid w:val="00992D31"/>
    <w:rsid w:val="009936B1"/>
    <w:rsid w:val="00993CF6"/>
    <w:rsid w:val="009942DA"/>
    <w:rsid w:val="00994974"/>
    <w:rsid w:val="00995018"/>
    <w:rsid w:val="00995230"/>
    <w:rsid w:val="00995629"/>
    <w:rsid w:val="009957BD"/>
    <w:rsid w:val="00997E2D"/>
    <w:rsid w:val="009A03AF"/>
    <w:rsid w:val="009A138B"/>
    <w:rsid w:val="009A1537"/>
    <w:rsid w:val="009A18F4"/>
    <w:rsid w:val="009A33EB"/>
    <w:rsid w:val="009A376E"/>
    <w:rsid w:val="009A3CEB"/>
    <w:rsid w:val="009A4409"/>
    <w:rsid w:val="009A4DA0"/>
    <w:rsid w:val="009A5ACD"/>
    <w:rsid w:val="009A6605"/>
    <w:rsid w:val="009A6BCF"/>
    <w:rsid w:val="009B00C8"/>
    <w:rsid w:val="009B2254"/>
    <w:rsid w:val="009B22D0"/>
    <w:rsid w:val="009B2941"/>
    <w:rsid w:val="009B49D6"/>
    <w:rsid w:val="009B4CC7"/>
    <w:rsid w:val="009B6268"/>
    <w:rsid w:val="009B62BE"/>
    <w:rsid w:val="009B6545"/>
    <w:rsid w:val="009B7888"/>
    <w:rsid w:val="009B7E36"/>
    <w:rsid w:val="009C04AD"/>
    <w:rsid w:val="009C0669"/>
    <w:rsid w:val="009C07EB"/>
    <w:rsid w:val="009C15F2"/>
    <w:rsid w:val="009C1A95"/>
    <w:rsid w:val="009C20D0"/>
    <w:rsid w:val="009C215B"/>
    <w:rsid w:val="009C3853"/>
    <w:rsid w:val="009C3FE3"/>
    <w:rsid w:val="009C408A"/>
    <w:rsid w:val="009C411C"/>
    <w:rsid w:val="009C4364"/>
    <w:rsid w:val="009C5174"/>
    <w:rsid w:val="009C699A"/>
    <w:rsid w:val="009C6A95"/>
    <w:rsid w:val="009C6F85"/>
    <w:rsid w:val="009C73BF"/>
    <w:rsid w:val="009C7B68"/>
    <w:rsid w:val="009D03AF"/>
    <w:rsid w:val="009D06E8"/>
    <w:rsid w:val="009D0912"/>
    <w:rsid w:val="009D1EB5"/>
    <w:rsid w:val="009D2650"/>
    <w:rsid w:val="009D2D58"/>
    <w:rsid w:val="009D5318"/>
    <w:rsid w:val="009D5D8B"/>
    <w:rsid w:val="009D5DA5"/>
    <w:rsid w:val="009D6C9F"/>
    <w:rsid w:val="009D6E48"/>
    <w:rsid w:val="009D77E0"/>
    <w:rsid w:val="009D7976"/>
    <w:rsid w:val="009E06B4"/>
    <w:rsid w:val="009E0FD8"/>
    <w:rsid w:val="009E1E23"/>
    <w:rsid w:val="009E2476"/>
    <w:rsid w:val="009E2DF2"/>
    <w:rsid w:val="009E333D"/>
    <w:rsid w:val="009E37FF"/>
    <w:rsid w:val="009E45E5"/>
    <w:rsid w:val="009E4746"/>
    <w:rsid w:val="009E489D"/>
    <w:rsid w:val="009E5E67"/>
    <w:rsid w:val="009E6009"/>
    <w:rsid w:val="009E63D9"/>
    <w:rsid w:val="009E653C"/>
    <w:rsid w:val="009E667F"/>
    <w:rsid w:val="009E6848"/>
    <w:rsid w:val="009E7332"/>
    <w:rsid w:val="009E7B34"/>
    <w:rsid w:val="009F00B9"/>
    <w:rsid w:val="009F0174"/>
    <w:rsid w:val="009F0231"/>
    <w:rsid w:val="009F0259"/>
    <w:rsid w:val="009F0CC0"/>
    <w:rsid w:val="009F2429"/>
    <w:rsid w:val="009F2D21"/>
    <w:rsid w:val="009F2D58"/>
    <w:rsid w:val="009F514C"/>
    <w:rsid w:val="009F67E3"/>
    <w:rsid w:val="009F74B0"/>
    <w:rsid w:val="009F7897"/>
    <w:rsid w:val="009F7EBA"/>
    <w:rsid w:val="00A00217"/>
    <w:rsid w:val="00A03B33"/>
    <w:rsid w:val="00A04511"/>
    <w:rsid w:val="00A04B2E"/>
    <w:rsid w:val="00A05113"/>
    <w:rsid w:val="00A05DA2"/>
    <w:rsid w:val="00A06101"/>
    <w:rsid w:val="00A0688A"/>
    <w:rsid w:val="00A06DCF"/>
    <w:rsid w:val="00A070F5"/>
    <w:rsid w:val="00A07134"/>
    <w:rsid w:val="00A101B8"/>
    <w:rsid w:val="00A10A11"/>
    <w:rsid w:val="00A11E97"/>
    <w:rsid w:val="00A125F8"/>
    <w:rsid w:val="00A14B90"/>
    <w:rsid w:val="00A15581"/>
    <w:rsid w:val="00A1714A"/>
    <w:rsid w:val="00A20584"/>
    <w:rsid w:val="00A21F1F"/>
    <w:rsid w:val="00A224C9"/>
    <w:rsid w:val="00A22602"/>
    <w:rsid w:val="00A22BFA"/>
    <w:rsid w:val="00A22F28"/>
    <w:rsid w:val="00A23A9B"/>
    <w:rsid w:val="00A23FEF"/>
    <w:rsid w:val="00A24AEB"/>
    <w:rsid w:val="00A25239"/>
    <w:rsid w:val="00A25B72"/>
    <w:rsid w:val="00A26033"/>
    <w:rsid w:val="00A26352"/>
    <w:rsid w:val="00A27F49"/>
    <w:rsid w:val="00A307CE"/>
    <w:rsid w:val="00A30E40"/>
    <w:rsid w:val="00A3115A"/>
    <w:rsid w:val="00A33457"/>
    <w:rsid w:val="00A343EA"/>
    <w:rsid w:val="00A3445E"/>
    <w:rsid w:val="00A34542"/>
    <w:rsid w:val="00A345D1"/>
    <w:rsid w:val="00A35E86"/>
    <w:rsid w:val="00A3620F"/>
    <w:rsid w:val="00A363CC"/>
    <w:rsid w:val="00A363FE"/>
    <w:rsid w:val="00A3651B"/>
    <w:rsid w:val="00A3667E"/>
    <w:rsid w:val="00A36A6E"/>
    <w:rsid w:val="00A37AEC"/>
    <w:rsid w:val="00A406A4"/>
    <w:rsid w:val="00A40B00"/>
    <w:rsid w:val="00A40CCD"/>
    <w:rsid w:val="00A41711"/>
    <w:rsid w:val="00A41F6A"/>
    <w:rsid w:val="00A43041"/>
    <w:rsid w:val="00A431E7"/>
    <w:rsid w:val="00A43F27"/>
    <w:rsid w:val="00A4401E"/>
    <w:rsid w:val="00A451E3"/>
    <w:rsid w:val="00A45802"/>
    <w:rsid w:val="00A45B8F"/>
    <w:rsid w:val="00A45BDF"/>
    <w:rsid w:val="00A46F41"/>
    <w:rsid w:val="00A47225"/>
    <w:rsid w:val="00A4796B"/>
    <w:rsid w:val="00A5010A"/>
    <w:rsid w:val="00A50C21"/>
    <w:rsid w:val="00A513A1"/>
    <w:rsid w:val="00A52C2F"/>
    <w:rsid w:val="00A52EFD"/>
    <w:rsid w:val="00A53F44"/>
    <w:rsid w:val="00A54932"/>
    <w:rsid w:val="00A54C00"/>
    <w:rsid w:val="00A54DCB"/>
    <w:rsid w:val="00A5524B"/>
    <w:rsid w:val="00A561E2"/>
    <w:rsid w:val="00A56247"/>
    <w:rsid w:val="00A5631F"/>
    <w:rsid w:val="00A5755B"/>
    <w:rsid w:val="00A57FA5"/>
    <w:rsid w:val="00A61AF3"/>
    <w:rsid w:val="00A6231E"/>
    <w:rsid w:val="00A62820"/>
    <w:rsid w:val="00A62D4E"/>
    <w:rsid w:val="00A63E87"/>
    <w:rsid w:val="00A646A6"/>
    <w:rsid w:val="00A7011A"/>
    <w:rsid w:val="00A70575"/>
    <w:rsid w:val="00A70A00"/>
    <w:rsid w:val="00A70CB2"/>
    <w:rsid w:val="00A7154A"/>
    <w:rsid w:val="00A717C5"/>
    <w:rsid w:val="00A71B22"/>
    <w:rsid w:val="00A71CAB"/>
    <w:rsid w:val="00A71EBB"/>
    <w:rsid w:val="00A7250A"/>
    <w:rsid w:val="00A72F98"/>
    <w:rsid w:val="00A73064"/>
    <w:rsid w:val="00A738AA"/>
    <w:rsid w:val="00A7508D"/>
    <w:rsid w:val="00A754DF"/>
    <w:rsid w:val="00A75E7B"/>
    <w:rsid w:val="00A76C21"/>
    <w:rsid w:val="00A77221"/>
    <w:rsid w:val="00A772B5"/>
    <w:rsid w:val="00A803B3"/>
    <w:rsid w:val="00A81D6B"/>
    <w:rsid w:val="00A82439"/>
    <w:rsid w:val="00A82996"/>
    <w:rsid w:val="00A82F37"/>
    <w:rsid w:val="00A8338C"/>
    <w:rsid w:val="00A8350E"/>
    <w:rsid w:val="00A83802"/>
    <w:rsid w:val="00A83BF6"/>
    <w:rsid w:val="00A83EE2"/>
    <w:rsid w:val="00A8739C"/>
    <w:rsid w:val="00A8741E"/>
    <w:rsid w:val="00A87672"/>
    <w:rsid w:val="00A905AD"/>
    <w:rsid w:val="00A9098D"/>
    <w:rsid w:val="00A911AE"/>
    <w:rsid w:val="00A9178A"/>
    <w:rsid w:val="00A918E3"/>
    <w:rsid w:val="00A91AB2"/>
    <w:rsid w:val="00A92618"/>
    <w:rsid w:val="00A9261E"/>
    <w:rsid w:val="00A94B9E"/>
    <w:rsid w:val="00A9512E"/>
    <w:rsid w:val="00A96A80"/>
    <w:rsid w:val="00AA009A"/>
    <w:rsid w:val="00AA02E4"/>
    <w:rsid w:val="00AA06CF"/>
    <w:rsid w:val="00AA0FE1"/>
    <w:rsid w:val="00AA1733"/>
    <w:rsid w:val="00AA2884"/>
    <w:rsid w:val="00AA2A72"/>
    <w:rsid w:val="00AA2F6E"/>
    <w:rsid w:val="00AA3FF2"/>
    <w:rsid w:val="00AA49FE"/>
    <w:rsid w:val="00AA6731"/>
    <w:rsid w:val="00AA6CCF"/>
    <w:rsid w:val="00AA704A"/>
    <w:rsid w:val="00AA712B"/>
    <w:rsid w:val="00AAE9E7"/>
    <w:rsid w:val="00AB0B60"/>
    <w:rsid w:val="00AB1455"/>
    <w:rsid w:val="00AB1E29"/>
    <w:rsid w:val="00AB3D41"/>
    <w:rsid w:val="00AB4E62"/>
    <w:rsid w:val="00AB4F09"/>
    <w:rsid w:val="00AB5318"/>
    <w:rsid w:val="00AB5392"/>
    <w:rsid w:val="00AB56FA"/>
    <w:rsid w:val="00AB79B4"/>
    <w:rsid w:val="00AC1696"/>
    <w:rsid w:val="00AC1EE0"/>
    <w:rsid w:val="00AC3141"/>
    <w:rsid w:val="00AC499A"/>
    <w:rsid w:val="00AC63F0"/>
    <w:rsid w:val="00AC6A03"/>
    <w:rsid w:val="00AC6E3E"/>
    <w:rsid w:val="00AC7735"/>
    <w:rsid w:val="00AC77A7"/>
    <w:rsid w:val="00AD0A24"/>
    <w:rsid w:val="00AD0CC9"/>
    <w:rsid w:val="00AD1C0F"/>
    <w:rsid w:val="00AD24A4"/>
    <w:rsid w:val="00AD2CCF"/>
    <w:rsid w:val="00AD2D5D"/>
    <w:rsid w:val="00AD2DDC"/>
    <w:rsid w:val="00AD4122"/>
    <w:rsid w:val="00AD442C"/>
    <w:rsid w:val="00AD4539"/>
    <w:rsid w:val="00AD4B43"/>
    <w:rsid w:val="00AD51D2"/>
    <w:rsid w:val="00AD578D"/>
    <w:rsid w:val="00AD5D8F"/>
    <w:rsid w:val="00AD66EC"/>
    <w:rsid w:val="00AD6753"/>
    <w:rsid w:val="00AD67D9"/>
    <w:rsid w:val="00AD79F6"/>
    <w:rsid w:val="00AD7AFF"/>
    <w:rsid w:val="00AE0195"/>
    <w:rsid w:val="00AE0780"/>
    <w:rsid w:val="00AE0812"/>
    <w:rsid w:val="00AE139C"/>
    <w:rsid w:val="00AE1E8C"/>
    <w:rsid w:val="00AE2492"/>
    <w:rsid w:val="00AE2B02"/>
    <w:rsid w:val="00AE2B08"/>
    <w:rsid w:val="00AE2CD2"/>
    <w:rsid w:val="00AE303D"/>
    <w:rsid w:val="00AE3046"/>
    <w:rsid w:val="00AE3072"/>
    <w:rsid w:val="00AE770F"/>
    <w:rsid w:val="00AF03B7"/>
    <w:rsid w:val="00AF0F18"/>
    <w:rsid w:val="00AF0F9A"/>
    <w:rsid w:val="00AF1274"/>
    <w:rsid w:val="00AF1607"/>
    <w:rsid w:val="00AF1A7B"/>
    <w:rsid w:val="00AF3271"/>
    <w:rsid w:val="00AF3838"/>
    <w:rsid w:val="00AF3ADF"/>
    <w:rsid w:val="00AF3CB1"/>
    <w:rsid w:val="00AF43B7"/>
    <w:rsid w:val="00AF4C09"/>
    <w:rsid w:val="00AF554A"/>
    <w:rsid w:val="00AF571E"/>
    <w:rsid w:val="00AF6157"/>
    <w:rsid w:val="00AF66ED"/>
    <w:rsid w:val="00AF6808"/>
    <w:rsid w:val="00AF7090"/>
    <w:rsid w:val="00AF782F"/>
    <w:rsid w:val="00B01A76"/>
    <w:rsid w:val="00B023F3"/>
    <w:rsid w:val="00B03028"/>
    <w:rsid w:val="00B0359D"/>
    <w:rsid w:val="00B047D2"/>
    <w:rsid w:val="00B0556E"/>
    <w:rsid w:val="00B05941"/>
    <w:rsid w:val="00B06427"/>
    <w:rsid w:val="00B0783A"/>
    <w:rsid w:val="00B109BE"/>
    <w:rsid w:val="00B111C2"/>
    <w:rsid w:val="00B1120C"/>
    <w:rsid w:val="00B1121F"/>
    <w:rsid w:val="00B12847"/>
    <w:rsid w:val="00B12F42"/>
    <w:rsid w:val="00B136AB"/>
    <w:rsid w:val="00B1387C"/>
    <w:rsid w:val="00B1400E"/>
    <w:rsid w:val="00B1405B"/>
    <w:rsid w:val="00B14260"/>
    <w:rsid w:val="00B143BC"/>
    <w:rsid w:val="00B15246"/>
    <w:rsid w:val="00B1548B"/>
    <w:rsid w:val="00B15A5B"/>
    <w:rsid w:val="00B16334"/>
    <w:rsid w:val="00B16603"/>
    <w:rsid w:val="00B172E9"/>
    <w:rsid w:val="00B17477"/>
    <w:rsid w:val="00B1783E"/>
    <w:rsid w:val="00B202C3"/>
    <w:rsid w:val="00B2032F"/>
    <w:rsid w:val="00B203A6"/>
    <w:rsid w:val="00B20C22"/>
    <w:rsid w:val="00B21AFC"/>
    <w:rsid w:val="00B22AFD"/>
    <w:rsid w:val="00B23997"/>
    <w:rsid w:val="00B23A7D"/>
    <w:rsid w:val="00B23CEA"/>
    <w:rsid w:val="00B24845"/>
    <w:rsid w:val="00B248AB"/>
    <w:rsid w:val="00B24DED"/>
    <w:rsid w:val="00B2515F"/>
    <w:rsid w:val="00B26312"/>
    <w:rsid w:val="00B27827"/>
    <w:rsid w:val="00B302F4"/>
    <w:rsid w:val="00B311C9"/>
    <w:rsid w:val="00B3281C"/>
    <w:rsid w:val="00B32AE1"/>
    <w:rsid w:val="00B32B56"/>
    <w:rsid w:val="00B330A2"/>
    <w:rsid w:val="00B3321F"/>
    <w:rsid w:val="00B33AD1"/>
    <w:rsid w:val="00B342F2"/>
    <w:rsid w:val="00B355A8"/>
    <w:rsid w:val="00B35EA1"/>
    <w:rsid w:val="00B37358"/>
    <w:rsid w:val="00B406BB"/>
    <w:rsid w:val="00B4098E"/>
    <w:rsid w:val="00B413E2"/>
    <w:rsid w:val="00B41637"/>
    <w:rsid w:val="00B41B1E"/>
    <w:rsid w:val="00B4369F"/>
    <w:rsid w:val="00B43A4B"/>
    <w:rsid w:val="00B43C4E"/>
    <w:rsid w:val="00B4517C"/>
    <w:rsid w:val="00B458C6"/>
    <w:rsid w:val="00B469DF"/>
    <w:rsid w:val="00B476AA"/>
    <w:rsid w:val="00B47774"/>
    <w:rsid w:val="00B50370"/>
    <w:rsid w:val="00B519AB"/>
    <w:rsid w:val="00B5286C"/>
    <w:rsid w:val="00B52C04"/>
    <w:rsid w:val="00B52DBF"/>
    <w:rsid w:val="00B534A2"/>
    <w:rsid w:val="00B53978"/>
    <w:rsid w:val="00B546BD"/>
    <w:rsid w:val="00B5515A"/>
    <w:rsid w:val="00B55EDC"/>
    <w:rsid w:val="00B560A6"/>
    <w:rsid w:val="00B560F4"/>
    <w:rsid w:val="00B5616E"/>
    <w:rsid w:val="00B5731A"/>
    <w:rsid w:val="00B577DE"/>
    <w:rsid w:val="00B57F39"/>
    <w:rsid w:val="00B602CD"/>
    <w:rsid w:val="00B6091B"/>
    <w:rsid w:val="00B61A01"/>
    <w:rsid w:val="00B61F77"/>
    <w:rsid w:val="00B6297B"/>
    <w:rsid w:val="00B62BF4"/>
    <w:rsid w:val="00B62C93"/>
    <w:rsid w:val="00B63205"/>
    <w:rsid w:val="00B63786"/>
    <w:rsid w:val="00B64119"/>
    <w:rsid w:val="00B644AD"/>
    <w:rsid w:val="00B6472E"/>
    <w:rsid w:val="00B64CC6"/>
    <w:rsid w:val="00B6580E"/>
    <w:rsid w:val="00B65C52"/>
    <w:rsid w:val="00B65F94"/>
    <w:rsid w:val="00B67B31"/>
    <w:rsid w:val="00B701FB"/>
    <w:rsid w:val="00B72879"/>
    <w:rsid w:val="00B74B6F"/>
    <w:rsid w:val="00B74BE2"/>
    <w:rsid w:val="00B75B88"/>
    <w:rsid w:val="00B75F71"/>
    <w:rsid w:val="00B76B2C"/>
    <w:rsid w:val="00B77B3D"/>
    <w:rsid w:val="00B77CB3"/>
    <w:rsid w:val="00B8044E"/>
    <w:rsid w:val="00B81614"/>
    <w:rsid w:val="00B84441"/>
    <w:rsid w:val="00B846F2"/>
    <w:rsid w:val="00B85CDA"/>
    <w:rsid w:val="00B869C3"/>
    <w:rsid w:val="00B87C43"/>
    <w:rsid w:val="00B87D0F"/>
    <w:rsid w:val="00B913FD"/>
    <w:rsid w:val="00B91F03"/>
    <w:rsid w:val="00B92739"/>
    <w:rsid w:val="00B92850"/>
    <w:rsid w:val="00B932AA"/>
    <w:rsid w:val="00B93332"/>
    <w:rsid w:val="00B9591C"/>
    <w:rsid w:val="00B96392"/>
    <w:rsid w:val="00B966CD"/>
    <w:rsid w:val="00BA1913"/>
    <w:rsid w:val="00BA1AC7"/>
    <w:rsid w:val="00BA1FBD"/>
    <w:rsid w:val="00BA2450"/>
    <w:rsid w:val="00BA2F15"/>
    <w:rsid w:val="00BA2F2D"/>
    <w:rsid w:val="00BA34B9"/>
    <w:rsid w:val="00BA5978"/>
    <w:rsid w:val="00BA5AC6"/>
    <w:rsid w:val="00BA6266"/>
    <w:rsid w:val="00BA7283"/>
    <w:rsid w:val="00BA76FA"/>
    <w:rsid w:val="00BB0EFF"/>
    <w:rsid w:val="00BB1C9A"/>
    <w:rsid w:val="00BB1EBD"/>
    <w:rsid w:val="00BB229C"/>
    <w:rsid w:val="00BB2675"/>
    <w:rsid w:val="00BB2EE3"/>
    <w:rsid w:val="00BB2F59"/>
    <w:rsid w:val="00BB519A"/>
    <w:rsid w:val="00BB5660"/>
    <w:rsid w:val="00BB678D"/>
    <w:rsid w:val="00BB71C2"/>
    <w:rsid w:val="00BB74D7"/>
    <w:rsid w:val="00BC259E"/>
    <w:rsid w:val="00BC3BD5"/>
    <w:rsid w:val="00BC42F3"/>
    <w:rsid w:val="00BC555D"/>
    <w:rsid w:val="00BC5F11"/>
    <w:rsid w:val="00BC678F"/>
    <w:rsid w:val="00BC6914"/>
    <w:rsid w:val="00BD03C0"/>
    <w:rsid w:val="00BD1534"/>
    <w:rsid w:val="00BD1B67"/>
    <w:rsid w:val="00BD1CB5"/>
    <w:rsid w:val="00BD1EFC"/>
    <w:rsid w:val="00BD2C68"/>
    <w:rsid w:val="00BD2D65"/>
    <w:rsid w:val="00BD3586"/>
    <w:rsid w:val="00BD3E03"/>
    <w:rsid w:val="00BD51E0"/>
    <w:rsid w:val="00BD5976"/>
    <w:rsid w:val="00BD5A93"/>
    <w:rsid w:val="00BD63CF"/>
    <w:rsid w:val="00BD72C3"/>
    <w:rsid w:val="00BD734D"/>
    <w:rsid w:val="00BD7F37"/>
    <w:rsid w:val="00BE0BC0"/>
    <w:rsid w:val="00BE0E02"/>
    <w:rsid w:val="00BE2BF4"/>
    <w:rsid w:val="00BE2E8B"/>
    <w:rsid w:val="00BE2F04"/>
    <w:rsid w:val="00BE332A"/>
    <w:rsid w:val="00BE336C"/>
    <w:rsid w:val="00BE3807"/>
    <w:rsid w:val="00BE578F"/>
    <w:rsid w:val="00BE6ACA"/>
    <w:rsid w:val="00BE72FE"/>
    <w:rsid w:val="00BE7C6F"/>
    <w:rsid w:val="00BF051E"/>
    <w:rsid w:val="00BF070B"/>
    <w:rsid w:val="00BF0765"/>
    <w:rsid w:val="00BF0E9E"/>
    <w:rsid w:val="00BF18DA"/>
    <w:rsid w:val="00BF1BA8"/>
    <w:rsid w:val="00BF26E8"/>
    <w:rsid w:val="00BF29BD"/>
    <w:rsid w:val="00BF2F0D"/>
    <w:rsid w:val="00BF43DC"/>
    <w:rsid w:val="00BF4D4E"/>
    <w:rsid w:val="00BF4F19"/>
    <w:rsid w:val="00BF59CE"/>
    <w:rsid w:val="00BF7581"/>
    <w:rsid w:val="00BF7CC0"/>
    <w:rsid w:val="00C0069C"/>
    <w:rsid w:val="00C00BFE"/>
    <w:rsid w:val="00C01310"/>
    <w:rsid w:val="00C01701"/>
    <w:rsid w:val="00C025DB"/>
    <w:rsid w:val="00C0381B"/>
    <w:rsid w:val="00C03DF4"/>
    <w:rsid w:val="00C0449D"/>
    <w:rsid w:val="00C10B8A"/>
    <w:rsid w:val="00C10E56"/>
    <w:rsid w:val="00C1204C"/>
    <w:rsid w:val="00C128CF"/>
    <w:rsid w:val="00C12B7F"/>
    <w:rsid w:val="00C12BD9"/>
    <w:rsid w:val="00C13E7B"/>
    <w:rsid w:val="00C13FA7"/>
    <w:rsid w:val="00C14149"/>
    <w:rsid w:val="00C14E23"/>
    <w:rsid w:val="00C165A8"/>
    <w:rsid w:val="00C165F5"/>
    <w:rsid w:val="00C169C8"/>
    <w:rsid w:val="00C16B88"/>
    <w:rsid w:val="00C1712F"/>
    <w:rsid w:val="00C1776E"/>
    <w:rsid w:val="00C20734"/>
    <w:rsid w:val="00C20952"/>
    <w:rsid w:val="00C20CD5"/>
    <w:rsid w:val="00C20CF8"/>
    <w:rsid w:val="00C21CD0"/>
    <w:rsid w:val="00C22282"/>
    <w:rsid w:val="00C22F6D"/>
    <w:rsid w:val="00C236CB"/>
    <w:rsid w:val="00C23A94"/>
    <w:rsid w:val="00C24A5B"/>
    <w:rsid w:val="00C24B15"/>
    <w:rsid w:val="00C25124"/>
    <w:rsid w:val="00C25969"/>
    <w:rsid w:val="00C25D1D"/>
    <w:rsid w:val="00C27668"/>
    <w:rsid w:val="00C27A0B"/>
    <w:rsid w:val="00C306D0"/>
    <w:rsid w:val="00C30F03"/>
    <w:rsid w:val="00C30F3B"/>
    <w:rsid w:val="00C31122"/>
    <w:rsid w:val="00C3190B"/>
    <w:rsid w:val="00C31926"/>
    <w:rsid w:val="00C32D68"/>
    <w:rsid w:val="00C354C1"/>
    <w:rsid w:val="00C35AAD"/>
    <w:rsid w:val="00C35E00"/>
    <w:rsid w:val="00C368BB"/>
    <w:rsid w:val="00C37147"/>
    <w:rsid w:val="00C37737"/>
    <w:rsid w:val="00C400D4"/>
    <w:rsid w:val="00C42F27"/>
    <w:rsid w:val="00C433AA"/>
    <w:rsid w:val="00C438ED"/>
    <w:rsid w:val="00C44575"/>
    <w:rsid w:val="00C451F7"/>
    <w:rsid w:val="00C452C8"/>
    <w:rsid w:val="00C45499"/>
    <w:rsid w:val="00C45FEB"/>
    <w:rsid w:val="00C46DA5"/>
    <w:rsid w:val="00C47165"/>
    <w:rsid w:val="00C4772F"/>
    <w:rsid w:val="00C50973"/>
    <w:rsid w:val="00C50D07"/>
    <w:rsid w:val="00C52495"/>
    <w:rsid w:val="00C531D5"/>
    <w:rsid w:val="00C53BF1"/>
    <w:rsid w:val="00C549D0"/>
    <w:rsid w:val="00C5519A"/>
    <w:rsid w:val="00C55A40"/>
    <w:rsid w:val="00C55D29"/>
    <w:rsid w:val="00C56063"/>
    <w:rsid w:val="00C57A57"/>
    <w:rsid w:val="00C57DF6"/>
    <w:rsid w:val="00C60708"/>
    <w:rsid w:val="00C6182B"/>
    <w:rsid w:val="00C621CC"/>
    <w:rsid w:val="00C62274"/>
    <w:rsid w:val="00C63555"/>
    <w:rsid w:val="00C655F8"/>
    <w:rsid w:val="00C6568D"/>
    <w:rsid w:val="00C66307"/>
    <w:rsid w:val="00C6672F"/>
    <w:rsid w:val="00C672B0"/>
    <w:rsid w:val="00C678C0"/>
    <w:rsid w:val="00C70255"/>
    <w:rsid w:val="00C703DE"/>
    <w:rsid w:val="00C71559"/>
    <w:rsid w:val="00C7179D"/>
    <w:rsid w:val="00C71D44"/>
    <w:rsid w:val="00C73F95"/>
    <w:rsid w:val="00C74400"/>
    <w:rsid w:val="00C759C3"/>
    <w:rsid w:val="00C75C44"/>
    <w:rsid w:val="00C76D40"/>
    <w:rsid w:val="00C77D20"/>
    <w:rsid w:val="00C807A3"/>
    <w:rsid w:val="00C82847"/>
    <w:rsid w:val="00C8303B"/>
    <w:rsid w:val="00C838B0"/>
    <w:rsid w:val="00C83CF6"/>
    <w:rsid w:val="00C84106"/>
    <w:rsid w:val="00C849A3"/>
    <w:rsid w:val="00C84A35"/>
    <w:rsid w:val="00C866DA"/>
    <w:rsid w:val="00C876C9"/>
    <w:rsid w:val="00C87EDC"/>
    <w:rsid w:val="00C9010B"/>
    <w:rsid w:val="00C901FA"/>
    <w:rsid w:val="00C91B5C"/>
    <w:rsid w:val="00C91CDB"/>
    <w:rsid w:val="00C91EBB"/>
    <w:rsid w:val="00C92D3D"/>
    <w:rsid w:val="00C93450"/>
    <w:rsid w:val="00C93BF7"/>
    <w:rsid w:val="00C93F79"/>
    <w:rsid w:val="00C94C6B"/>
    <w:rsid w:val="00C950BB"/>
    <w:rsid w:val="00C9569E"/>
    <w:rsid w:val="00C95AD5"/>
    <w:rsid w:val="00C96965"/>
    <w:rsid w:val="00C9697A"/>
    <w:rsid w:val="00C969BB"/>
    <w:rsid w:val="00C96B0F"/>
    <w:rsid w:val="00C96FB8"/>
    <w:rsid w:val="00C970F3"/>
    <w:rsid w:val="00C97807"/>
    <w:rsid w:val="00C9790F"/>
    <w:rsid w:val="00CA08F6"/>
    <w:rsid w:val="00CA0B42"/>
    <w:rsid w:val="00CA12E6"/>
    <w:rsid w:val="00CA2C08"/>
    <w:rsid w:val="00CA3E3D"/>
    <w:rsid w:val="00CA3F1D"/>
    <w:rsid w:val="00CA534D"/>
    <w:rsid w:val="00CA6EE2"/>
    <w:rsid w:val="00CA6F24"/>
    <w:rsid w:val="00CA7373"/>
    <w:rsid w:val="00CA7E7A"/>
    <w:rsid w:val="00CB16F3"/>
    <w:rsid w:val="00CB1C02"/>
    <w:rsid w:val="00CB222A"/>
    <w:rsid w:val="00CB2871"/>
    <w:rsid w:val="00CB30D6"/>
    <w:rsid w:val="00CB3729"/>
    <w:rsid w:val="00CB424D"/>
    <w:rsid w:val="00CB4588"/>
    <w:rsid w:val="00CB4A3C"/>
    <w:rsid w:val="00CB52CB"/>
    <w:rsid w:val="00CB573E"/>
    <w:rsid w:val="00CB64DC"/>
    <w:rsid w:val="00CB6B88"/>
    <w:rsid w:val="00CC07A1"/>
    <w:rsid w:val="00CC09C8"/>
    <w:rsid w:val="00CC0A35"/>
    <w:rsid w:val="00CC0D10"/>
    <w:rsid w:val="00CC0F40"/>
    <w:rsid w:val="00CC1250"/>
    <w:rsid w:val="00CC3C8F"/>
    <w:rsid w:val="00CC3EB9"/>
    <w:rsid w:val="00CC462E"/>
    <w:rsid w:val="00CC5B3A"/>
    <w:rsid w:val="00CC61ED"/>
    <w:rsid w:val="00CC6CF3"/>
    <w:rsid w:val="00CC7EAE"/>
    <w:rsid w:val="00CC7FC5"/>
    <w:rsid w:val="00CD0671"/>
    <w:rsid w:val="00CD264B"/>
    <w:rsid w:val="00CD2783"/>
    <w:rsid w:val="00CD284A"/>
    <w:rsid w:val="00CD3645"/>
    <w:rsid w:val="00CD3EB7"/>
    <w:rsid w:val="00CD3EC2"/>
    <w:rsid w:val="00CD3F99"/>
    <w:rsid w:val="00CD4292"/>
    <w:rsid w:val="00CD4F2C"/>
    <w:rsid w:val="00CD520D"/>
    <w:rsid w:val="00CD546D"/>
    <w:rsid w:val="00CD55F4"/>
    <w:rsid w:val="00CD5D05"/>
    <w:rsid w:val="00CD6381"/>
    <w:rsid w:val="00CD7FB3"/>
    <w:rsid w:val="00CE005F"/>
    <w:rsid w:val="00CE1DF6"/>
    <w:rsid w:val="00CE1F98"/>
    <w:rsid w:val="00CE2410"/>
    <w:rsid w:val="00CE2A1B"/>
    <w:rsid w:val="00CE3857"/>
    <w:rsid w:val="00CE3911"/>
    <w:rsid w:val="00CE398E"/>
    <w:rsid w:val="00CE41A0"/>
    <w:rsid w:val="00CE43BD"/>
    <w:rsid w:val="00CE44AA"/>
    <w:rsid w:val="00CE4CB6"/>
    <w:rsid w:val="00CE4CBC"/>
    <w:rsid w:val="00CE544F"/>
    <w:rsid w:val="00CE58F5"/>
    <w:rsid w:val="00CE5BD0"/>
    <w:rsid w:val="00CE6124"/>
    <w:rsid w:val="00CE6449"/>
    <w:rsid w:val="00CF0F21"/>
    <w:rsid w:val="00CF21FD"/>
    <w:rsid w:val="00CF24EC"/>
    <w:rsid w:val="00CF2BEF"/>
    <w:rsid w:val="00CF2CDE"/>
    <w:rsid w:val="00CF3AEB"/>
    <w:rsid w:val="00CF5B37"/>
    <w:rsid w:val="00CF5E63"/>
    <w:rsid w:val="00CF62EE"/>
    <w:rsid w:val="00CF744B"/>
    <w:rsid w:val="00D005AD"/>
    <w:rsid w:val="00D00B25"/>
    <w:rsid w:val="00D010E9"/>
    <w:rsid w:val="00D02138"/>
    <w:rsid w:val="00D022C5"/>
    <w:rsid w:val="00D02AC1"/>
    <w:rsid w:val="00D03450"/>
    <w:rsid w:val="00D0541B"/>
    <w:rsid w:val="00D05AB3"/>
    <w:rsid w:val="00D05E9A"/>
    <w:rsid w:val="00D06865"/>
    <w:rsid w:val="00D06D1E"/>
    <w:rsid w:val="00D06E1F"/>
    <w:rsid w:val="00D0734B"/>
    <w:rsid w:val="00D1068F"/>
    <w:rsid w:val="00D11286"/>
    <w:rsid w:val="00D11693"/>
    <w:rsid w:val="00D11BA1"/>
    <w:rsid w:val="00D12209"/>
    <w:rsid w:val="00D12E06"/>
    <w:rsid w:val="00D158B8"/>
    <w:rsid w:val="00D15C4B"/>
    <w:rsid w:val="00D16DD0"/>
    <w:rsid w:val="00D17562"/>
    <w:rsid w:val="00D17665"/>
    <w:rsid w:val="00D17D26"/>
    <w:rsid w:val="00D17E2D"/>
    <w:rsid w:val="00D213A5"/>
    <w:rsid w:val="00D21985"/>
    <w:rsid w:val="00D21C42"/>
    <w:rsid w:val="00D23D36"/>
    <w:rsid w:val="00D248D4"/>
    <w:rsid w:val="00D25342"/>
    <w:rsid w:val="00D254B6"/>
    <w:rsid w:val="00D26419"/>
    <w:rsid w:val="00D26D96"/>
    <w:rsid w:val="00D27786"/>
    <w:rsid w:val="00D31B49"/>
    <w:rsid w:val="00D321A0"/>
    <w:rsid w:val="00D327C9"/>
    <w:rsid w:val="00D329E2"/>
    <w:rsid w:val="00D32D97"/>
    <w:rsid w:val="00D32F2D"/>
    <w:rsid w:val="00D333AD"/>
    <w:rsid w:val="00D333AE"/>
    <w:rsid w:val="00D34402"/>
    <w:rsid w:val="00D34B5E"/>
    <w:rsid w:val="00D3687C"/>
    <w:rsid w:val="00D36FD5"/>
    <w:rsid w:val="00D4071E"/>
    <w:rsid w:val="00D411EF"/>
    <w:rsid w:val="00D41A11"/>
    <w:rsid w:val="00D41A44"/>
    <w:rsid w:val="00D4284D"/>
    <w:rsid w:val="00D4336A"/>
    <w:rsid w:val="00D43462"/>
    <w:rsid w:val="00D4453F"/>
    <w:rsid w:val="00D44ACC"/>
    <w:rsid w:val="00D450BE"/>
    <w:rsid w:val="00D45B3B"/>
    <w:rsid w:val="00D45DB6"/>
    <w:rsid w:val="00D4663A"/>
    <w:rsid w:val="00D4712D"/>
    <w:rsid w:val="00D4738C"/>
    <w:rsid w:val="00D4785D"/>
    <w:rsid w:val="00D47ABA"/>
    <w:rsid w:val="00D47EAA"/>
    <w:rsid w:val="00D47F46"/>
    <w:rsid w:val="00D5038A"/>
    <w:rsid w:val="00D509F5"/>
    <w:rsid w:val="00D50DB1"/>
    <w:rsid w:val="00D51337"/>
    <w:rsid w:val="00D516A9"/>
    <w:rsid w:val="00D51860"/>
    <w:rsid w:val="00D51F86"/>
    <w:rsid w:val="00D52AF5"/>
    <w:rsid w:val="00D539B6"/>
    <w:rsid w:val="00D53C8F"/>
    <w:rsid w:val="00D5410A"/>
    <w:rsid w:val="00D54661"/>
    <w:rsid w:val="00D550FF"/>
    <w:rsid w:val="00D5524B"/>
    <w:rsid w:val="00D55659"/>
    <w:rsid w:val="00D5589E"/>
    <w:rsid w:val="00D55A98"/>
    <w:rsid w:val="00D566AD"/>
    <w:rsid w:val="00D568A2"/>
    <w:rsid w:val="00D56C91"/>
    <w:rsid w:val="00D56D7E"/>
    <w:rsid w:val="00D56E3B"/>
    <w:rsid w:val="00D573EF"/>
    <w:rsid w:val="00D575D9"/>
    <w:rsid w:val="00D57C43"/>
    <w:rsid w:val="00D60127"/>
    <w:rsid w:val="00D60242"/>
    <w:rsid w:val="00D6026F"/>
    <w:rsid w:val="00D60441"/>
    <w:rsid w:val="00D60A9A"/>
    <w:rsid w:val="00D63650"/>
    <w:rsid w:val="00D63C2F"/>
    <w:rsid w:val="00D64E28"/>
    <w:rsid w:val="00D65323"/>
    <w:rsid w:val="00D654D5"/>
    <w:rsid w:val="00D67128"/>
    <w:rsid w:val="00D67C5F"/>
    <w:rsid w:val="00D7050D"/>
    <w:rsid w:val="00D7186A"/>
    <w:rsid w:val="00D71F37"/>
    <w:rsid w:val="00D7210C"/>
    <w:rsid w:val="00D7219F"/>
    <w:rsid w:val="00D73480"/>
    <w:rsid w:val="00D7350C"/>
    <w:rsid w:val="00D73B99"/>
    <w:rsid w:val="00D7406E"/>
    <w:rsid w:val="00D741F7"/>
    <w:rsid w:val="00D744FA"/>
    <w:rsid w:val="00D74559"/>
    <w:rsid w:val="00D74603"/>
    <w:rsid w:val="00D75171"/>
    <w:rsid w:val="00D755B8"/>
    <w:rsid w:val="00D75AF0"/>
    <w:rsid w:val="00D776F8"/>
    <w:rsid w:val="00D80275"/>
    <w:rsid w:val="00D807EC"/>
    <w:rsid w:val="00D81227"/>
    <w:rsid w:val="00D83C4A"/>
    <w:rsid w:val="00D853B4"/>
    <w:rsid w:val="00D8577E"/>
    <w:rsid w:val="00D857AE"/>
    <w:rsid w:val="00D8758C"/>
    <w:rsid w:val="00D90117"/>
    <w:rsid w:val="00D90DA1"/>
    <w:rsid w:val="00D91BF3"/>
    <w:rsid w:val="00D927CD"/>
    <w:rsid w:val="00D93024"/>
    <w:rsid w:val="00D9379B"/>
    <w:rsid w:val="00D93F96"/>
    <w:rsid w:val="00D96727"/>
    <w:rsid w:val="00D96C93"/>
    <w:rsid w:val="00DA163D"/>
    <w:rsid w:val="00DA227E"/>
    <w:rsid w:val="00DA3CA5"/>
    <w:rsid w:val="00DA3FD9"/>
    <w:rsid w:val="00DA5F5A"/>
    <w:rsid w:val="00DA68E6"/>
    <w:rsid w:val="00DA6A0B"/>
    <w:rsid w:val="00DA6CED"/>
    <w:rsid w:val="00DA7CE8"/>
    <w:rsid w:val="00DA7E9E"/>
    <w:rsid w:val="00DB0028"/>
    <w:rsid w:val="00DB0330"/>
    <w:rsid w:val="00DB1F45"/>
    <w:rsid w:val="00DB2E65"/>
    <w:rsid w:val="00DB394E"/>
    <w:rsid w:val="00DB3AC8"/>
    <w:rsid w:val="00DB401A"/>
    <w:rsid w:val="00DB4163"/>
    <w:rsid w:val="00DB43A4"/>
    <w:rsid w:val="00DB4872"/>
    <w:rsid w:val="00DB4926"/>
    <w:rsid w:val="00DB52F9"/>
    <w:rsid w:val="00DB5465"/>
    <w:rsid w:val="00DB5595"/>
    <w:rsid w:val="00DB6520"/>
    <w:rsid w:val="00DB6D4E"/>
    <w:rsid w:val="00DB71FF"/>
    <w:rsid w:val="00DB72D3"/>
    <w:rsid w:val="00DC00DC"/>
    <w:rsid w:val="00DC09D7"/>
    <w:rsid w:val="00DC0E09"/>
    <w:rsid w:val="00DC21E8"/>
    <w:rsid w:val="00DC23B2"/>
    <w:rsid w:val="00DC259D"/>
    <w:rsid w:val="00DC26AB"/>
    <w:rsid w:val="00DC3E34"/>
    <w:rsid w:val="00DC4421"/>
    <w:rsid w:val="00DC4652"/>
    <w:rsid w:val="00DC5959"/>
    <w:rsid w:val="00DC69D1"/>
    <w:rsid w:val="00DC6BF9"/>
    <w:rsid w:val="00DC6E88"/>
    <w:rsid w:val="00DC7385"/>
    <w:rsid w:val="00DC7CBC"/>
    <w:rsid w:val="00DD0DFC"/>
    <w:rsid w:val="00DD21AB"/>
    <w:rsid w:val="00DD2DEE"/>
    <w:rsid w:val="00DD31E4"/>
    <w:rsid w:val="00DD3867"/>
    <w:rsid w:val="00DD3FD0"/>
    <w:rsid w:val="00DD46A5"/>
    <w:rsid w:val="00DD4A5B"/>
    <w:rsid w:val="00DD5D66"/>
    <w:rsid w:val="00DD5D6C"/>
    <w:rsid w:val="00DD66A1"/>
    <w:rsid w:val="00DD680A"/>
    <w:rsid w:val="00DD6F3B"/>
    <w:rsid w:val="00DD73B6"/>
    <w:rsid w:val="00DD73D6"/>
    <w:rsid w:val="00DD75EA"/>
    <w:rsid w:val="00DE0216"/>
    <w:rsid w:val="00DE0385"/>
    <w:rsid w:val="00DE0874"/>
    <w:rsid w:val="00DE0ABB"/>
    <w:rsid w:val="00DE175D"/>
    <w:rsid w:val="00DE1A87"/>
    <w:rsid w:val="00DE27FF"/>
    <w:rsid w:val="00DE2980"/>
    <w:rsid w:val="00DE2BB7"/>
    <w:rsid w:val="00DE38A7"/>
    <w:rsid w:val="00DE5744"/>
    <w:rsid w:val="00DE5835"/>
    <w:rsid w:val="00DE58E9"/>
    <w:rsid w:val="00DE6336"/>
    <w:rsid w:val="00DE66FA"/>
    <w:rsid w:val="00DE7E2E"/>
    <w:rsid w:val="00DF0758"/>
    <w:rsid w:val="00DF1548"/>
    <w:rsid w:val="00DF22F3"/>
    <w:rsid w:val="00DF25D9"/>
    <w:rsid w:val="00DF2931"/>
    <w:rsid w:val="00DF2EC8"/>
    <w:rsid w:val="00DF2FCF"/>
    <w:rsid w:val="00DF390A"/>
    <w:rsid w:val="00DF409A"/>
    <w:rsid w:val="00DF5709"/>
    <w:rsid w:val="00DF5A80"/>
    <w:rsid w:val="00DF5F0F"/>
    <w:rsid w:val="00DF6314"/>
    <w:rsid w:val="00E000F4"/>
    <w:rsid w:val="00E011B3"/>
    <w:rsid w:val="00E013E8"/>
    <w:rsid w:val="00E01E15"/>
    <w:rsid w:val="00E02676"/>
    <w:rsid w:val="00E03A08"/>
    <w:rsid w:val="00E03AAA"/>
    <w:rsid w:val="00E03C29"/>
    <w:rsid w:val="00E0413F"/>
    <w:rsid w:val="00E0443F"/>
    <w:rsid w:val="00E0473C"/>
    <w:rsid w:val="00E04D54"/>
    <w:rsid w:val="00E05563"/>
    <w:rsid w:val="00E059BC"/>
    <w:rsid w:val="00E05FD7"/>
    <w:rsid w:val="00E062E9"/>
    <w:rsid w:val="00E06E8A"/>
    <w:rsid w:val="00E07BD7"/>
    <w:rsid w:val="00E1018A"/>
    <w:rsid w:val="00E109C9"/>
    <w:rsid w:val="00E11157"/>
    <w:rsid w:val="00E11540"/>
    <w:rsid w:val="00E1209D"/>
    <w:rsid w:val="00E12390"/>
    <w:rsid w:val="00E12F75"/>
    <w:rsid w:val="00E12F84"/>
    <w:rsid w:val="00E13BB9"/>
    <w:rsid w:val="00E13BE0"/>
    <w:rsid w:val="00E148D8"/>
    <w:rsid w:val="00E1566F"/>
    <w:rsid w:val="00E17253"/>
    <w:rsid w:val="00E17A30"/>
    <w:rsid w:val="00E20151"/>
    <w:rsid w:val="00E20296"/>
    <w:rsid w:val="00E202E5"/>
    <w:rsid w:val="00E20E81"/>
    <w:rsid w:val="00E2185A"/>
    <w:rsid w:val="00E21EED"/>
    <w:rsid w:val="00E2261D"/>
    <w:rsid w:val="00E227F1"/>
    <w:rsid w:val="00E23C86"/>
    <w:rsid w:val="00E23E65"/>
    <w:rsid w:val="00E241B1"/>
    <w:rsid w:val="00E247F0"/>
    <w:rsid w:val="00E262E6"/>
    <w:rsid w:val="00E264E8"/>
    <w:rsid w:val="00E27E04"/>
    <w:rsid w:val="00E30455"/>
    <w:rsid w:val="00E307A1"/>
    <w:rsid w:val="00E310A2"/>
    <w:rsid w:val="00E310B8"/>
    <w:rsid w:val="00E3473A"/>
    <w:rsid w:val="00E36568"/>
    <w:rsid w:val="00E37C8B"/>
    <w:rsid w:val="00E37F74"/>
    <w:rsid w:val="00E412CF"/>
    <w:rsid w:val="00E4159C"/>
    <w:rsid w:val="00E41707"/>
    <w:rsid w:val="00E41F39"/>
    <w:rsid w:val="00E42F33"/>
    <w:rsid w:val="00E43375"/>
    <w:rsid w:val="00E43726"/>
    <w:rsid w:val="00E44A37"/>
    <w:rsid w:val="00E44B4D"/>
    <w:rsid w:val="00E44DF2"/>
    <w:rsid w:val="00E4512D"/>
    <w:rsid w:val="00E464FE"/>
    <w:rsid w:val="00E47237"/>
    <w:rsid w:val="00E47E2B"/>
    <w:rsid w:val="00E47EDE"/>
    <w:rsid w:val="00E502A6"/>
    <w:rsid w:val="00E50900"/>
    <w:rsid w:val="00E51B73"/>
    <w:rsid w:val="00E52281"/>
    <w:rsid w:val="00E53747"/>
    <w:rsid w:val="00E543E8"/>
    <w:rsid w:val="00E544E7"/>
    <w:rsid w:val="00E54BEF"/>
    <w:rsid w:val="00E55E3C"/>
    <w:rsid w:val="00E5626B"/>
    <w:rsid w:val="00E57124"/>
    <w:rsid w:val="00E57495"/>
    <w:rsid w:val="00E6011E"/>
    <w:rsid w:val="00E60268"/>
    <w:rsid w:val="00E602B9"/>
    <w:rsid w:val="00E6151E"/>
    <w:rsid w:val="00E62335"/>
    <w:rsid w:val="00E637C7"/>
    <w:rsid w:val="00E637DD"/>
    <w:rsid w:val="00E63C6F"/>
    <w:rsid w:val="00E63EE7"/>
    <w:rsid w:val="00E6473B"/>
    <w:rsid w:val="00E6720C"/>
    <w:rsid w:val="00E67313"/>
    <w:rsid w:val="00E674B9"/>
    <w:rsid w:val="00E67A5D"/>
    <w:rsid w:val="00E67DB7"/>
    <w:rsid w:val="00E71039"/>
    <w:rsid w:val="00E71390"/>
    <w:rsid w:val="00E736A8"/>
    <w:rsid w:val="00E746D5"/>
    <w:rsid w:val="00E74994"/>
    <w:rsid w:val="00E74D64"/>
    <w:rsid w:val="00E74EDF"/>
    <w:rsid w:val="00E75D5E"/>
    <w:rsid w:val="00E76233"/>
    <w:rsid w:val="00E7637B"/>
    <w:rsid w:val="00E77419"/>
    <w:rsid w:val="00E77E2B"/>
    <w:rsid w:val="00E80FE4"/>
    <w:rsid w:val="00E812F9"/>
    <w:rsid w:val="00E81CE5"/>
    <w:rsid w:val="00E83369"/>
    <w:rsid w:val="00E83F32"/>
    <w:rsid w:val="00E85960"/>
    <w:rsid w:val="00E85AC4"/>
    <w:rsid w:val="00E8624A"/>
    <w:rsid w:val="00E87291"/>
    <w:rsid w:val="00E87BD3"/>
    <w:rsid w:val="00E9067F"/>
    <w:rsid w:val="00E90946"/>
    <w:rsid w:val="00E9182D"/>
    <w:rsid w:val="00E934F2"/>
    <w:rsid w:val="00E95A6C"/>
    <w:rsid w:val="00E96A5C"/>
    <w:rsid w:val="00EA0F01"/>
    <w:rsid w:val="00EA1DDF"/>
    <w:rsid w:val="00EA2520"/>
    <w:rsid w:val="00EA32AC"/>
    <w:rsid w:val="00EA3B40"/>
    <w:rsid w:val="00EA3B6A"/>
    <w:rsid w:val="00EA3D87"/>
    <w:rsid w:val="00EA4683"/>
    <w:rsid w:val="00EA4DBD"/>
    <w:rsid w:val="00EA57EA"/>
    <w:rsid w:val="00EA5A83"/>
    <w:rsid w:val="00EA5ADC"/>
    <w:rsid w:val="00EA6272"/>
    <w:rsid w:val="00EA6785"/>
    <w:rsid w:val="00EA7505"/>
    <w:rsid w:val="00EB0BAA"/>
    <w:rsid w:val="00EB177F"/>
    <w:rsid w:val="00EB1A74"/>
    <w:rsid w:val="00EB2138"/>
    <w:rsid w:val="00EB229C"/>
    <w:rsid w:val="00EB2712"/>
    <w:rsid w:val="00EB384E"/>
    <w:rsid w:val="00EB3B98"/>
    <w:rsid w:val="00EB4537"/>
    <w:rsid w:val="00EB6A62"/>
    <w:rsid w:val="00EB761B"/>
    <w:rsid w:val="00EB7637"/>
    <w:rsid w:val="00EB7F13"/>
    <w:rsid w:val="00EC0987"/>
    <w:rsid w:val="00EC0E60"/>
    <w:rsid w:val="00EC105B"/>
    <w:rsid w:val="00EC1986"/>
    <w:rsid w:val="00EC27B5"/>
    <w:rsid w:val="00EC2A2D"/>
    <w:rsid w:val="00EC2E36"/>
    <w:rsid w:val="00EC3801"/>
    <w:rsid w:val="00EC3A81"/>
    <w:rsid w:val="00EC3B06"/>
    <w:rsid w:val="00EC3B24"/>
    <w:rsid w:val="00EC3E36"/>
    <w:rsid w:val="00EC3F42"/>
    <w:rsid w:val="00EC4037"/>
    <w:rsid w:val="00EC600D"/>
    <w:rsid w:val="00EC6222"/>
    <w:rsid w:val="00EC6333"/>
    <w:rsid w:val="00EC6FDC"/>
    <w:rsid w:val="00EC7909"/>
    <w:rsid w:val="00ED06BD"/>
    <w:rsid w:val="00ED0915"/>
    <w:rsid w:val="00ED0A1B"/>
    <w:rsid w:val="00ED0B5D"/>
    <w:rsid w:val="00ED0BD3"/>
    <w:rsid w:val="00ED22C7"/>
    <w:rsid w:val="00ED398F"/>
    <w:rsid w:val="00ED3A94"/>
    <w:rsid w:val="00ED4683"/>
    <w:rsid w:val="00ED4A7A"/>
    <w:rsid w:val="00ED4DC2"/>
    <w:rsid w:val="00ED5FA2"/>
    <w:rsid w:val="00ED6370"/>
    <w:rsid w:val="00ED6AAA"/>
    <w:rsid w:val="00ED6BA0"/>
    <w:rsid w:val="00ED7F82"/>
    <w:rsid w:val="00EE06FF"/>
    <w:rsid w:val="00EE0E33"/>
    <w:rsid w:val="00EE2480"/>
    <w:rsid w:val="00EE3153"/>
    <w:rsid w:val="00EE322C"/>
    <w:rsid w:val="00EE334B"/>
    <w:rsid w:val="00EE35EA"/>
    <w:rsid w:val="00EE46A9"/>
    <w:rsid w:val="00EE51AD"/>
    <w:rsid w:val="00EE53E2"/>
    <w:rsid w:val="00EE558A"/>
    <w:rsid w:val="00EE560F"/>
    <w:rsid w:val="00EE56CA"/>
    <w:rsid w:val="00EE592D"/>
    <w:rsid w:val="00EE59D5"/>
    <w:rsid w:val="00EE5C60"/>
    <w:rsid w:val="00EE66A0"/>
    <w:rsid w:val="00EE6A4F"/>
    <w:rsid w:val="00EE6A56"/>
    <w:rsid w:val="00EE76BF"/>
    <w:rsid w:val="00EF0580"/>
    <w:rsid w:val="00EF0B39"/>
    <w:rsid w:val="00EF0C05"/>
    <w:rsid w:val="00EF1787"/>
    <w:rsid w:val="00EF33F4"/>
    <w:rsid w:val="00EF5B75"/>
    <w:rsid w:val="00EF5C9A"/>
    <w:rsid w:val="00EF5EB7"/>
    <w:rsid w:val="00EF5F52"/>
    <w:rsid w:val="00EF6711"/>
    <w:rsid w:val="00EF69B1"/>
    <w:rsid w:val="00EF7289"/>
    <w:rsid w:val="00EF744D"/>
    <w:rsid w:val="00EF7610"/>
    <w:rsid w:val="00F005BA"/>
    <w:rsid w:val="00F006DA"/>
    <w:rsid w:val="00F01095"/>
    <w:rsid w:val="00F01148"/>
    <w:rsid w:val="00F01867"/>
    <w:rsid w:val="00F01B71"/>
    <w:rsid w:val="00F023AC"/>
    <w:rsid w:val="00F02D07"/>
    <w:rsid w:val="00F0343F"/>
    <w:rsid w:val="00F0495D"/>
    <w:rsid w:val="00F04CAC"/>
    <w:rsid w:val="00F05D24"/>
    <w:rsid w:val="00F0694D"/>
    <w:rsid w:val="00F109BE"/>
    <w:rsid w:val="00F11620"/>
    <w:rsid w:val="00F117DD"/>
    <w:rsid w:val="00F11A72"/>
    <w:rsid w:val="00F13788"/>
    <w:rsid w:val="00F13A21"/>
    <w:rsid w:val="00F14721"/>
    <w:rsid w:val="00F14DB8"/>
    <w:rsid w:val="00F1587D"/>
    <w:rsid w:val="00F15A52"/>
    <w:rsid w:val="00F15FAC"/>
    <w:rsid w:val="00F16E04"/>
    <w:rsid w:val="00F17024"/>
    <w:rsid w:val="00F17702"/>
    <w:rsid w:val="00F20542"/>
    <w:rsid w:val="00F205F3"/>
    <w:rsid w:val="00F2126F"/>
    <w:rsid w:val="00F21881"/>
    <w:rsid w:val="00F22051"/>
    <w:rsid w:val="00F247DC"/>
    <w:rsid w:val="00F268DD"/>
    <w:rsid w:val="00F2698F"/>
    <w:rsid w:val="00F30C41"/>
    <w:rsid w:val="00F311D5"/>
    <w:rsid w:val="00F31839"/>
    <w:rsid w:val="00F320C1"/>
    <w:rsid w:val="00F32BDE"/>
    <w:rsid w:val="00F3301D"/>
    <w:rsid w:val="00F33C80"/>
    <w:rsid w:val="00F33D87"/>
    <w:rsid w:val="00F3490C"/>
    <w:rsid w:val="00F36687"/>
    <w:rsid w:val="00F36858"/>
    <w:rsid w:val="00F37748"/>
    <w:rsid w:val="00F37EFB"/>
    <w:rsid w:val="00F410AD"/>
    <w:rsid w:val="00F41B20"/>
    <w:rsid w:val="00F42C3C"/>
    <w:rsid w:val="00F43097"/>
    <w:rsid w:val="00F44624"/>
    <w:rsid w:val="00F4482E"/>
    <w:rsid w:val="00F44A3C"/>
    <w:rsid w:val="00F44AB5"/>
    <w:rsid w:val="00F45AD4"/>
    <w:rsid w:val="00F45C6B"/>
    <w:rsid w:val="00F468E7"/>
    <w:rsid w:val="00F513EC"/>
    <w:rsid w:val="00F51AF2"/>
    <w:rsid w:val="00F527FD"/>
    <w:rsid w:val="00F52B86"/>
    <w:rsid w:val="00F541CB"/>
    <w:rsid w:val="00F54AEE"/>
    <w:rsid w:val="00F5633D"/>
    <w:rsid w:val="00F563FD"/>
    <w:rsid w:val="00F612C1"/>
    <w:rsid w:val="00F617D7"/>
    <w:rsid w:val="00F61D36"/>
    <w:rsid w:val="00F623A1"/>
    <w:rsid w:val="00F63DA6"/>
    <w:rsid w:val="00F64387"/>
    <w:rsid w:val="00F652DC"/>
    <w:rsid w:val="00F65F83"/>
    <w:rsid w:val="00F70085"/>
    <w:rsid w:val="00F716F6"/>
    <w:rsid w:val="00F727EF"/>
    <w:rsid w:val="00F72A2F"/>
    <w:rsid w:val="00F74311"/>
    <w:rsid w:val="00F74514"/>
    <w:rsid w:val="00F747A3"/>
    <w:rsid w:val="00F74F1F"/>
    <w:rsid w:val="00F74F65"/>
    <w:rsid w:val="00F754B1"/>
    <w:rsid w:val="00F75E41"/>
    <w:rsid w:val="00F76AC9"/>
    <w:rsid w:val="00F7756E"/>
    <w:rsid w:val="00F77A23"/>
    <w:rsid w:val="00F813F5"/>
    <w:rsid w:val="00F81A3F"/>
    <w:rsid w:val="00F827CC"/>
    <w:rsid w:val="00F829C8"/>
    <w:rsid w:val="00F82CB9"/>
    <w:rsid w:val="00F83249"/>
    <w:rsid w:val="00F83801"/>
    <w:rsid w:val="00F83E28"/>
    <w:rsid w:val="00F8447E"/>
    <w:rsid w:val="00F848FD"/>
    <w:rsid w:val="00F84E65"/>
    <w:rsid w:val="00F84FEE"/>
    <w:rsid w:val="00F855D5"/>
    <w:rsid w:val="00F864B4"/>
    <w:rsid w:val="00F86D6B"/>
    <w:rsid w:val="00F872D5"/>
    <w:rsid w:val="00F873A6"/>
    <w:rsid w:val="00F87711"/>
    <w:rsid w:val="00F87947"/>
    <w:rsid w:val="00F90A9E"/>
    <w:rsid w:val="00F90B89"/>
    <w:rsid w:val="00F90B99"/>
    <w:rsid w:val="00F90D01"/>
    <w:rsid w:val="00F90FDD"/>
    <w:rsid w:val="00F912F0"/>
    <w:rsid w:val="00F913CB"/>
    <w:rsid w:val="00F9203E"/>
    <w:rsid w:val="00F920B4"/>
    <w:rsid w:val="00F925C4"/>
    <w:rsid w:val="00F92BB6"/>
    <w:rsid w:val="00F92E98"/>
    <w:rsid w:val="00F93666"/>
    <w:rsid w:val="00F9572D"/>
    <w:rsid w:val="00F95D03"/>
    <w:rsid w:val="00F97B12"/>
    <w:rsid w:val="00FA0046"/>
    <w:rsid w:val="00FA0AC9"/>
    <w:rsid w:val="00FA0AD2"/>
    <w:rsid w:val="00FA1940"/>
    <w:rsid w:val="00FA2FB3"/>
    <w:rsid w:val="00FA30D8"/>
    <w:rsid w:val="00FA44F9"/>
    <w:rsid w:val="00FA49B7"/>
    <w:rsid w:val="00FA4B9D"/>
    <w:rsid w:val="00FA4FBB"/>
    <w:rsid w:val="00FA54CE"/>
    <w:rsid w:val="00FA585B"/>
    <w:rsid w:val="00FA5BE7"/>
    <w:rsid w:val="00FA661D"/>
    <w:rsid w:val="00FA70AE"/>
    <w:rsid w:val="00FA7196"/>
    <w:rsid w:val="00FA736F"/>
    <w:rsid w:val="00FA7A0C"/>
    <w:rsid w:val="00FA7B20"/>
    <w:rsid w:val="00FB1B4D"/>
    <w:rsid w:val="00FB22E6"/>
    <w:rsid w:val="00FB31C2"/>
    <w:rsid w:val="00FB36B7"/>
    <w:rsid w:val="00FB3AFC"/>
    <w:rsid w:val="00FB40A2"/>
    <w:rsid w:val="00FB4F1B"/>
    <w:rsid w:val="00FB67B5"/>
    <w:rsid w:val="00FB6D20"/>
    <w:rsid w:val="00FC0E02"/>
    <w:rsid w:val="00FC2842"/>
    <w:rsid w:val="00FC2886"/>
    <w:rsid w:val="00FC3196"/>
    <w:rsid w:val="00FC3778"/>
    <w:rsid w:val="00FC3D9A"/>
    <w:rsid w:val="00FC3E9F"/>
    <w:rsid w:val="00FC417A"/>
    <w:rsid w:val="00FC459D"/>
    <w:rsid w:val="00FC4E24"/>
    <w:rsid w:val="00FC64F7"/>
    <w:rsid w:val="00FC6C6F"/>
    <w:rsid w:val="00FC6D60"/>
    <w:rsid w:val="00FC6EF2"/>
    <w:rsid w:val="00FC7D12"/>
    <w:rsid w:val="00FD00E1"/>
    <w:rsid w:val="00FD0814"/>
    <w:rsid w:val="00FD0947"/>
    <w:rsid w:val="00FD0A3E"/>
    <w:rsid w:val="00FD0E92"/>
    <w:rsid w:val="00FD192C"/>
    <w:rsid w:val="00FD1FD2"/>
    <w:rsid w:val="00FD2947"/>
    <w:rsid w:val="00FD34FA"/>
    <w:rsid w:val="00FD3902"/>
    <w:rsid w:val="00FD3D71"/>
    <w:rsid w:val="00FD4434"/>
    <w:rsid w:val="00FD4EE8"/>
    <w:rsid w:val="00FD4F7F"/>
    <w:rsid w:val="00FD5105"/>
    <w:rsid w:val="00FD68BB"/>
    <w:rsid w:val="00FD6C4E"/>
    <w:rsid w:val="00FD7B09"/>
    <w:rsid w:val="00FE0291"/>
    <w:rsid w:val="00FE0BDE"/>
    <w:rsid w:val="00FE114C"/>
    <w:rsid w:val="00FE1444"/>
    <w:rsid w:val="00FE17BF"/>
    <w:rsid w:val="00FE1861"/>
    <w:rsid w:val="00FE24B1"/>
    <w:rsid w:val="00FE4A55"/>
    <w:rsid w:val="00FE4C3C"/>
    <w:rsid w:val="00FE513C"/>
    <w:rsid w:val="00FE52EE"/>
    <w:rsid w:val="00FE58A8"/>
    <w:rsid w:val="00FE6803"/>
    <w:rsid w:val="00FE6B18"/>
    <w:rsid w:val="00FE75D6"/>
    <w:rsid w:val="00FE7935"/>
    <w:rsid w:val="00FF11CD"/>
    <w:rsid w:val="00FF1738"/>
    <w:rsid w:val="00FF1DCA"/>
    <w:rsid w:val="00FF2856"/>
    <w:rsid w:val="00FF2EDE"/>
    <w:rsid w:val="00FF341E"/>
    <w:rsid w:val="00FF35C9"/>
    <w:rsid w:val="00FF41F8"/>
    <w:rsid w:val="00FF478A"/>
    <w:rsid w:val="00FF4F24"/>
    <w:rsid w:val="00FF5BC6"/>
    <w:rsid w:val="00FF6DE1"/>
    <w:rsid w:val="00FF6F1F"/>
    <w:rsid w:val="00FF73E0"/>
    <w:rsid w:val="00FF76EB"/>
    <w:rsid w:val="00FF7AA3"/>
    <w:rsid w:val="00FF7BE6"/>
    <w:rsid w:val="00FF7E83"/>
    <w:rsid w:val="010C68C6"/>
    <w:rsid w:val="01141C4D"/>
    <w:rsid w:val="0126D487"/>
    <w:rsid w:val="01496DEB"/>
    <w:rsid w:val="014BEBE3"/>
    <w:rsid w:val="01683C89"/>
    <w:rsid w:val="016A90A0"/>
    <w:rsid w:val="018BD22D"/>
    <w:rsid w:val="01CEDD7C"/>
    <w:rsid w:val="01D033F9"/>
    <w:rsid w:val="01DBC1FF"/>
    <w:rsid w:val="01F21869"/>
    <w:rsid w:val="02010583"/>
    <w:rsid w:val="022B4A28"/>
    <w:rsid w:val="02922B22"/>
    <w:rsid w:val="02C09734"/>
    <w:rsid w:val="02D7965F"/>
    <w:rsid w:val="02D919FF"/>
    <w:rsid w:val="02E9FF4B"/>
    <w:rsid w:val="031AEF08"/>
    <w:rsid w:val="031F83ED"/>
    <w:rsid w:val="0339EEFF"/>
    <w:rsid w:val="03AF4F44"/>
    <w:rsid w:val="03CC1D5A"/>
    <w:rsid w:val="03EACB4D"/>
    <w:rsid w:val="0403DE7E"/>
    <w:rsid w:val="04069003"/>
    <w:rsid w:val="04128437"/>
    <w:rsid w:val="0433B67F"/>
    <w:rsid w:val="0436CFBC"/>
    <w:rsid w:val="0440BFF3"/>
    <w:rsid w:val="0445BD7D"/>
    <w:rsid w:val="0462B0E0"/>
    <w:rsid w:val="0488918B"/>
    <w:rsid w:val="049FA98E"/>
    <w:rsid w:val="04C0383E"/>
    <w:rsid w:val="04C250CA"/>
    <w:rsid w:val="04C392C3"/>
    <w:rsid w:val="04E3304D"/>
    <w:rsid w:val="04FA2A46"/>
    <w:rsid w:val="05143C45"/>
    <w:rsid w:val="0521047A"/>
    <w:rsid w:val="054D897E"/>
    <w:rsid w:val="0583A31E"/>
    <w:rsid w:val="05A14E40"/>
    <w:rsid w:val="05B615DB"/>
    <w:rsid w:val="05F11DC1"/>
    <w:rsid w:val="05F18E60"/>
    <w:rsid w:val="06056375"/>
    <w:rsid w:val="06123129"/>
    <w:rsid w:val="062C606D"/>
    <w:rsid w:val="063D0BD9"/>
    <w:rsid w:val="06E492D2"/>
    <w:rsid w:val="06F86D08"/>
    <w:rsid w:val="06FC1D35"/>
    <w:rsid w:val="076412BB"/>
    <w:rsid w:val="076953AD"/>
    <w:rsid w:val="07B39847"/>
    <w:rsid w:val="07E23D35"/>
    <w:rsid w:val="080CC225"/>
    <w:rsid w:val="0825E831"/>
    <w:rsid w:val="08261A47"/>
    <w:rsid w:val="086F31EB"/>
    <w:rsid w:val="087655C1"/>
    <w:rsid w:val="08989931"/>
    <w:rsid w:val="089E2AD9"/>
    <w:rsid w:val="08AFBF7C"/>
    <w:rsid w:val="08D168D2"/>
    <w:rsid w:val="08D4614A"/>
    <w:rsid w:val="08D713A6"/>
    <w:rsid w:val="08E96654"/>
    <w:rsid w:val="0912A1AD"/>
    <w:rsid w:val="0916A7A5"/>
    <w:rsid w:val="092E3B65"/>
    <w:rsid w:val="09605921"/>
    <w:rsid w:val="0981D126"/>
    <w:rsid w:val="099B34D2"/>
    <w:rsid w:val="09C8027F"/>
    <w:rsid w:val="09CC9AD6"/>
    <w:rsid w:val="0A15E2D5"/>
    <w:rsid w:val="0A4E11A7"/>
    <w:rsid w:val="0A61CBD6"/>
    <w:rsid w:val="0A845FC8"/>
    <w:rsid w:val="0A90522C"/>
    <w:rsid w:val="0A9E8C58"/>
    <w:rsid w:val="0AB7C385"/>
    <w:rsid w:val="0ACE6593"/>
    <w:rsid w:val="0ADFC005"/>
    <w:rsid w:val="0AEFD1E8"/>
    <w:rsid w:val="0BBC52AA"/>
    <w:rsid w:val="0BCDA9E7"/>
    <w:rsid w:val="0BDE7B9B"/>
    <w:rsid w:val="0BE6FE29"/>
    <w:rsid w:val="0BED3385"/>
    <w:rsid w:val="0C2E8BC2"/>
    <w:rsid w:val="0C4AA83A"/>
    <w:rsid w:val="0C781729"/>
    <w:rsid w:val="0C7E8D62"/>
    <w:rsid w:val="0CB28518"/>
    <w:rsid w:val="0CBDDEE9"/>
    <w:rsid w:val="0CC3DAA2"/>
    <w:rsid w:val="0CCA54CF"/>
    <w:rsid w:val="0CCB8DFF"/>
    <w:rsid w:val="0CE6448E"/>
    <w:rsid w:val="0D54DE94"/>
    <w:rsid w:val="0D5E06DC"/>
    <w:rsid w:val="0D7AA78E"/>
    <w:rsid w:val="0DF7956F"/>
    <w:rsid w:val="0E242E05"/>
    <w:rsid w:val="0E4CF76B"/>
    <w:rsid w:val="0E624004"/>
    <w:rsid w:val="0E8D02E1"/>
    <w:rsid w:val="0E8E1D46"/>
    <w:rsid w:val="0EB5A6A7"/>
    <w:rsid w:val="0EC81324"/>
    <w:rsid w:val="0EE3963B"/>
    <w:rsid w:val="0F0CFCD4"/>
    <w:rsid w:val="0F33F5E4"/>
    <w:rsid w:val="0F4B5C06"/>
    <w:rsid w:val="0FAC46E3"/>
    <w:rsid w:val="0FF070CA"/>
    <w:rsid w:val="1053855B"/>
    <w:rsid w:val="1062152B"/>
    <w:rsid w:val="1064897A"/>
    <w:rsid w:val="109BDA31"/>
    <w:rsid w:val="10BA6566"/>
    <w:rsid w:val="10F5E99A"/>
    <w:rsid w:val="110E0789"/>
    <w:rsid w:val="111B7193"/>
    <w:rsid w:val="1122B8EE"/>
    <w:rsid w:val="11520CFC"/>
    <w:rsid w:val="118B387E"/>
    <w:rsid w:val="11A255F6"/>
    <w:rsid w:val="11A73BC5"/>
    <w:rsid w:val="11EACEBE"/>
    <w:rsid w:val="12163298"/>
    <w:rsid w:val="121DD360"/>
    <w:rsid w:val="121F6D8E"/>
    <w:rsid w:val="122C39EB"/>
    <w:rsid w:val="12499E7D"/>
    <w:rsid w:val="124C39DF"/>
    <w:rsid w:val="12578CA7"/>
    <w:rsid w:val="129DA80C"/>
    <w:rsid w:val="12BFF3A2"/>
    <w:rsid w:val="12C903BF"/>
    <w:rsid w:val="12E9981F"/>
    <w:rsid w:val="1316A6C8"/>
    <w:rsid w:val="134DF3D8"/>
    <w:rsid w:val="13C88824"/>
    <w:rsid w:val="13C9023E"/>
    <w:rsid w:val="14030BE8"/>
    <w:rsid w:val="1438AFB7"/>
    <w:rsid w:val="1456C45B"/>
    <w:rsid w:val="14ECAE19"/>
    <w:rsid w:val="14EEDD13"/>
    <w:rsid w:val="15ACAEE4"/>
    <w:rsid w:val="15B9E63B"/>
    <w:rsid w:val="15BD1560"/>
    <w:rsid w:val="160932CC"/>
    <w:rsid w:val="163733A1"/>
    <w:rsid w:val="1637A217"/>
    <w:rsid w:val="16494B7A"/>
    <w:rsid w:val="1654BBD0"/>
    <w:rsid w:val="1664CB82"/>
    <w:rsid w:val="166E0254"/>
    <w:rsid w:val="167F1C17"/>
    <w:rsid w:val="1687D45B"/>
    <w:rsid w:val="169892F7"/>
    <w:rsid w:val="16AC4B6D"/>
    <w:rsid w:val="16D648A6"/>
    <w:rsid w:val="16DA4485"/>
    <w:rsid w:val="16DD219C"/>
    <w:rsid w:val="16DD2272"/>
    <w:rsid w:val="17042024"/>
    <w:rsid w:val="170AD378"/>
    <w:rsid w:val="17212AD2"/>
    <w:rsid w:val="176F234D"/>
    <w:rsid w:val="177E441F"/>
    <w:rsid w:val="177F71D9"/>
    <w:rsid w:val="179A6084"/>
    <w:rsid w:val="17B50EB3"/>
    <w:rsid w:val="17CC4571"/>
    <w:rsid w:val="17D9B0CA"/>
    <w:rsid w:val="17DD3EAB"/>
    <w:rsid w:val="17DDE43C"/>
    <w:rsid w:val="18430FE9"/>
    <w:rsid w:val="1880135E"/>
    <w:rsid w:val="1886CABE"/>
    <w:rsid w:val="18C539BD"/>
    <w:rsid w:val="18D6A0F1"/>
    <w:rsid w:val="18E7AF75"/>
    <w:rsid w:val="1928F5C4"/>
    <w:rsid w:val="196A4E2E"/>
    <w:rsid w:val="19871558"/>
    <w:rsid w:val="1999D8AC"/>
    <w:rsid w:val="19B57628"/>
    <w:rsid w:val="19CBF05F"/>
    <w:rsid w:val="1A190311"/>
    <w:rsid w:val="1A281360"/>
    <w:rsid w:val="1A5F757A"/>
    <w:rsid w:val="1A64F1FD"/>
    <w:rsid w:val="1A68D66D"/>
    <w:rsid w:val="1A79F621"/>
    <w:rsid w:val="1AA3B7D8"/>
    <w:rsid w:val="1AA6267C"/>
    <w:rsid w:val="1AA674CE"/>
    <w:rsid w:val="1AE90AA1"/>
    <w:rsid w:val="1B5A15FE"/>
    <w:rsid w:val="1B860D24"/>
    <w:rsid w:val="1BC48FE7"/>
    <w:rsid w:val="1BE639D0"/>
    <w:rsid w:val="1BED86F3"/>
    <w:rsid w:val="1BFE87A4"/>
    <w:rsid w:val="1CFB90BC"/>
    <w:rsid w:val="1CFD3904"/>
    <w:rsid w:val="1D24DB52"/>
    <w:rsid w:val="1D3CAA82"/>
    <w:rsid w:val="1D4A954D"/>
    <w:rsid w:val="1D5209FA"/>
    <w:rsid w:val="1DABDA8C"/>
    <w:rsid w:val="1DB65D28"/>
    <w:rsid w:val="1DB7B22C"/>
    <w:rsid w:val="1DBF9C12"/>
    <w:rsid w:val="1DED4C84"/>
    <w:rsid w:val="1DF79144"/>
    <w:rsid w:val="1DFD7D0F"/>
    <w:rsid w:val="1E26BDC2"/>
    <w:rsid w:val="1E48C8E1"/>
    <w:rsid w:val="1E629487"/>
    <w:rsid w:val="1E67F78E"/>
    <w:rsid w:val="1EDF0BF6"/>
    <w:rsid w:val="1EE44AAD"/>
    <w:rsid w:val="1EECB901"/>
    <w:rsid w:val="1F1411E4"/>
    <w:rsid w:val="1F15DCA4"/>
    <w:rsid w:val="1F1E99C0"/>
    <w:rsid w:val="1F3049D9"/>
    <w:rsid w:val="1F6DCDC4"/>
    <w:rsid w:val="1F7FC5C0"/>
    <w:rsid w:val="1F88D233"/>
    <w:rsid w:val="1FB08339"/>
    <w:rsid w:val="1FBB5A16"/>
    <w:rsid w:val="1FEBFCB3"/>
    <w:rsid w:val="1FF0609F"/>
    <w:rsid w:val="1FF2D71D"/>
    <w:rsid w:val="1FFAB8EB"/>
    <w:rsid w:val="20331D47"/>
    <w:rsid w:val="205D6572"/>
    <w:rsid w:val="20674FBE"/>
    <w:rsid w:val="206A5403"/>
    <w:rsid w:val="207E9316"/>
    <w:rsid w:val="209137D9"/>
    <w:rsid w:val="20B26C6C"/>
    <w:rsid w:val="20D28517"/>
    <w:rsid w:val="20E77EA1"/>
    <w:rsid w:val="211968A1"/>
    <w:rsid w:val="21328596"/>
    <w:rsid w:val="214D4033"/>
    <w:rsid w:val="2151460A"/>
    <w:rsid w:val="217DD30B"/>
    <w:rsid w:val="21AB9613"/>
    <w:rsid w:val="21B4BC9C"/>
    <w:rsid w:val="21B90AB4"/>
    <w:rsid w:val="21CC4A48"/>
    <w:rsid w:val="2239F418"/>
    <w:rsid w:val="223F72C1"/>
    <w:rsid w:val="22702FC9"/>
    <w:rsid w:val="227AC345"/>
    <w:rsid w:val="227C1836"/>
    <w:rsid w:val="227DD8FD"/>
    <w:rsid w:val="22AE9573"/>
    <w:rsid w:val="22C6237B"/>
    <w:rsid w:val="22F4D8F5"/>
    <w:rsid w:val="23049A08"/>
    <w:rsid w:val="233147B5"/>
    <w:rsid w:val="2379FD1C"/>
    <w:rsid w:val="237F663F"/>
    <w:rsid w:val="23950AEA"/>
    <w:rsid w:val="23AF838A"/>
    <w:rsid w:val="23BF6DCF"/>
    <w:rsid w:val="23CB8DD7"/>
    <w:rsid w:val="23D89601"/>
    <w:rsid w:val="23DEF11A"/>
    <w:rsid w:val="23F72419"/>
    <w:rsid w:val="245C2DC8"/>
    <w:rsid w:val="2464C0DD"/>
    <w:rsid w:val="2473EDEB"/>
    <w:rsid w:val="24B1318F"/>
    <w:rsid w:val="24B7A46F"/>
    <w:rsid w:val="24CAD42A"/>
    <w:rsid w:val="24F0CDB8"/>
    <w:rsid w:val="2506A7A3"/>
    <w:rsid w:val="25200303"/>
    <w:rsid w:val="2532FA41"/>
    <w:rsid w:val="2570E771"/>
    <w:rsid w:val="25FAFDBF"/>
    <w:rsid w:val="2624F3A2"/>
    <w:rsid w:val="2649A6A1"/>
    <w:rsid w:val="2649BBBC"/>
    <w:rsid w:val="264DCBE2"/>
    <w:rsid w:val="26C8D4A7"/>
    <w:rsid w:val="26D19C17"/>
    <w:rsid w:val="26EACEF8"/>
    <w:rsid w:val="26F4FCB8"/>
    <w:rsid w:val="274C3A5D"/>
    <w:rsid w:val="275FA525"/>
    <w:rsid w:val="2765F988"/>
    <w:rsid w:val="276B3012"/>
    <w:rsid w:val="278B6F5A"/>
    <w:rsid w:val="27927387"/>
    <w:rsid w:val="2798F05D"/>
    <w:rsid w:val="27E6E864"/>
    <w:rsid w:val="28132439"/>
    <w:rsid w:val="281397CE"/>
    <w:rsid w:val="282DCE4D"/>
    <w:rsid w:val="2836B5C3"/>
    <w:rsid w:val="28486C48"/>
    <w:rsid w:val="285903F6"/>
    <w:rsid w:val="28AB1105"/>
    <w:rsid w:val="28AC73B7"/>
    <w:rsid w:val="290C9A53"/>
    <w:rsid w:val="291708B8"/>
    <w:rsid w:val="291A47D2"/>
    <w:rsid w:val="29325390"/>
    <w:rsid w:val="2937440F"/>
    <w:rsid w:val="293C10E2"/>
    <w:rsid w:val="2945532C"/>
    <w:rsid w:val="298E3295"/>
    <w:rsid w:val="29EB17CA"/>
    <w:rsid w:val="29EE6F09"/>
    <w:rsid w:val="2A0216FE"/>
    <w:rsid w:val="2A4A92A6"/>
    <w:rsid w:val="2A8A1789"/>
    <w:rsid w:val="2ABABBE5"/>
    <w:rsid w:val="2AC2447C"/>
    <w:rsid w:val="2ADB5BB3"/>
    <w:rsid w:val="2AE7756E"/>
    <w:rsid w:val="2AEB26DD"/>
    <w:rsid w:val="2B26ED3C"/>
    <w:rsid w:val="2B3F0E05"/>
    <w:rsid w:val="2B62A610"/>
    <w:rsid w:val="2B715106"/>
    <w:rsid w:val="2BB23715"/>
    <w:rsid w:val="2BC4B74D"/>
    <w:rsid w:val="2BD40D05"/>
    <w:rsid w:val="2BDF5893"/>
    <w:rsid w:val="2C082B21"/>
    <w:rsid w:val="2C1564F3"/>
    <w:rsid w:val="2C3E39DE"/>
    <w:rsid w:val="2C81CB68"/>
    <w:rsid w:val="2CC1FB03"/>
    <w:rsid w:val="2CC8B1F8"/>
    <w:rsid w:val="2CE4C8B7"/>
    <w:rsid w:val="2CE734C7"/>
    <w:rsid w:val="2CFEA96F"/>
    <w:rsid w:val="2D19857E"/>
    <w:rsid w:val="2D37979A"/>
    <w:rsid w:val="2D6B08B0"/>
    <w:rsid w:val="2D6B1795"/>
    <w:rsid w:val="2D8C6D83"/>
    <w:rsid w:val="2D97FB70"/>
    <w:rsid w:val="2DB0CC93"/>
    <w:rsid w:val="2DE2720E"/>
    <w:rsid w:val="2E5DBD15"/>
    <w:rsid w:val="2E94DD5F"/>
    <w:rsid w:val="2E9C1132"/>
    <w:rsid w:val="2EAD930D"/>
    <w:rsid w:val="2EC9B8CD"/>
    <w:rsid w:val="2ED6B1F6"/>
    <w:rsid w:val="2F56D32B"/>
    <w:rsid w:val="2F5B23D7"/>
    <w:rsid w:val="2F72C653"/>
    <w:rsid w:val="2F99BEFF"/>
    <w:rsid w:val="2FCE92A8"/>
    <w:rsid w:val="3002AC68"/>
    <w:rsid w:val="30115E48"/>
    <w:rsid w:val="302AF11B"/>
    <w:rsid w:val="302EA044"/>
    <w:rsid w:val="303E2D22"/>
    <w:rsid w:val="30849308"/>
    <w:rsid w:val="30AD2CD0"/>
    <w:rsid w:val="30B235DD"/>
    <w:rsid w:val="30DC6B4D"/>
    <w:rsid w:val="30E70F3D"/>
    <w:rsid w:val="3119AEC8"/>
    <w:rsid w:val="31398F3C"/>
    <w:rsid w:val="31574042"/>
    <w:rsid w:val="31CF993D"/>
    <w:rsid w:val="31E325E0"/>
    <w:rsid w:val="3203E9C7"/>
    <w:rsid w:val="32365295"/>
    <w:rsid w:val="326121CB"/>
    <w:rsid w:val="32965D92"/>
    <w:rsid w:val="32A07C7D"/>
    <w:rsid w:val="32A7D329"/>
    <w:rsid w:val="32C73F0A"/>
    <w:rsid w:val="32CD92FB"/>
    <w:rsid w:val="3316AAE5"/>
    <w:rsid w:val="331AB368"/>
    <w:rsid w:val="332D120E"/>
    <w:rsid w:val="3343F797"/>
    <w:rsid w:val="33725FE3"/>
    <w:rsid w:val="33818B47"/>
    <w:rsid w:val="33A6AB71"/>
    <w:rsid w:val="33CA6306"/>
    <w:rsid w:val="33D18D2E"/>
    <w:rsid w:val="33EEA622"/>
    <w:rsid w:val="34398639"/>
    <w:rsid w:val="34676048"/>
    <w:rsid w:val="3481E69A"/>
    <w:rsid w:val="34A57195"/>
    <w:rsid w:val="34AA9E9B"/>
    <w:rsid w:val="34B55734"/>
    <w:rsid w:val="34B7A881"/>
    <w:rsid w:val="34CAE3A5"/>
    <w:rsid w:val="34E61F6B"/>
    <w:rsid w:val="34FD3D3C"/>
    <w:rsid w:val="350DFD1A"/>
    <w:rsid w:val="3529C2C1"/>
    <w:rsid w:val="354DD132"/>
    <w:rsid w:val="355C1783"/>
    <w:rsid w:val="357EE57E"/>
    <w:rsid w:val="359313E1"/>
    <w:rsid w:val="359F80C9"/>
    <w:rsid w:val="35E9B8D2"/>
    <w:rsid w:val="35FAFD10"/>
    <w:rsid w:val="36114C10"/>
    <w:rsid w:val="3614973E"/>
    <w:rsid w:val="362FED6E"/>
    <w:rsid w:val="36484C99"/>
    <w:rsid w:val="364CE5C8"/>
    <w:rsid w:val="3661AFF9"/>
    <w:rsid w:val="367228FD"/>
    <w:rsid w:val="36783B81"/>
    <w:rsid w:val="367FD10F"/>
    <w:rsid w:val="3685B3BB"/>
    <w:rsid w:val="36B50FDB"/>
    <w:rsid w:val="36BDC4E3"/>
    <w:rsid w:val="36CFA1B5"/>
    <w:rsid w:val="36DA8689"/>
    <w:rsid w:val="36E00B48"/>
    <w:rsid w:val="36FBCB80"/>
    <w:rsid w:val="36FD0633"/>
    <w:rsid w:val="36FD5E96"/>
    <w:rsid w:val="37069E44"/>
    <w:rsid w:val="370893A9"/>
    <w:rsid w:val="37272EB6"/>
    <w:rsid w:val="37312A6E"/>
    <w:rsid w:val="373482A4"/>
    <w:rsid w:val="37451A98"/>
    <w:rsid w:val="375ED989"/>
    <w:rsid w:val="37A3DB83"/>
    <w:rsid w:val="37C6B3F8"/>
    <w:rsid w:val="37D1C72A"/>
    <w:rsid w:val="37E0FD79"/>
    <w:rsid w:val="37FD8468"/>
    <w:rsid w:val="37FDE29E"/>
    <w:rsid w:val="38045AB4"/>
    <w:rsid w:val="3806722D"/>
    <w:rsid w:val="385545C9"/>
    <w:rsid w:val="3897C89F"/>
    <w:rsid w:val="38B7C4DC"/>
    <w:rsid w:val="38B8CF4F"/>
    <w:rsid w:val="38FF72C3"/>
    <w:rsid w:val="39240441"/>
    <w:rsid w:val="39615269"/>
    <w:rsid w:val="39936672"/>
    <w:rsid w:val="3999115B"/>
    <w:rsid w:val="39AD556E"/>
    <w:rsid w:val="39B268A9"/>
    <w:rsid w:val="3A0A4913"/>
    <w:rsid w:val="3A136D83"/>
    <w:rsid w:val="3A3FECE9"/>
    <w:rsid w:val="3A50FCC5"/>
    <w:rsid w:val="3A5F127C"/>
    <w:rsid w:val="3A7620A2"/>
    <w:rsid w:val="3A7CAEF4"/>
    <w:rsid w:val="3A7CAEF4"/>
    <w:rsid w:val="3AB188EA"/>
    <w:rsid w:val="3AE5643B"/>
    <w:rsid w:val="3B0665F2"/>
    <w:rsid w:val="3B1D3772"/>
    <w:rsid w:val="3B5AECB6"/>
    <w:rsid w:val="3B86FDA5"/>
    <w:rsid w:val="3BA133EA"/>
    <w:rsid w:val="3BF8384D"/>
    <w:rsid w:val="3C41C6F9"/>
    <w:rsid w:val="3C46245F"/>
    <w:rsid w:val="3C6EE52B"/>
    <w:rsid w:val="3C794A73"/>
    <w:rsid w:val="3C9FF686"/>
    <w:rsid w:val="3CA8C014"/>
    <w:rsid w:val="3CC3A7DF"/>
    <w:rsid w:val="3CCFA5D7"/>
    <w:rsid w:val="3CEFCC82"/>
    <w:rsid w:val="3D148940"/>
    <w:rsid w:val="3D267987"/>
    <w:rsid w:val="3D4A15A1"/>
    <w:rsid w:val="3D81BAEB"/>
    <w:rsid w:val="3DD7B5C1"/>
    <w:rsid w:val="3DFD73D7"/>
    <w:rsid w:val="3E069686"/>
    <w:rsid w:val="3E0D0855"/>
    <w:rsid w:val="3E31DF2F"/>
    <w:rsid w:val="3E3389B4"/>
    <w:rsid w:val="3E64B223"/>
    <w:rsid w:val="3E7C20FC"/>
    <w:rsid w:val="3ECACA37"/>
    <w:rsid w:val="3ED2E292"/>
    <w:rsid w:val="3F0B06EF"/>
    <w:rsid w:val="3F513F5E"/>
    <w:rsid w:val="3FAC5E08"/>
    <w:rsid w:val="3FBF060A"/>
    <w:rsid w:val="3FCB2D5D"/>
    <w:rsid w:val="3FEF0647"/>
    <w:rsid w:val="40011BED"/>
    <w:rsid w:val="4001874E"/>
    <w:rsid w:val="4004E85E"/>
    <w:rsid w:val="400A078A"/>
    <w:rsid w:val="401645FE"/>
    <w:rsid w:val="406B9077"/>
    <w:rsid w:val="40B0DA1A"/>
    <w:rsid w:val="40C3BE40"/>
    <w:rsid w:val="40C9E734"/>
    <w:rsid w:val="40EC2E8C"/>
    <w:rsid w:val="410E1DBC"/>
    <w:rsid w:val="411F2CCC"/>
    <w:rsid w:val="41253055"/>
    <w:rsid w:val="41361B38"/>
    <w:rsid w:val="413BFB59"/>
    <w:rsid w:val="415C9A35"/>
    <w:rsid w:val="416DFDD2"/>
    <w:rsid w:val="417E3624"/>
    <w:rsid w:val="41B3C593"/>
    <w:rsid w:val="41C14F95"/>
    <w:rsid w:val="41CCB4A7"/>
    <w:rsid w:val="42564854"/>
    <w:rsid w:val="4268B3E9"/>
    <w:rsid w:val="42852E2E"/>
    <w:rsid w:val="42A27E20"/>
    <w:rsid w:val="42D70561"/>
    <w:rsid w:val="42EAE817"/>
    <w:rsid w:val="4332717B"/>
    <w:rsid w:val="4333D104"/>
    <w:rsid w:val="439086C8"/>
    <w:rsid w:val="43D0EE43"/>
    <w:rsid w:val="43E3D292"/>
    <w:rsid w:val="43E6005D"/>
    <w:rsid w:val="441748D3"/>
    <w:rsid w:val="4449B36D"/>
    <w:rsid w:val="4496BA6B"/>
    <w:rsid w:val="44CFE282"/>
    <w:rsid w:val="44E6FEA0"/>
    <w:rsid w:val="44E9B84E"/>
    <w:rsid w:val="44FF9F41"/>
    <w:rsid w:val="45276E7D"/>
    <w:rsid w:val="45565EC7"/>
    <w:rsid w:val="455B06AD"/>
    <w:rsid w:val="4570A3D7"/>
    <w:rsid w:val="458E43E6"/>
    <w:rsid w:val="45C7BBA9"/>
    <w:rsid w:val="45CDA8B9"/>
    <w:rsid w:val="45FDC97A"/>
    <w:rsid w:val="4626A7AF"/>
    <w:rsid w:val="4635C452"/>
    <w:rsid w:val="463E3773"/>
    <w:rsid w:val="4644F5CD"/>
    <w:rsid w:val="46C22463"/>
    <w:rsid w:val="47292E86"/>
    <w:rsid w:val="4729BC6E"/>
    <w:rsid w:val="472CDE0C"/>
    <w:rsid w:val="475BABCD"/>
    <w:rsid w:val="475BB83F"/>
    <w:rsid w:val="475EAD60"/>
    <w:rsid w:val="477475E9"/>
    <w:rsid w:val="477C660F"/>
    <w:rsid w:val="47844FBF"/>
    <w:rsid w:val="47868FE4"/>
    <w:rsid w:val="47B741DF"/>
    <w:rsid w:val="480953AB"/>
    <w:rsid w:val="4834E744"/>
    <w:rsid w:val="48B3FBCA"/>
    <w:rsid w:val="48CC5085"/>
    <w:rsid w:val="48FFE6D7"/>
    <w:rsid w:val="49160091"/>
    <w:rsid w:val="494424C8"/>
    <w:rsid w:val="49557C0C"/>
    <w:rsid w:val="496B62C0"/>
    <w:rsid w:val="4987FDEF"/>
    <w:rsid w:val="49E7CF6C"/>
    <w:rsid w:val="4A11DB00"/>
    <w:rsid w:val="4A133F8B"/>
    <w:rsid w:val="4A357257"/>
    <w:rsid w:val="4A8C4D08"/>
    <w:rsid w:val="4ABACCBB"/>
    <w:rsid w:val="4AD6E79A"/>
    <w:rsid w:val="4AE2689A"/>
    <w:rsid w:val="4AF01909"/>
    <w:rsid w:val="4B2EBCB1"/>
    <w:rsid w:val="4B2F14F7"/>
    <w:rsid w:val="4B302E01"/>
    <w:rsid w:val="4B31757E"/>
    <w:rsid w:val="4B43F9DA"/>
    <w:rsid w:val="4C6AC3B0"/>
    <w:rsid w:val="4C8807AC"/>
    <w:rsid w:val="4C8B7878"/>
    <w:rsid w:val="4CBE7BAC"/>
    <w:rsid w:val="4CD16A05"/>
    <w:rsid w:val="4D146678"/>
    <w:rsid w:val="4D3C7DB3"/>
    <w:rsid w:val="4D53E818"/>
    <w:rsid w:val="4D5984FF"/>
    <w:rsid w:val="4D733870"/>
    <w:rsid w:val="4DC3A561"/>
    <w:rsid w:val="4DD70288"/>
    <w:rsid w:val="4DF06DC6"/>
    <w:rsid w:val="4DF47846"/>
    <w:rsid w:val="4E2365F4"/>
    <w:rsid w:val="4E2BACF9"/>
    <w:rsid w:val="4E3E5F78"/>
    <w:rsid w:val="4F18C766"/>
    <w:rsid w:val="4F2A8774"/>
    <w:rsid w:val="4F59878F"/>
    <w:rsid w:val="4F806E1D"/>
    <w:rsid w:val="4F86F818"/>
    <w:rsid w:val="4F9F125E"/>
    <w:rsid w:val="4FA639A9"/>
    <w:rsid w:val="4FC9E51E"/>
    <w:rsid w:val="4FE3D385"/>
    <w:rsid w:val="4FE8383F"/>
    <w:rsid w:val="4FFB39A8"/>
    <w:rsid w:val="500507FA"/>
    <w:rsid w:val="5008A3C3"/>
    <w:rsid w:val="504613B9"/>
    <w:rsid w:val="5071BB3B"/>
    <w:rsid w:val="50C01C66"/>
    <w:rsid w:val="50DFA8BC"/>
    <w:rsid w:val="50EF9532"/>
    <w:rsid w:val="512497E6"/>
    <w:rsid w:val="51265F73"/>
    <w:rsid w:val="512D421C"/>
    <w:rsid w:val="517A3130"/>
    <w:rsid w:val="51855CA2"/>
    <w:rsid w:val="51B63514"/>
    <w:rsid w:val="51C3B42A"/>
    <w:rsid w:val="51DECF63"/>
    <w:rsid w:val="520A0A38"/>
    <w:rsid w:val="5246B505"/>
    <w:rsid w:val="52543EA9"/>
    <w:rsid w:val="52B3310C"/>
    <w:rsid w:val="52C7D8D4"/>
    <w:rsid w:val="52DA78E1"/>
    <w:rsid w:val="52E852EE"/>
    <w:rsid w:val="52F1A7BF"/>
    <w:rsid w:val="531273E2"/>
    <w:rsid w:val="5351300F"/>
    <w:rsid w:val="537CD19B"/>
    <w:rsid w:val="53DC8BBD"/>
    <w:rsid w:val="53DD09C9"/>
    <w:rsid w:val="53E04372"/>
    <w:rsid w:val="53E7C862"/>
    <w:rsid w:val="53FDF388"/>
    <w:rsid w:val="540447B3"/>
    <w:rsid w:val="5429D223"/>
    <w:rsid w:val="54518E4F"/>
    <w:rsid w:val="54567A27"/>
    <w:rsid w:val="545BF556"/>
    <w:rsid w:val="547EF905"/>
    <w:rsid w:val="5483CD2B"/>
    <w:rsid w:val="54B7D8C7"/>
    <w:rsid w:val="54E786A4"/>
    <w:rsid w:val="55632D6E"/>
    <w:rsid w:val="55949B69"/>
    <w:rsid w:val="559F0A7E"/>
    <w:rsid w:val="561A272C"/>
    <w:rsid w:val="562603F7"/>
    <w:rsid w:val="562A7F8F"/>
    <w:rsid w:val="56810E8A"/>
    <w:rsid w:val="5697E1CC"/>
    <w:rsid w:val="56B47225"/>
    <w:rsid w:val="56DCE8D7"/>
    <w:rsid w:val="56FD4388"/>
    <w:rsid w:val="576DCBE8"/>
    <w:rsid w:val="578AE2AF"/>
    <w:rsid w:val="578C830B"/>
    <w:rsid w:val="578D066C"/>
    <w:rsid w:val="57E47FBC"/>
    <w:rsid w:val="57EE73DE"/>
    <w:rsid w:val="5851E4CE"/>
    <w:rsid w:val="586F5265"/>
    <w:rsid w:val="586FA808"/>
    <w:rsid w:val="58A5DABD"/>
    <w:rsid w:val="58AD7022"/>
    <w:rsid w:val="58BA7DB2"/>
    <w:rsid w:val="58BCDB59"/>
    <w:rsid w:val="58D2129C"/>
    <w:rsid w:val="58EFE131"/>
    <w:rsid w:val="58FF0966"/>
    <w:rsid w:val="5922F4A6"/>
    <w:rsid w:val="5931B173"/>
    <w:rsid w:val="596D80CA"/>
    <w:rsid w:val="59743FF4"/>
    <w:rsid w:val="59C61FF2"/>
    <w:rsid w:val="59CD4265"/>
    <w:rsid w:val="5A4BBAEE"/>
    <w:rsid w:val="5A622B88"/>
    <w:rsid w:val="5A625C27"/>
    <w:rsid w:val="5A9BF00F"/>
    <w:rsid w:val="5ABB80C0"/>
    <w:rsid w:val="5AC3AB51"/>
    <w:rsid w:val="5AE5E970"/>
    <w:rsid w:val="5AE69822"/>
    <w:rsid w:val="5B0A8AD7"/>
    <w:rsid w:val="5B159148"/>
    <w:rsid w:val="5B1B24DC"/>
    <w:rsid w:val="5B28F3B2"/>
    <w:rsid w:val="5B3CE835"/>
    <w:rsid w:val="5B551D50"/>
    <w:rsid w:val="5BA9CAC1"/>
    <w:rsid w:val="5BDE0ACD"/>
    <w:rsid w:val="5BDF46CE"/>
    <w:rsid w:val="5BEFE37B"/>
    <w:rsid w:val="5C39AE98"/>
    <w:rsid w:val="5C552F22"/>
    <w:rsid w:val="5C7E39E0"/>
    <w:rsid w:val="5CA5F9A5"/>
    <w:rsid w:val="5CAE5EA1"/>
    <w:rsid w:val="5CB15938"/>
    <w:rsid w:val="5CB332AD"/>
    <w:rsid w:val="5CB5E374"/>
    <w:rsid w:val="5D2C7AC8"/>
    <w:rsid w:val="5D2FC91E"/>
    <w:rsid w:val="5D62B1C9"/>
    <w:rsid w:val="5D90E29E"/>
    <w:rsid w:val="5DC01B8B"/>
    <w:rsid w:val="5DFDA7E9"/>
    <w:rsid w:val="5E0E9C5D"/>
    <w:rsid w:val="5E4734C3"/>
    <w:rsid w:val="5E5397C6"/>
    <w:rsid w:val="5ECB3940"/>
    <w:rsid w:val="5F5E1F63"/>
    <w:rsid w:val="5F8B1302"/>
    <w:rsid w:val="5FBCBE63"/>
    <w:rsid w:val="6042808B"/>
    <w:rsid w:val="60494606"/>
    <w:rsid w:val="604FB261"/>
    <w:rsid w:val="60B9724B"/>
    <w:rsid w:val="60D58C15"/>
    <w:rsid w:val="60F82A92"/>
    <w:rsid w:val="612E299F"/>
    <w:rsid w:val="61417CDD"/>
    <w:rsid w:val="616B8FD5"/>
    <w:rsid w:val="616BF95D"/>
    <w:rsid w:val="6207B410"/>
    <w:rsid w:val="622CF92B"/>
    <w:rsid w:val="6264552F"/>
    <w:rsid w:val="62CEB59E"/>
    <w:rsid w:val="62F22BA5"/>
    <w:rsid w:val="6322AD50"/>
    <w:rsid w:val="63429458"/>
    <w:rsid w:val="63576B01"/>
    <w:rsid w:val="6362938B"/>
    <w:rsid w:val="63801C5B"/>
    <w:rsid w:val="63B51FEB"/>
    <w:rsid w:val="63D16AA6"/>
    <w:rsid w:val="64105839"/>
    <w:rsid w:val="64524575"/>
    <w:rsid w:val="645990E9"/>
    <w:rsid w:val="64762C8F"/>
    <w:rsid w:val="64BA49BA"/>
    <w:rsid w:val="64E343D6"/>
    <w:rsid w:val="64FEAB7E"/>
    <w:rsid w:val="65499FD0"/>
    <w:rsid w:val="65557250"/>
    <w:rsid w:val="65567C7F"/>
    <w:rsid w:val="65641C2F"/>
    <w:rsid w:val="6564CC85"/>
    <w:rsid w:val="65A24218"/>
    <w:rsid w:val="65B01A00"/>
    <w:rsid w:val="65E8F6D9"/>
    <w:rsid w:val="65EC43D9"/>
    <w:rsid w:val="661F414F"/>
    <w:rsid w:val="6657C88D"/>
    <w:rsid w:val="66898DFD"/>
    <w:rsid w:val="669EE4F6"/>
    <w:rsid w:val="66AE3741"/>
    <w:rsid w:val="66EB72B4"/>
    <w:rsid w:val="67057F7D"/>
    <w:rsid w:val="673A4318"/>
    <w:rsid w:val="67518D67"/>
    <w:rsid w:val="6765B8A6"/>
    <w:rsid w:val="67697E66"/>
    <w:rsid w:val="677E31D4"/>
    <w:rsid w:val="67818D36"/>
    <w:rsid w:val="67A7DB30"/>
    <w:rsid w:val="68140D1F"/>
    <w:rsid w:val="683E246D"/>
    <w:rsid w:val="68411CD0"/>
    <w:rsid w:val="684C273A"/>
    <w:rsid w:val="688F7923"/>
    <w:rsid w:val="68C5FB94"/>
    <w:rsid w:val="68F8F9D7"/>
    <w:rsid w:val="69012889"/>
    <w:rsid w:val="6916C3FD"/>
    <w:rsid w:val="6962CD6E"/>
    <w:rsid w:val="69677409"/>
    <w:rsid w:val="697CACA9"/>
    <w:rsid w:val="69A9E379"/>
    <w:rsid w:val="69B172C5"/>
    <w:rsid w:val="69C872B8"/>
    <w:rsid w:val="69E0DFAD"/>
    <w:rsid w:val="69E396B7"/>
    <w:rsid w:val="69E5DBAE"/>
    <w:rsid w:val="6A07C937"/>
    <w:rsid w:val="6A273997"/>
    <w:rsid w:val="6A301A82"/>
    <w:rsid w:val="6AADE14C"/>
    <w:rsid w:val="6AC01391"/>
    <w:rsid w:val="6AD125B5"/>
    <w:rsid w:val="6AFBCCAE"/>
    <w:rsid w:val="6B18A5AD"/>
    <w:rsid w:val="6B32E10A"/>
    <w:rsid w:val="6B5EF7EE"/>
    <w:rsid w:val="6B91C041"/>
    <w:rsid w:val="6B92D28F"/>
    <w:rsid w:val="6BA0F6AC"/>
    <w:rsid w:val="6BC09BDB"/>
    <w:rsid w:val="6BC9FD6B"/>
    <w:rsid w:val="6BD26F31"/>
    <w:rsid w:val="6BD49F11"/>
    <w:rsid w:val="6BE621BC"/>
    <w:rsid w:val="6C5F83E1"/>
    <w:rsid w:val="6C8EC29C"/>
    <w:rsid w:val="6CCA5789"/>
    <w:rsid w:val="6CF49F24"/>
    <w:rsid w:val="6D578E8E"/>
    <w:rsid w:val="6D5DDBD7"/>
    <w:rsid w:val="6DBFD9C4"/>
    <w:rsid w:val="6DE7392B"/>
    <w:rsid w:val="6E21CB66"/>
    <w:rsid w:val="6E2BBB47"/>
    <w:rsid w:val="6E9926F1"/>
    <w:rsid w:val="6EB2030B"/>
    <w:rsid w:val="6ECBC91B"/>
    <w:rsid w:val="6ED5DBA2"/>
    <w:rsid w:val="6EFFB3C3"/>
    <w:rsid w:val="6F03CF4C"/>
    <w:rsid w:val="6F0E8DB1"/>
    <w:rsid w:val="6F2E1922"/>
    <w:rsid w:val="6F374B24"/>
    <w:rsid w:val="6F418989"/>
    <w:rsid w:val="6F6EA66A"/>
    <w:rsid w:val="6F78D11B"/>
    <w:rsid w:val="6F7E901E"/>
    <w:rsid w:val="6FCCC9A1"/>
    <w:rsid w:val="6FE21822"/>
    <w:rsid w:val="6FE289EB"/>
    <w:rsid w:val="700951A5"/>
    <w:rsid w:val="702AF757"/>
    <w:rsid w:val="705529E5"/>
    <w:rsid w:val="70557776"/>
    <w:rsid w:val="705F3892"/>
    <w:rsid w:val="7064C4BC"/>
    <w:rsid w:val="708D30BF"/>
    <w:rsid w:val="70A35314"/>
    <w:rsid w:val="710D4379"/>
    <w:rsid w:val="715CA901"/>
    <w:rsid w:val="716E88D1"/>
    <w:rsid w:val="7179F7BD"/>
    <w:rsid w:val="71C8F48A"/>
    <w:rsid w:val="71FCC38E"/>
    <w:rsid w:val="7206344A"/>
    <w:rsid w:val="7214A288"/>
    <w:rsid w:val="7217731B"/>
    <w:rsid w:val="722A57F9"/>
    <w:rsid w:val="7243DD5C"/>
    <w:rsid w:val="72568F82"/>
    <w:rsid w:val="726891DB"/>
    <w:rsid w:val="7271F3B3"/>
    <w:rsid w:val="72A324B9"/>
    <w:rsid w:val="72B2D80B"/>
    <w:rsid w:val="72CFDEAE"/>
    <w:rsid w:val="72D588B0"/>
    <w:rsid w:val="72F7C16A"/>
    <w:rsid w:val="731D53EE"/>
    <w:rsid w:val="7332D22B"/>
    <w:rsid w:val="73693C85"/>
    <w:rsid w:val="73B88093"/>
    <w:rsid w:val="73BF3B46"/>
    <w:rsid w:val="73D3A445"/>
    <w:rsid w:val="73FC8410"/>
    <w:rsid w:val="740F0BB7"/>
    <w:rsid w:val="7420D034"/>
    <w:rsid w:val="74230F9E"/>
    <w:rsid w:val="7424D208"/>
    <w:rsid w:val="742F2539"/>
    <w:rsid w:val="744DFB8D"/>
    <w:rsid w:val="747B8795"/>
    <w:rsid w:val="7492E5AE"/>
    <w:rsid w:val="75231204"/>
    <w:rsid w:val="752F1CF9"/>
    <w:rsid w:val="754E389E"/>
    <w:rsid w:val="7563128C"/>
    <w:rsid w:val="7591847F"/>
    <w:rsid w:val="7595D762"/>
    <w:rsid w:val="7596E2D7"/>
    <w:rsid w:val="759EBCA1"/>
    <w:rsid w:val="75A596CD"/>
    <w:rsid w:val="760F8DF2"/>
    <w:rsid w:val="76445530"/>
    <w:rsid w:val="76617424"/>
    <w:rsid w:val="7684FB47"/>
    <w:rsid w:val="76873E2C"/>
    <w:rsid w:val="76CFAFB5"/>
    <w:rsid w:val="772530AD"/>
    <w:rsid w:val="77839290"/>
    <w:rsid w:val="77952ABF"/>
    <w:rsid w:val="77A462AE"/>
    <w:rsid w:val="77AA9C4C"/>
    <w:rsid w:val="77B671E6"/>
    <w:rsid w:val="780E2A34"/>
    <w:rsid w:val="783B7A03"/>
    <w:rsid w:val="789199C9"/>
    <w:rsid w:val="78B551F3"/>
    <w:rsid w:val="78C3BBA5"/>
    <w:rsid w:val="79413825"/>
    <w:rsid w:val="79498272"/>
    <w:rsid w:val="794CE42A"/>
    <w:rsid w:val="795B66E4"/>
    <w:rsid w:val="79726078"/>
    <w:rsid w:val="79A5FF02"/>
    <w:rsid w:val="79D97932"/>
    <w:rsid w:val="79DD92D3"/>
    <w:rsid w:val="79F001E0"/>
    <w:rsid w:val="7A1A9A50"/>
    <w:rsid w:val="7A7CABB7"/>
    <w:rsid w:val="7A8D7AE2"/>
    <w:rsid w:val="7AB7116E"/>
    <w:rsid w:val="7AC06BD4"/>
    <w:rsid w:val="7AC52BA4"/>
    <w:rsid w:val="7B103A1F"/>
    <w:rsid w:val="7B65ABB3"/>
    <w:rsid w:val="7B66DC45"/>
    <w:rsid w:val="7B7A4A14"/>
    <w:rsid w:val="7B8613DD"/>
    <w:rsid w:val="7BCDD718"/>
    <w:rsid w:val="7BFA5C70"/>
    <w:rsid w:val="7C1B8628"/>
    <w:rsid w:val="7C2340A5"/>
    <w:rsid w:val="7C30791E"/>
    <w:rsid w:val="7C49B45F"/>
    <w:rsid w:val="7C663938"/>
    <w:rsid w:val="7C673EE3"/>
    <w:rsid w:val="7C752B95"/>
    <w:rsid w:val="7CAE6C0C"/>
    <w:rsid w:val="7CC6A198"/>
    <w:rsid w:val="7D120A06"/>
    <w:rsid w:val="7D40631B"/>
    <w:rsid w:val="7D46467F"/>
    <w:rsid w:val="7D47183D"/>
    <w:rsid w:val="7DB342C9"/>
    <w:rsid w:val="7DBE9D2D"/>
    <w:rsid w:val="7DC0F4E8"/>
    <w:rsid w:val="7DF5A919"/>
    <w:rsid w:val="7E04442E"/>
    <w:rsid w:val="7E0F9BE7"/>
    <w:rsid w:val="7E128199"/>
    <w:rsid w:val="7E296CD9"/>
    <w:rsid w:val="7E2D517F"/>
    <w:rsid w:val="7E6E24AB"/>
    <w:rsid w:val="7E6EDA3F"/>
    <w:rsid w:val="7E81AB08"/>
    <w:rsid w:val="7EA3A2BB"/>
    <w:rsid w:val="7EACE666"/>
    <w:rsid w:val="7EDAB368"/>
    <w:rsid w:val="7F026995"/>
    <w:rsid w:val="7F05BD3D"/>
    <w:rsid w:val="7F06BF8B"/>
    <w:rsid w:val="7F077ADA"/>
    <w:rsid w:val="7F234C4F"/>
    <w:rsid w:val="7F2717A5"/>
    <w:rsid w:val="7F44AC1A"/>
    <w:rsid w:val="7F61371B"/>
    <w:rsid w:val="7F865171"/>
    <w:rsid w:val="7FAC555F"/>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260C2A"/>
  <w15:docId w15:val="{581EAE2A-D449-433C-A272-4D1058BBE18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cs="Calibri" w:eastAsiaTheme="minorHAnsi"/>
        <w:kern w:val="2"/>
        <w:sz w:val="24"/>
        <w:szCs w:val="24"/>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644F6"/>
    <w:pPr>
      <w:spacing w:line="360" w:lineRule="auto"/>
      <w:jc w:val="both"/>
    </w:pPr>
  </w:style>
  <w:style w:type="paragraph" w:styleId="Titre1">
    <w:name w:val="heading 1"/>
    <w:basedOn w:val="Normal"/>
    <w:next w:val="Normal"/>
    <w:link w:val="Titre1Car"/>
    <w:autoRedefine/>
    <w:uiPriority w:val="9"/>
    <w:qFormat/>
    <w:rsid w:val="009207D6"/>
    <w:pPr>
      <w:keepNext/>
      <w:keepLines/>
      <w:spacing w:before="100" w:beforeAutospacing="1" w:after="100" w:afterAutospacing="1"/>
      <w:jc w:val="center"/>
      <w:outlineLvl w:val="0"/>
    </w:pPr>
    <w:rPr>
      <w:rFonts w:eastAsiaTheme="majorEastAsia"/>
      <w:color w:val="2E5941"/>
      <w:sz w:val="40"/>
    </w:rPr>
  </w:style>
  <w:style w:type="paragraph" w:styleId="Titre2">
    <w:name w:val="heading 2"/>
    <w:basedOn w:val="Normal"/>
    <w:next w:val="Normal"/>
    <w:link w:val="Titre2Car"/>
    <w:autoRedefine/>
    <w:uiPriority w:val="9"/>
    <w:unhideWhenUsed/>
    <w:qFormat/>
    <w:rsid w:val="00EC600D"/>
    <w:pPr>
      <w:keepNext/>
      <w:keepLines/>
      <w:spacing w:before="160" w:after="80"/>
      <w:outlineLvl w:val="1"/>
    </w:pPr>
    <w:rPr>
      <w:rFonts w:eastAsiaTheme="majorEastAsia" w:cstheme="majorBidi"/>
      <w:b/>
      <w:color w:val="3C5F58"/>
      <w:sz w:val="32"/>
      <w:szCs w:val="32"/>
    </w:rPr>
  </w:style>
  <w:style w:type="paragraph" w:styleId="Titre3">
    <w:name w:val="heading 3"/>
    <w:basedOn w:val="Normal"/>
    <w:next w:val="Normal"/>
    <w:link w:val="Titre3Car"/>
    <w:autoRedefine/>
    <w:uiPriority w:val="9"/>
    <w:unhideWhenUsed/>
    <w:qFormat/>
    <w:rsid w:val="00F83249"/>
    <w:pPr>
      <w:keepNext/>
      <w:keepLines/>
      <w:spacing w:before="100" w:beforeAutospacing="1" w:after="100" w:afterAutospacing="1"/>
      <w:outlineLvl w:val="2"/>
    </w:pPr>
    <w:rPr>
      <w:rFonts w:eastAsiaTheme="majorEastAsia"/>
      <w:color w:val="B68E3F"/>
      <w:sz w:val="28"/>
    </w:rPr>
  </w:style>
  <w:style w:type="paragraph" w:styleId="Titre4">
    <w:name w:val="heading 4"/>
    <w:basedOn w:val="Normal"/>
    <w:next w:val="Normal"/>
    <w:link w:val="Titre4Car"/>
    <w:autoRedefine/>
    <w:uiPriority w:val="9"/>
    <w:unhideWhenUsed/>
    <w:qFormat/>
    <w:rsid w:val="00F83249"/>
    <w:pPr>
      <w:keepNext/>
      <w:keepLines/>
      <w:spacing w:before="100" w:beforeAutospacing="1" w:after="100" w:afterAutospacing="1"/>
      <w:outlineLvl w:val="3"/>
    </w:pPr>
    <w:rPr>
      <w:rFonts w:eastAsiaTheme="majorEastAsia"/>
      <w:iCs/>
      <w:color w:val="2E5941"/>
      <w:sz w:val="26"/>
    </w:rPr>
  </w:style>
  <w:style w:type="paragraph" w:styleId="Titre5">
    <w:name w:val="heading 5"/>
    <w:basedOn w:val="Normal"/>
    <w:next w:val="Normal"/>
    <w:link w:val="Titre5Car"/>
    <w:autoRedefine/>
    <w:uiPriority w:val="9"/>
    <w:unhideWhenUsed/>
    <w:qFormat/>
    <w:rsid w:val="003E500E"/>
    <w:pPr>
      <w:keepNext/>
      <w:keepLines/>
      <w:spacing w:before="80" w:after="40"/>
      <w:outlineLvl w:val="4"/>
    </w:pPr>
    <w:rPr>
      <w:rFonts w:eastAsiaTheme="majorEastAsia" w:cstheme="majorBidi"/>
      <w:color w:val="D4B676"/>
      <w:u w:val="single"/>
    </w:rPr>
  </w:style>
  <w:style w:type="paragraph" w:styleId="Titre6">
    <w:name w:val="heading 6"/>
    <w:basedOn w:val="Normal"/>
    <w:next w:val="Normal"/>
    <w:link w:val="Titre6Car"/>
    <w:uiPriority w:val="9"/>
    <w:semiHidden/>
    <w:unhideWhenUsed/>
    <w:qFormat/>
    <w:rsid w:val="00E37F74"/>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37F74"/>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37F74"/>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37F74"/>
    <w:pPr>
      <w:keepNext/>
      <w:keepLines/>
      <w:spacing w:after="0"/>
      <w:outlineLvl w:val="8"/>
    </w:pPr>
    <w:rPr>
      <w:rFonts w:eastAsiaTheme="majorEastAsia" w:cstheme="majorBidi"/>
      <w:color w:val="272727" w:themeColor="text1" w:themeTint="D8"/>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character" w:styleId="Titre1Car" w:customStyle="1">
    <w:name w:val="Titre 1 Car"/>
    <w:basedOn w:val="Policepardfaut"/>
    <w:link w:val="Titre1"/>
    <w:uiPriority w:val="9"/>
    <w:rsid w:val="009207D6"/>
    <w:rPr>
      <w:rFonts w:eastAsiaTheme="majorEastAsia"/>
      <w:color w:val="2E5941"/>
      <w:sz w:val="40"/>
    </w:rPr>
  </w:style>
  <w:style w:type="character" w:styleId="Titre2Car" w:customStyle="1">
    <w:name w:val="Titre 2 Car"/>
    <w:basedOn w:val="Policepardfaut"/>
    <w:link w:val="Titre2"/>
    <w:uiPriority w:val="9"/>
    <w:rsid w:val="00EC600D"/>
    <w:rPr>
      <w:rFonts w:eastAsiaTheme="majorEastAsia" w:cstheme="majorBidi"/>
      <w:b/>
      <w:color w:val="3C5F58"/>
      <w:sz w:val="32"/>
      <w:szCs w:val="32"/>
    </w:rPr>
  </w:style>
  <w:style w:type="character" w:styleId="Titre3Car" w:customStyle="1">
    <w:name w:val="Titre 3 Car"/>
    <w:basedOn w:val="Policepardfaut"/>
    <w:link w:val="Titre3"/>
    <w:uiPriority w:val="9"/>
    <w:rsid w:val="00F83249"/>
    <w:rPr>
      <w:rFonts w:eastAsiaTheme="majorEastAsia"/>
      <w:color w:val="B68E3F"/>
      <w:sz w:val="28"/>
    </w:rPr>
  </w:style>
  <w:style w:type="character" w:styleId="Titre4Car" w:customStyle="1">
    <w:name w:val="Titre 4 Car"/>
    <w:basedOn w:val="Policepardfaut"/>
    <w:link w:val="Titre4"/>
    <w:uiPriority w:val="9"/>
    <w:rsid w:val="00F83249"/>
    <w:rPr>
      <w:rFonts w:eastAsiaTheme="majorEastAsia"/>
      <w:iCs/>
      <w:color w:val="2E5941"/>
      <w:sz w:val="26"/>
    </w:rPr>
  </w:style>
  <w:style w:type="character" w:styleId="Titre5Car" w:customStyle="1">
    <w:name w:val="Titre 5 Car"/>
    <w:basedOn w:val="Policepardfaut"/>
    <w:link w:val="Titre5"/>
    <w:uiPriority w:val="9"/>
    <w:rsid w:val="003E500E"/>
    <w:rPr>
      <w:rFonts w:eastAsiaTheme="majorEastAsia" w:cstheme="majorBidi"/>
      <w:color w:val="D4B676"/>
      <w:u w:val="single"/>
    </w:rPr>
  </w:style>
  <w:style w:type="character" w:styleId="Titre6Car" w:customStyle="1">
    <w:name w:val="Titre 6 Car"/>
    <w:basedOn w:val="Policepardfaut"/>
    <w:link w:val="Titre6"/>
    <w:uiPriority w:val="9"/>
    <w:semiHidden/>
    <w:rsid w:val="00E37F74"/>
    <w:rPr>
      <w:rFonts w:eastAsiaTheme="majorEastAsia" w:cstheme="majorBidi"/>
      <w:i/>
      <w:iCs/>
      <w:color w:val="595959" w:themeColor="text1" w:themeTint="A6"/>
    </w:rPr>
  </w:style>
  <w:style w:type="character" w:styleId="Titre7Car" w:customStyle="1">
    <w:name w:val="Titre 7 Car"/>
    <w:basedOn w:val="Policepardfaut"/>
    <w:link w:val="Titre7"/>
    <w:uiPriority w:val="9"/>
    <w:semiHidden/>
    <w:rsid w:val="00E37F74"/>
    <w:rPr>
      <w:rFonts w:eastAsiaTheme="majorEastAsia" w:cstheme="majorBidi"/>
      <w:color w:val="595959" w:themeColor="text1" w:themeTint="A6"/>
    </w:rPr>
  </w:style>
  <w:style w:type="character" w:styleId="Titre8Car" w:customStyle="1">
    <w:name w:val="Titre 8 Car"/>
    <w:basedOn w:val="Policepardfaut"/>
    <w:link w:val="Titre8"/>
    <w:uiPriority w:val="9"/>
    <w:semiHidden/>
    <w:rsid w:val="00E37F74"/>
    <w:rPr>
      <w:rFonts w:eastAsiaTheme="majorEastAsia" w:cstheme="majorBidi"/>
      <w:i/>
      <w:iCs/>
      <w:color w:val="272727" w:themeColor="text1" w:themeTint="D8"/>
    </w:rPr>
  </w:style>
  <w:style w:type="character" w:styleId="Titre9Car" w:customStyle="1">
    <w:name w:val="Titre 9 Car"/>
    <w:basedOn w:val="Policepardfaut"/>
    <w:link w:val="Titre9"/>
    <w:uiPriority w:val="9"/>
    <w:semiHidden/>
    <w:rsid w:val="00E37F74"/>
    <w:rPr>
      <w:rFonts w:eastAsiaTheme="majorEastAsia" w:cstheme="majorBidi"/>
      <w:color w:val="272727" w:themeColor="text1" w:themeTint="D8"/>
    </w:rPr>
  </w:style>
  <w:style w:type="paragraph" w:styleId="Titre">
    <w:name w:val="Title"/>
    <w:basedOn w:val="Normal"/>
    <w:next w:val="Normal"/>
    <w:link w:val="TitreCar"/>
    <w:uiPriority w:val="10"/>
    <w:qFormat/>
    <w:rsid w:val="00E37F74"/>
    <w:pPr>
      <w:spacing w:after="80" w:line="240" w:lineRule="auto"/>
      <w:contextualSpacing/>
    </w:pPr>
    <w:rPr>
      <w:rFonts w:asciiTheme="majorHAnsi" w:hAnsiTheme="majorHAnsi" w:eastAsiaTheme="majorEastAsia" w:cstheme="majorBidi"/>
      <w:spacing w:val="-10"/>
      <w:kern w:val="28"/>
      <w:sz w:val="56"/>
      <w:szCs w:val="56"/>
    </w:rPr>
  </w:style>
  <w:style w:type="character" w:styleId="TitreCar" w:customStyle="1">
    <w:name w:val="Titre Car"/>
    <w:basedOn w:val="Policepardfaut"/>
    <w:link w:val="Titre"/>
    <w:uiPriority w:val="10"/>
    <w:rsid w:val="00E37F74"/>
    <w:rPr>
      <w:rFonts w:asciiTheme="majorHAnsi" w:hAnsiTheme="majorHAnsi" w:eastAsiaTheme="majorEastAsia" w:cstheme="majorBidi"/>
      <w:spacing w:val="-10"/>
      <w:kern w:val="28"/>
      <w:sz w:val="56"/>
      <w:szCs w:val="56"/>
    </w:rPr>
  </w:style>
  <w:style w:type="paragraph" w:styleId="Sous-titre">
    <w:name w:val="Subtitle"/>
    <w:basedOn w:val="Normal"/>
    <w:next w:val="Normal"/>
    <w:link w:val="Sous-titreCar"/>
    <w:uiPriority w:val="11"/>
    <w:qFormat/>
    <w:rsid w:val="00E37F74"/>
    <w:pPr>
      <w:numPr>
        <w:ilvl w:val="1"/>
      </w:numPr>
    </w:pPr>
    <w:rPr>
      <w:rFonts w:eastAsiaTheme="majorEastAsia" w:cstheme="majorBidi"/>
      <w:color w:val="595959" w:themeColor="text1" w:themeTint="A6"/>
      <w:spacing w:val="15"/>
      <w:sz w:val="28"/>
      <w:szCs w:val="28"/>
    </w:rPr>
  </w:style>
  <w:style w:type="character" w:styleId="Sous-titreCar" w:customStyle="1">
    <w:name w:val="Sous-titre Car"/>
    <w:basedOn w:val="Policepardfaut"/>
    <w:link w:val="Sous-titre"/>
    <w:uiPriority w:val="11"/>
    <w:rsid w:val="00E37F7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37F74"/>
    <w:pPr>
      <w:spacing w:before="160"/>
      <w:jc w:val="center"/>
    </w:pPr>
    <w:rPr>
      <w:i/>
      <w:iCs/>
      <w:color w:val="404040" w:themeColor="text1" w:themeTint="BF"/>
    </w:rPr>
  </w:style>
  <w:style w:type="character" w:styleId="CitationCar" w:customStyle="1">
    <w:name w:val="Citation Car"/>
    <w:basedOn w:val="Policepardfaut"/>
    <w:link w:val="Citation"/>
    <w:uiPriority w:val="29"/>
    <w:rsid w:val="00E37F74"/>
    <w:rPr>
      <w:i/>
      <w:iCs/>
      <w:color w:val="404040" w:themeColor="text1" w:themeTint="BF"/>
    </w:rPr>
  </w:style>
  <w:style w:type="paragraph" w:styleId="Paragraphedeliste">
    <w:name w:val="List Paragraph"/>
    <w:basedOn w:val="Normal"/>
    <w:link w:val="ParagraphedelisteCar"/>
    <w:uiPriority w:val="34"/>
    <w:qFormat/>
    <w:rsid w:val="00E37F74"/>
    <w:pPr>
      <w:ind w:left="720"/>
      <w:contextualSpacing/>
    </w:pPr>
  </w:style>
  <w:style w:type="character" w:styleId="Accentuationintense">
    <w:name w:val="Intense Emphasis"/>
    <w:basedOn w:val="Policepardfaut"/>
    <w:uiPriority w:val="21"/>
    <w:qFormat/>
    <w:rsid w:val="00E37F74"/>
    <w:rPr>
      <w:i/>
      <w:iCs/>
      <w:color w:val="0F4761" w:themeColor="accent1" w:themeShade="BF"/>
    </w:rPr>
  </w:style>
  <w:style w:type="paragraph" w:styleId="Citationintense">
    <w:name w:val="Intense Quote"/>
    <w:basedOn w:val="Normal"/>
    <w:next w:val="Normal"/>
    <w:link w:val="CitationintenseCar"/>
    <w:uiPriority w:val="30"/>
    <w:qFormat/>
    <w:rsid w:val="00E37F7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CitationintenseCar" w:customStyle="1">
    <w:name w:val="Citation intense Car"/>
    <w:basedOn w:val="Policepardfaut"/>
    <w:link w:val="Citationintense"/>
    <w:uiPriority w:val="30"/>
    <w:rsid w:val="00E37F74"/>
    <w:rPr>
      <w:i/>
      <w:iCs/>
      <w:color w:val="0F4761" w:themeColor="accent1" w:themeShade="BF"/>
    </w:rPr>
  </w:style>
  <w:style w:type="character" w:styleId="Rfrenceintense">
    <w:name w:val="Intense Reference"/>
    <w:basedOn w:val="Policepardfaut"/>
    <w:uiPriority w:val="32"/>
    <w:qFormat/>
    <w:rsid w:val="00E37F74"/>
    <w:rPr>
      <w:b/>
      <w:bCs/>
      <w:smallCaps/>
      <w:color w:val="0F4761" w:themeColor="accent1" w:themeShade="BF"/>
      <w:spacing w:val="5"/>
    </w:rPr>
  </w:style>
  <w:style w:type="paragraph" w:styleId="Lgende">
    <w:name w:val="caption"/>
    <w:basedOn w:val="Normal"/>
    <w:next w:val="Normal"/>
    <w:autoRedefine/>
    <w:uiPriority w:val="35"/>
    <w:unhideWhenUsed/>
    <w:qFormat/>
    <w:rsid w:val="000E4C66"/>
    <w:pPr>
      <w:spacing w:after="200" w:line="240" w:lineRule="auto"/>
    </w:pPr>
    <w:rPr>
      <w:i/>
      <w:iCs/>
      <w:color w:val="184D31"/>
      <w:sz w:val="22"/>
      <w:szCs w:val="18"/>
    </w:rPr>
  </w:style>
  <w:style w:type="paragraph" w:styleId="Notedebasdepage">
    <w:name w:val="footnote text"/>
    <w:basedOn w:val="Normal"/>
    <w:link w:val="NotedebasdepageCar"/>
    <w:autoRedefine/>
    <w:uiPriority w:val="99"/>
    <w:semiHidden/>
    <w:unhideWhenUsed/>
    <w:qFormat/>
    <w:rsid w:val="00BF18DA"/>
    <w:pPr>
      <w:spacing w:after="0" w:line="240" w:lineRule="auto"/>
    </w:pPr>
    <w:rPr>
      <w:sz w:val="20"/>
      <w:szCs w:val="20"/>
    </w:rPr>
  </w:style>
  <w:style w:type="character" w:styleId="NotedebasdepageCar" w:customStyle="1">
    <w:name w:val="Note de bas de page Car"/>
    <w:basedOn w:val="Policepardfaut"/>
    <w:link w:val="Notedebasdepage"/>
    <w:uiPriority w:val="99"/>
    <w:semiHidden/>
    <w:rsid w:val="00BF18DA"/>
    <w:rPr>
      <w:rFonts w:ascii="Calibri" w:hAnsi="Calibri"/>
      <w:sz w:val="20"/>
      <w:szCs w:val="20"/>
    </w:rPr>
  </w:style>
  <w:style w:type="character" w:styleId="Appelnotedebasdep">
    <w:name w:val="footnote reference"/>
    <w:basedOn w:val="Policepardfaut"/>
    <w:uiPriority w:val="99"/>
    <w:semiHidden/>
    <w:unhideWhenUsed/>
    <w:rsid w:val="00016CE8"/>
    <w:rPr>
      <w:vertAlign w:val="superscript"/>
    </w:rPr>
  </w:style>
  <w:style w:type="character" w:styleId="Marquedecommentaire">
    <w:name w:val="annotation reference"/>
    <w:basedOn w:val="Policepardfaut"/>
    <w:uiPriority w:val="99"/>
    <w:semiHidden/>
    <w:unhideWhenUsed/>
    <w:rsid w:val="00D411EF"/>
    <w:rPr>
      <w:sz w:val="16"/>
      <w:szCs w:val="16"/>
    </w:rPr>
  </w:style>
  <w:style w:type="paragraph" w:styleId="Commentaire">
    <w:name w:val="annotation text"/>
    <w:basedOn w:val="Normal"/>
    <w:link w:val="CommentaireCar"/>
    <w:uiPriority w:val="99"/>
    <w:unhideWhenUsed/>
    <w:rsid w:val="00D411EF"/>
    <w:pPr>
      <w:spacing w:line="240" w:lineRule="auto"/>
    </w:pPr>
    <w:rPr>
      <w:sz w:val="20"/>
      <w:szCs w:val="20"/>
    </w:rPr>
  </w:style>
  <w:style w:type="character" w:styleId="CommentaireCar" w:customStyle="1">
    <w:name w:val="Commentaire Car"/>
    <w:basedOn w:val="Policepardfaut"/>
    <w:link w:val="Commentaire"/>
    <w:uiPriority w:val="99"/>
    <w:rsid w:val="00D411EF"/>
    <w:rPr>
      <w:sz w:val="20"/>
      <w:szCs w:val="20"/>
    </w:rPr>
  </w:style>
  <w:style w:type="paragraph" w:styleId="Objetducommentaire">
    <w:name w:val="annotation subject"/>
    <w:basedOn w:val="Commentaire"/>
    <w:next w:val="Commentaire"/>
    <w:link w:val="ObjetducommentaireCar"/>
    <w:uiPriority w:val="99"/>
    <w:semiHidden/>
    <w:unhideWhenUsed/>
    <w:rsid w:val="00D411EF"/>
    <w:rPr>
      <w:b/>
      <w:bCs/>
    </w:rPr>
  </w:style>
  <w:style w:type="character" w:styleId="ObjetducommentaireCar" w:customStyle="1">
    <w:name w:val="Objet du commentaire Car"/>
    <w:basedOn w:val="CommentaireCar"/>
    <w:link w:val="Objetducommentaire"/>
    <w:uiPriority w:val="99"/>
    <w:semiHidden/>
    <w:rsid w:val="00D411EF"/>
    <w:rPr>
      <w:b/>
      <w:bCs/>
      <w:sz w:val="20"/>
      <w:szCs w:val="20"/>
    </w:rPr>
  </w:style>
  <w:style w:type="paragraph" w:styleId="En-tte">
    <w:name w:val="header"/>
    <w:basedOn w:val="Normal"/>
    <w:link w:val="En-tteCar"/>
    <w:uiPriority w:val="99"/>
    <w:unhideWhenUsed/>
    <w:rsid w:val="009C6F85"/>
    <w:pPr>
      <w:tabs>
        <w:tab w:val="center" w:pos="4536"/>
        <w:tab w:val="right" w:pos="9072"/>
      </w:tabs>
      <w:spacing w:after="0" w:line="240" w:lineRule="auto"/>
    </w:pPr>
  </w:style>
  <w:style w:type="character" w:styleId="En-tteCar" w:customStyle="1">
    <w:name w:val="En-tête Car"/>
    <w:basedOn w:val="Policepardfaut"/>
    <w:link w:val="En-tte"/>
    <w:uiPriority w:val="99"/>
    <w:rsid w:val="009C6F85"/>
  </w:style>
  <w:style w:type="paragraph" w:styleId="Pieddepage">
    <w:name w:val="footer"/>
    <w:basedOn w:val="Normal"/>
    <w:link w:val="PieddepageCar"/>
    <w:uiPriority w:val="99"/>
    <w:unhideWhenUsed/>
    <w:rsid w:val="009C6F85"/>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9C6F85"/>
  </w:style>
  <w:style w:type="paragraph" w:styleId="Style1" w:customStyle="1">
    <w:name w:val="Style1"/>
    <w:basedOn w:val="Titre1"/>
    <w:link w:val="Style1Car"/>
    <w:autoRedefine/>
    <w:qFormat/>
    <w:rsid w:val="00F83249"/>
    <w:pPr>
      <w:spacing w:before="360" w:beforeAutospacing="0" w:after="80" w:afterAutospacing="0" w:line="278" w:lineRule="auto"/>
    </w:pPr>
    <w:rPr>
      <w:b/>
      <w:bCs/>
      <w:color w:val="184D31"/>
      <w:sz w:val="36"/>
      <w:szCs w:val="36"/>
    </w:rPr>
  </w:style>
  <w:style w:type="character" w:styleId="Style1Car" w:customStyle="1">
    <w:name w:val="Style1 Car"/>
    <w:basedOn w:val="Titre1Car"/>
    <w:link w:val="Style1"/>
    <w:rsid w:val="00F83249"/>
    <w:rPr>
      <w:rFonts w:eastAsiaTheme="majorEastAsia"/>
      <w:b/>
      <w:bCs/>
      <w:color w:val="184D31"/>
      <w:sz w:val="36"/>
      <w:szCs w:val="36"/>
    </w:rPr>
  </w:style>
  <w:style w:type="paragraph" w:styleId="TM1">
    <w:name w:val="toc 1"/>
    <w:basedOn w:val="Normal"/>
    <w:next w:val="Normal"/>
    <w:autoRedefine/>
    <w:uiPriority w:val="39"/>
    <w:unhideWhenUsed/>
    <w:rsid w:val="003210BD"/>
    <w:pPr>
      <w:tabs>
        <w:tab w:val="right" w:leader="dot" w:pos="7926"/>
      </w:tabs>
      <w:spacing w:after="100" w:line="240" w:lineRule="auto"/>
    </w:pPr>
  </w:style>
  <w:style w:type="paragraph" w:styleId="TM2">
    <w:name w:val="toc 2"/>
    <w:basedOn w:val="Normal"/>
    <w:next w:val="Normal"/>
    <w:autoRedefine/>
    <w:uiPriority w:val="39"/>
    <w:unhideWhenUsed/>
    <w:rsid w:val="009C1A95"/>
    <w:pPr>
      <w:spacing w:after="100"/>
      <w:ind w:left="220"/>
    </w:pPr>
  </w:style>
  <w:style w:type="paragraph" w:styleId="TM3">
    <w:name w:val="toc 3"/>
    <w:basedOn w:val="Normal"/>
    <w:next w:val="Normal"/>
    <w:autoRedefine/>
    <w:uiPriority w:val="39"/>
    <w:unhideWhenUsed/>
    <w:rsid w:val="009C1A95"/>
    <w:pPr>
      <w:spacing w:after="100"/>
      <w:ind w:left="440"/>
    </w:pPr>
  </w:style>
  <w:style w:type="character" w:styleId="Lienhypertexte">
    <w:name w:val="Hyperlink"/>
    <w:basedOn w:val="Policepardfaut"/>
    <w:uiPriority w:val="99"/>
    <w:unhideWhenUsed/>
    <w:rsid w:val="009C1A95"/>
    <w:rPr>
      <w:color w:val="467886" w:themeColor="hyperlink"/>
      <w:u w:val="single"/>
    </w:rPr>
  </w:style>
  <w:style w:type="paragraph" w:styleId="TM4">
    <w:name w:val="toc 4"/>
    <w:basedOn w:val="Normal"/>
    <w:next w:val="Normal"/>
    <w:autoRedefine/>
    <w:uiPriority w:val="39"/>
    <w:unhideWhenUsed/>
    <w:rsid w:val="009C1A95"/>
    <w:pPr>
      <w:spacing w:after="100"/>
      <w:ind w:left="660"/>
    </w:pPr>
  </w:style>
  <w:style w:type="paragraph" w:styleId="NormalWeb">
    <w:name w:val="Normal (Web)"/>
    <w:basedOn w:val="Normal"/>
    <w:uiPriority w:val="99"/>
    <w:semiHidden/>
    <w:unhideWhenUsed/>
    <w:rsid w:val="00BD51E0"/>
    <w:pPr>
      <w:spacing w:before="100" w:beforeAutospacing="1" w:after="100" w:afterAutospacing="1" w:line="240" w:lineRule="auto"/>
    </w:pPr>
    <w:rPr>
      <w:rFonts w:ascii="Times New Roman" w:hAnsi="Times New Roman" w:eastAsia="Times New Roman" w:cs="Times New Roman"/>
      <w:kern w:val="0"/>
      <w:lang w:eastAsia="fr-FR"/>
    </w:rPr>
  </w:style>
  <w:style w:type="character" w:styleId="lev">
    <w:name w:val="Strong"/>
    <w:basedOn w:val="Policepardfaut"/>
    <w:uiPriority w:val="22"/>
    <w:qFormat/>
    <w:rsid w:val="00BD51E0"/>
    <w:rPr>
      <w:b/>
      <w:bCs/>
    </w:rPr>
  </w:style>
  <w:style w:type="paragraph" w:styleId="Sansinterligne">
    <w:name w:val="No Spacing"/>
    <w:link w:val="SansinterligneCar"/>
    <w:uiPriority w:val="1"/>
    <w:qFormat/>
    <w:rsid w:val="00E02676"/>
    <w:pPr>
      <w:spacing w:after="0" w:line="240" w:lineRule="auto"/>
    </w:pPr>
    <w:rPr>
      <w:rFonts w:eastAsiaTheme="minorEastAsia"/>
      <w:kern w:val="0"/>
      <w:lang w:eastAsia="fr-FR"/>
    </w:rPr>
  </w:style>
  <w:style w:type="character" w:styleId="SansinterligneCar" w:customStyle="1">
    <w:name w:val="Sans interligne Car"/>
    <w:basedOn w:val="Policepardfaut"/>
    <w:link w:val="Sansinterligne"/>
    <w:uiPriority w:val="1"/>
    <w:rsid w:val="00E02676"/>
    <w:rPr>
      <w:rFonts w:eastAsiaTheme="minorEastAsia"/>
      <w:kern w:val="0"/>
      <w:lang w:eastAsia="fr-FR"/>
    </w:rPr>
  </w:style>
  <w:style w:type="paragraph" w:styleId="Coordonnes" w:customStyle="1">
    <w:name w:val="Coordonnées"/>
    <w:basedOn w:val="Normal"/>
    <w:uiPriority w:val="2"/>
    <w:rsid w:val="00A911AE"/>
    <w:pPr>
      <w:ind w:left="6667" w:right="-1944"/>
    </w:pPr>
    <w:rPr>
      <w:rFonts w:eastAsiaTheme="minorEastAsia"/>
      <w:kern w:val="0"/>
      <w:szCs w:val="28"/>
      <w:lang w:eastAsia="ja-JP"/>
    </w:rPr>
  </w:style>
  <w:style w:type="table" w:styleId="Grilledutableau">
    <w:name w:val="Table Grid"/>
    <w:basedOn w:val="TableauNormal"/>
    <w:uiPriority w:val="39"/>
    <w:rsid w:val="009C385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desillustrations">
    <w:name w:val="table of figures"/>
    <w:basedOn w:val="Normal"/>
    <w:next w:val="Normal"/>
    <w:uiPriority w:val="99"/>
    <w:unhideWhenUsed/>
    <w:rsid w:val="00C91EBB"/>
    <w:pPr>
      <w:spacing w:after="0"/>
    </w:pPr>
  </w:style>
  <w:style w:type="character" w:styleId="Mentionnonrsolue">
    <w:name w:val="Unresolved Mention"/>
    <w:basedOn w:val="Policepardfaut"/>
    <w:uiPriority w:val="99"/>
    <w:semiHidden/>
    <w:unhideWhenUsed/>
    <w:rsid w:val="00CD3EC2"/>
    <w:rPr>
      <w:color w:val="605E5C"/>
      <w:shd w:val="clear" w:color="auto" w:fill="E1DFDD"/>
    </w:rPr>
  </w:style>
  <w:style w:type="character" w:styleId="Lienhypertextesuivivisit">
    <w:name w:val="FollowedHyperlink"/>
    <w:basedOn w:val="Policepardfaut"/>
    <w:uiPriority w:val="99"/>
    <w:semiHidden/>
    <w:unhideWhenUsed/>
    <w:rsid w:val="002B0747"/>
    <w:rPr>
      <w:color w:val="96607D" w:themeColor="followedHyperlink"/>
      <w:u w:val="single"/>
    </w:rPr>
  </w:style>
  <w:style w:type="paragraph" w:styleId="Style2" w:customStyle="1">
    <w:name w:val="Style2"/>
    <w:basedOn w:val="Titre2"/>
    <w:link w:val="Style2Car"/>
    <w:qFormat/>
    <w:rsid w:val="00F83249"/>
    <w:pPr>
      <w:spacing w:before="100" w:beforeAutospacing="1" w:after="100" w:afterAutospacing="1" w:line="278" w:lineRule="auto"/>
    </w:pPr>
    <w:rPr>
      <w:b w:val="0"/>
      <w:bCs/>
    </w:rPr>
  </w:style>
  <w:style w:type="character" w:styleId="Style2Car" w:customStyle="1">
    <w:name w:val="Style2 Car"/>
    <w:basedOn w:val="Titre2Car"/>
    <w:link w:val="Style2"/>
    <w:rsid w:val="00F83249"/>
    <w:rPr>
      <w:rFonts w:eastAsiaTheme="majorEastAsia" w:cstheme="majorBidi"/>
      <w:b w:val="0"/>
      <w:bCs/>
      <w:color w:val="3C5F58"/>
      <w:sz w:val="32"/>
      <w:szCs w:val="32"/>
    </w:rPr>
  </w:style>
  <w:style w:type="character" w:styleId="ParagraphedelisteCar" w:customStyle="1">
    <w:name w:val="Paragraphe de liste Car"/>
    <w:basedOn w:val="Policepardfaut"/>
    <w:link w:val="Paragraphedeliste"/>
    <w:uiPriority w:val="34"/>
    <w:rsid w:val="0092470B"/>
  </w:style>
  <w:style w:type="table" w:styleId="Tableausimple2">
    <w:name w:val="Plain Table 2"/>
    <w:basedOn w:val="TableauNormal"/>
    <w:uiPriority w:val="42"/>
    <w:rsid w:val="000B46E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TM5">
    <w:name w:val="toc 5"/>
    <w:basedOn w:val="Normal"/>
    <w:next w:val="Normal"/>
    <w:autoRedefine/>
    <w:uiPriority w:val="39"/>
    <w:unhideWhenUsed/>
    <w:rsid w:val="009B6545"/>
    <w:pPr>
      <w:spacing w:after="100"/>
      <w:ind w:left="960"/>
    </w:pPr>
  </w:style>
  <w:style w:type="paragraph" w:styleId="TM6">
    <w:name w:val="toc 6"/>
    <w:basedOn w:val="Normal"/>
    <w:next w:val="Normal"/>
    <w:autoRedefine/>
    <w:uiPriority w:val="39"/>
    <w:unhideWhenUsed/>
    <w:rsid w:val="009B6545"/>
    <w:pPr>
      <w:spacing w:after="100" w:line="278" w:lineRule="auto"/>
      <w:ind w:left="1200"/>
      <w:jc w:val="left"/>
    </w:pPr>
    <w:rPr>
      <w:rFonts w:asciiTheme="minorHAnsi" w:hAnsiTheme="minorHAnsi" w:eastAsiaTheme="minorEastAsia" w:cstheme="minorBidi"/>
      <w:lang w:eastAsia="fr-FR"/>
    </w:rPr>
  </w:style>
  <w:style w:type="paragraph" w:styleId="TM7">
    <w:name w:val="toc 7"/>
    <w:basedOn w:val="Normal"/>
    <w:next w:val="Normal"/>
    <w:autoRedefine/>
    <w:uiPriority w:val="39"/>
    <w:unhideWhenUsed/>
    <w:rsid w:val="009B6545"/>
    <w:pPr>
      <w:spacing w:after="100" w:line="278" w:lineRule="auto"/>
      <w:ind w:left="1440"/>
      <w:jc w:val="left"/>
    </w:pPr>
    <w:rPr>
      <w:rFonts w:asciiTheme="minorHAnsi" w:hAnsiTheme="minorHAnsi" w:eastAsiaTheme="minorEastAsia" w:cstheme="minorBidi"/>
      <w:lang w:eastAsia="fr-FR"/>
    </w:rPr>
  </w:style>
  <w:style w:type="paragraph" w:styleId="TM8">
    <w:name w:val="toc 8"/>
    <w:basedOn w:val="Normal"/>
    <w:next w:val="Normal"/>
    <w:autoRedefine/>
    <w:uiPriority w:val="39"/>
    <w:unhideWhenUsed/>
    <w:rsid w:val="009B6545"/>
    <w:pPr>
      <w:spacing w:after="100" w:line="278" w:lineRule="auto"/>
      <w:ind w:left="1680"/>
      <w:jc w:val="left"/>
    </w:pPr>
    <w:rPr>
      <w:rFonts w:asciiTheme="minorHAnsi" w:hAnsiTheme="minorHAnsi" w:eastAsiaTheme="minorEastAsia" w:cstheme="minorBidi"/>
      <w:lang w:eastAsia="fr-FR"/>
    </w:rPr>
  </w:style>
  <w:style w:type="paragraph" w:styleId="TM9">
    <w:name w:val="toc 9"/>
    <w:basedOn w:val="Normal"/>
    <w:next w:val="Normal"/>
    <w:autoRedefine/>
    <w:uiPriority w:val="39"/>
    <w:unhideWhenUsed/>
    <w:rsid w:val="009B6545"/>
    <w:pPr>
      <w:spacing w:after="100" w:line="278" w:lineRule="auto"/>
      <w:ind w:left="1920"/>
      <w:jc w:val="left"/>
    </w:pPr>
    <w:rPr>
      <w:rFonts w:asciiTheme="minorHAnsi" w:hAnsiTheme="minorHAnsi" w:eastAsiaTheme="minorEastAsia" w:cstheme="minorBidi"/>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0271">
      <w:bodyDiv w:val="1"/>
      <w:marLeft w:val="0"/>
      <w:marRight w:val="0"/>
      <w:marTop w:val="0"/>
      <w:marBottom w:val="0"/>
      <w:divBdr>
        <w:top w:val="none" w:sz="0" w:space="0" w:color="auto"/>
        <w:left w:val="none" w:sz="0" w:space="0" w:color="auto"/>
        <w:bottom w:val="none" w:sz="0" w:space="0" w:color="auto"/>
        <w:right w:val="none" w:sz="0" w:space="0" w:color="auto"/>
      </w:divBdr>
    </w:div>
    <w:div w:id="16976697">
      <w:bodyDiv w:val="1"/>
      <w:marLeft w:val="0"/>
      <w:marRight w:val="0"/>
      <w:marTop w:val="0"/>
      <w:marBottom w:val="0"/>
      <w:divBdr>
        <w:top w:val="none" w:sz="0" w:space="0" w:color="auto"/>
        <w:left w:val="none" w:sz="0" w:space="0" w:color="auto"/>
        <w:bottom w:val="none" w:sz="0" w:space="0" w:color="auto"/>
        <w:right w:val="none" w:sz="0" w:space="0" w:color="auto"/>
      </w:divBdr>
    </w:div>
    <w:div w:id="23407772">
      <w:bodyDiv w:val="1"/>
      <w:marLeft w:val="0"/>
      <w:marRight w:val="0"/>
      <w:marTop w:val="0"/>
      <w:marBottom w:val="0"/>
      <w:divBdr>
        <w:top w:val="none" w:sz="0" w:space="0" w:color="auto"/>
        <w:left w:val="none" w:sz="0" w:space="0" w:color="auto"/>
        <w:bottom w:val="none" w:sz="0" w:space="0" w:color="auto"/>
        <w:right w:val="none" w:sz="0" w:space="0" w:color="auto"/>
      </w:divBdr>
    </w:div>
    <w:div w:id="24909656">
      <w:bodyDiv w:val="1"/>
      <w:marLeft w:val="0"/>
      <w:marRight w:val="0"/>
      <w:marTop w:val="0"/>
      <w:marBottom w:val="0"/>
      <w:divBdr>
        <w:top w:val="none" w:sz="0" w:space="0" w:color="auto"/>
        <w:left w:val="none" w:sz="0" w:space="0" w:color="auto"/>
        <w:bottom w:val="none" w:sz="0" w:space="0" w:color="auto"/>
        <w:right w:val="none" w:sz="0" w:space="0" w:color="auto"/>
      </w:divBdr>
    </w:div>
    <w:div w:id="27725375">
      <w:bodyDiv w:val="1"/>
      <w:marLeft w:val="0"/>
      <w:marRight w:val="0"/>
      <w:marTop w:val="0"/>
      <w:marBottom w:val="0"/>
      <w:divBdr>
        <w:top w:val="none" w:sz="0" w:space="0" w:color="auto"/>
        <w:left w:val="none" w:sz="0" w:space="0" w:color="auto"/>
        <w:bottom w:val="none" w:sz="0" w:space="0" w:color="auto"/>
        <w:right w:val="none" w:sz="0" w:space="0" w:color="auto"/>
      </w:divBdr>
    </w:div>
    <w:div w:id="30425597">
      <w:bodyDiv w:val="1"/>
      <w:marLeft w:val="0"/>
      <w:marRight w:val="0"/>
      <w:marTop w:val="0"/>
      <w:marBottom w:val="0"/>
      <w:divBdr>
        <w:top w:val="none" w:sz="0" w:space="0" w:color="auto"/>
        <w:left w:val="none" w:sz="0" w:space="0" w:color="auto"/>
        <w:bottom w:val="none" w:sz="0" w:space="0" w:color="auto"/>
        <w:right w:val="none" w:sz="0" w:space="0" w:color="auto"/>
      </w:divBdr>
    </w:div>
    <w:div w:id="34231741">
      <w:bodyDiv w:val="1"/>
      <w:marLeft w:val="0"/>
      <w:marRight w:val="0"/>
      <w:marTop w:val="0"/>
      <w:marBottom w:val="0"/>
      <w:divBdr>
        <w:top w:val="none" w:sz="0" w:space="0" w:color="auto"/>
        <w:left w:val="none" w:sz="0" w:space="0" w:color="auto"/>
        <w:bottom w:val="none" w:sz="0" w:space="0" w:color="auto"/>
        <w:right w:val="none" w:sz="0" w:space="0" w:color="auto"/>
      </w:divBdr>
    </w:div>
    <w:div w:id="35854949">
      <w:bodyDiv w:val="1"/>
      <w:marLeft w:val="0"/>
      <w:marRight w:val="0"/>
      <w:marTop w:val="0"/>
      <w:marBottom w:val="0"/>
      <w:divBdr>
        <w:top w:val="none" w:sz="0" w:space="0" w:color="auto"/>
        <w:left w:val="none" w:sz="0" w:space="0" w:color="auto"/>
        <w:bottom w:val="none" w:sz="0" w:space="0" w:color="auto"/>
        <w:right w:val="none" w:sz="0" w:space="0" w:color="auto"/>
      </w:divBdr>
    </w:div>
    <w:div w:id="60102315">
      <w:bodyDiv w:val="1"/>
      <w:marLeft w:val="0"/>
      <w:marRight w:val="0"/>
      <w:marTop w:val="0"/>
      <w:marBottom w:val="0"/>
      <w:divBdr>
        <w:top w:val="none" w:sz="0" w:space="0" w:color="auto"/>
        <w:left w:val="none" w:sz="0" w:space="0" w:color="auto"/>
        <w:bottom w:val="none" w:sz="0" w:space="0" w:color="auto"/>
        <w:right w:val="none" w:sz="0" w:space="0" w:color="auto"/>
      </w:divBdr>
    </w:div>
    <w:div w:id="74129219">
      <w:bodyDiv w:val="1"/>
      <w:marLeft w:val="0"/>
      <w:marRight w:val="0"/>
      <w:marTop w:val="0"/>
      <w:marBottom w:val="0"/>
      <w:divBdr>
        <w:top w:val="none" w:sz="0" w:space="0" w:color="auto"/>
        <w:left w:val="none" w:sz="0" w:space="0" w:color="auto"/>
        <w:bottom w:val="none" w:sz="0" w:space="0" w:color="auto"/>
        <w:right w:val="none" w:sz="0" w:space="0" w:color="auto"/>
      </w:divBdr>
    </w:div>
    <w:div w:id="76905870">
      <w:bodyDiv w:val="1"/>
      <w:marLeft w:val="0"/>
      <w:marRight w:val="0"/>
      <w:marTop w:val="0"/>
      <w:marBottom w:val="0"/>
      <w:divBdr>
        <w:top w:val="none" w:sz="0" w:space="0" w:color="auto"/>
        <w:left w:val="none" w:sz="0" w:space="0" w:color="auto"/>
        <w:bottom w:val="none" w:sz="0" w:space="0" w:color="auto"/>
        <w:right w:val="none" w:sz="0" w:space="0" w:color="auto"/>
      </w:divBdr>
    </w:div>
    <w:div w:id="106629070">
      <w:bodyDiv w:val="1"/>
      <w:marLeft w:val="0"/>
      <w:marRight w:val="0"/>
      <w:marTop w:val="0"/>
      <w:marBottom w:val="0"/>
      <w:divBdr>
        <w:top w:val="none" w:sz="0" w:space="0" w:color="auto"/>
        <w:left w:val="none" w:sz="0" w:space="0" w:color="auto"/>
        <w:bottom w:val="none" w:sz="0" w:space="0" w:color="auto"/>
        <w:right w:val="none" w:sz="0" w:space="0" w:color="auto"/>
      </w:divBdr>
    </w:div>
    <w:div w:id="106895628">
      <w:bodyDiv w:val="1"/>
      <w:marLeft w:val="0"/>
      <w:marRight w:val="0"/>
      <w:marTop w:val="0"/>
      <w:marBottom w:val="0"/>
      <w:divBdr>
        <w:top w:val="none" w:sz="0" w:space="0" w:color="auto"/>
        <w:left w:val="none" w:sz="0" w:space="0" w:color="auto"/>
        <w:bottom w:val="none" w:sz="0" w:space="0" w:color="auto"/>
        <w:right w:val="none" w:sz="0" w:space="0" w:color="auto"/>
      </w:divBdr>
    </w:div>
    <w:div w:id="111096841">
      <w:bodyDiv w:val="1"/>
      <w:marLeft w:val="0"/>
      <w:marRight w:val="0"/>
      <w:marTop w:val="0"/>
      <w:marBottom w:val="0"/>
      <w:divBdr>
        <w:top w:val="none" w:sz="0" w:space="0" w:color="auto"/>
        <w:left w:val="none" w:sz="0" w:space="0" w:color="auto"/>
        <w:bottom w:val="none" w:sz="0" w:space="0" w:color="auto"/>
        <w:right w:val="none" w:sz="0" w:space="0" w:color="auto"/>
      </w:divBdr>
    </w:div>
    <w:div w:id="118114257">
      <w:bodyDiv w:val="1"/>
      <w:marLeft w:val="0"/>
      <w:marRight w:val="0"/>
      <w:marTop w:val="0"/>
      <w:marBottom w:val="0"/>
      <w:divBdr>
        <w:top w:val="none" w:sz="0" w:space="0" w:color="auto"/>
        <w:left w:val="none" w:sz="0" w:space="0" w:color="auto"/>
        <w:bottom w:val="none" w:sz="0" w:space="0" w:color="auto"/>
        <w:right w:val="none" w:sz="0" w:space="0" w:color="auto"/>
      </w:divBdr>
    </w:div>
    <w:div w:id="121461840">
      <w:bodyDiv w:val="1"/>
      <w:marLeft w:val="0"/>
      <w:marRight w:val="0"/>
      <w:marTop w:val="0"/>
      <w:marBottom w:val="0"/>
      <w:divBdr>
        <w:top w:val="none" w:sz="0" w:space="0" w:color="auto"/>
        <w:left w:val="none" w:sz="0" w:space="0" w:color="auto"/>
        <w:bottom w:val="none" w:sz="0" w:space="0" w:color="auto"/>
        <w:right w:val="none" w:sz="0" w:space="0" w:color="auto"/>
      </w:divBdr>
    </w:div>
    <w:div w:id="139154569">
      <w:bodyDiv w:val="1"/>
      <w:marLeft w:val="0"/>
      <w:marRight w:val="0"/>
      <w:marTop w:val="0"/>
      <w:marBottom w:val="0"/>
      <w:divBdr>
        <w:top w:val="none" w:sz="0" w:space="0" w:color="auto"/>
        <w:left w:val="none" w:sz="0" w:space="0" w:color="auto"/>
        <w:bottom w:val="none" w:sz="0" w:space="0" w:color="auto"/>
        <w:right w:val="none" w:sz="0" w:space="0" w:color="auto"/>
      </w:divBdr>
    </w:div>
    <w:div w:id="140460826">
      <w:bodyDiv w:val="1"/>
      <w:marLeft w:val="0"/>
      <w:marRight w:val="0"/>
      <w:marTop w:val="0"/>
      <w:marBottom w:val="0"/>
      <w:divBdr>
        <w:top w:val="none" w:sz="0" w:space="0" w:color="auto"/>
        <w:left w:val="none" w:sz="0" w:space="0" w:color="auto"/>
        <w:bottom w:val="none" w:sz="0" w:space="0" w:color="auto"/>
        <w:right w:val="none" w:sz="0" w:space="0" w:color="auto"/>
      </w:divBdr>
    </w:div>
    <w:div w:id="144975208">
      <w:bodyDiv w:val="1"/>
      <w:marLeft w:val="0"/>
      <w:marRight w:val="0"/>
      <w:marTop w:val="0"/>
      <w:marBottom w:val="0"/>
      <w:divBdr>
        <w:top w:val="none" w:sz="0" w:space="0" w:color="auto"/>
        <w:left w:val="none" w:sz="0" w:space="0" w:color="auto"/>
        <w:bottom w:val="none" w:sz="0" w:space="0" w:color="auto"/>
        <w:right w:val="none" w:sz="0" w:space="0" w:color="auto"/>
      </w:divBdr>
    </w:div>
    <w:div w:id="157045218">
      <w:bodyDiv w:val="1"/>
      <w:marLeft w:val="0"/>
      <w:marRight w:val="0"/>
      <w:marTop w:val="0"/>
      <w:marBottom w:val="0"/>
      <w:divBdr>
        <w:top w:val="none" w:sz="0" w:space="0" w:color="auto"/>
        <w:left w:val="none" w:sz="0" w:space="0" w:color="auto"/>
        <w:bottom w:val="none" w:sz="0" w:space="0" w:color="auto"/>
        <w:right w:val="none" w:sz="0" w:space="0" w:color="auto"/>
      </w:divBdr>
    </w:div>
    <w:div w:id="166024606">
      <w:bodyDiv w:val="1"/>
      <w:marLeft w:val="0"/>
      <w:marRight w:val="0"/>
      <w:marTop w:val="0"/>
      <w:marBottom w:val="0"/>
      <w:divBdr>
        <w:top w:val="none" w:sz="0" w:space="0" w:color="auto"/>
        <w:left w:val="none" w:sz="0" w:space="0" w:color="auto"/>
        <w:bottom w:val="none" w:sz="0" w:space="0" w:color="auto"/>
        <w:right w:val="none" w:sz="0" w:space="0" w:color="auto"/>
      </w:divBdr>
    </w:div>
    <w:div w:id="174727890">
      <w:bodyDiv w:val="1"/>
      <w:marLeft w:val="0"/>
      <w:marRight w:val="0"/>
      <w:marTop w:val="0"/>
      <w:marBottom w:val="0"/>
      <w:divBdr>
        <w:top w:val="none" w:sz="0" w:space="0" w:color="auto"/>
        <w:left w:val="none" w:sz="0" w:space="0" w:color="auto"/>
        <w:bottom w:val="none" w:sz="0" w:space="0" w:color="auto"/>
        <w:right w:val="none" w:sz="0" w:space="0" w:color="auto"/>
      </w:divBdr>
    </w:div>
    <w:div w:id="178666681">
      <w:bodyDiv w:val="1"/>
      <w:marLeft w:val="0"/>
      <w:marRight w:val="0"/>
      <w:marTop w:val="0"/>
      <w:marBottom w:val="0"/>
      <w:divBdr>
        <w:top w:val="none" w:sz="0" w:space="0" w:color="auto"/>
        <w:left w:val="none" w:sz="0" w:space="0" w:color="auto"/>
        <w:bottom w:val="none" w:sz="0" w:space="0" w:color="auto"/>
        <w:right w:val="none" w:sz="0" w:space="0" w:color="auto"/>
      </w:divBdr>
    </w:div>
    <w:div w:id="183638186">
      <w:bodyDiv w:val="1"/>
      <w:marLeft w:val="0"/>
      <w:marRight w:val="0"/>
      <w:marTop w:val="0"/>
      <w:marBottom w:val="0"/>
      <w:divBdr>
        <w:top w:val="none" w:sz="0" w:space="0" w:color="auto"/>
        <w:left w:val="none" w:sz="0" w:space="0" w:color="auto"/>
        <w:bottom w:val="none" w:sz="0" w:space="0" w:color="auto"/>
        <w:right w:val="none" w:sz="0" w:space="0" w:color="auto"/>
      </w:divBdr>
    </w:div>
    <w:div w:id="240069027">
      <w:bodyDiv w:val="1"/>
      <w:marLeft w:val="0"/>
      <w:marRight w:val="0"/>
      <w:marTop w:val="0"/>
      <w:marBottom w:val="0"/>
      <w:divBdr>
        <w:top w:val="none" w:sz="0" w:space="0" w:color="auto"/>
        <w:left w:val="none" w:sz="0" w:space="0" w:color="auto"/>
        <w:bottom w:val="none" w:sz="0" w:space="0" w:color="auto"/>
        <w:right w:val="none" w:sz="0" w:space="0" w:color="auto"/>
      </w:divBdr>
    </w:div>
    <w:div w:id="246116326">
      <w:bodyDiv w:val="1"/>
      <w:marLeft w:val="0"/>
      <w:marRight w:val="0"/>
      <w:marTop w:val="0"/>
      <w:marBottom w:val="0"/>
      <w:divBdr>
        <w:top w:val="none" w:sz="0" w:space="0" w:color="auto"/>
        <w:left w:val="none" w:sz="0" w:space="0" w:color="auto"/>
        <w:bottom w:val="none" w:sz="0" w:space="0" w:color="auto"/>
        <w:right w:val="none" w:sz="0" w:space="0" w:color="auto"/>
      </w:divBdr>
    </w:div>
    <w:div w:id="247153223">
      <w:bodyDiv w:val="1"/>
      <w:marLeft w:val="0"/>
      <w:marRight w:val="0"/>
      <w:marTop w:val="0"/>
      <w:marBottom w:val="0"/>
      <w:divBdr>
        <w:top w:val="none" w:sz="0" w:space="0" w:color="auto"/>
        <w:left w:val="none" w:sz="0" w:space="0" w:color="auto"/>
        <w:bottom w:val="none" w:sz="0" w:space="0" w:color="auto"/>
        <w:right w:val="none" w:sz="0" w:space="0" w:color="auto"/>
      </w:divBdr>
    </w:div>
    <w:div w:id="249972134">
      <w:bodyDiv w:val="1"/>
      <w:marLeft w:val="0"/>
      <w:marRight w:val="0"/>
      <w:marTop w:val="0"/>
      <w:marBottom w:val="0"/>
      <w:divBdr>
        <w:top w:val="none" w:sz="0" w:space="0" w:color="auto"/>
        <w:left w:val="none" w:sz="0" w:space="0" w:color="auto"/>
        <w:bottom w:val="none" w:sz="0" w:space="0" w:color="auto"/>
        <w:right w:val="none" w:sz="0" w:space="0" w:color="auto"/>
      </w:divBdr>
    </w:div>
    <w:div w:id="251865631">
      <w:bodyDiv w:val="1"/>
      <w:marLeft w:val="0"/>
      <w:marRight w:val="0"/>
      <w:marTop w:val="0"/>
      <w:marBottom w:val="0"/>
      <w:divBdr>
        <w:top w:val="none" w:sz="0" w:space="0" w:color="auto"/>
        <w:left w:val="none" w:sz="0" w:space="0" w:color="auto"/>
        <w:bottom w:val="none" w:sz="0" w:space="0" w:color="auto"/>
        <w:right w:val="none" w:sz="0" w:space="0" w:color="auto"/>
      </w:divBdr>
    </w:div>
    <w:div w:id="253245692">
      <w:bodyDiv w:val="1"/>
      <w:marLeft w:val="0"/>
      <w:marRight w:val="0"/>
      <w:marTop w:val="0"/>
      <w:marBottom w:val="0"/>
      <w:divBdr>
        <w:top w:val="none" w:sz="0" w:space="0" w:color="auto"/>
        <w:left w:val="none" w:sz="0" w:space="0" w:color="auto"/>
        <w:bottom w:val="none" w:sz="0" w:space="0" w:color="auto"/>
        <w:right w:val="none" w:sz="0" w:space="0" w:color="auto"/>
      </w:divBdr>
    </w:div>
    <w:div w:id="260337559">
      <w:bodyDiv w:val="1"/>
      <w:marLeft w:val="0"/>
      <w:marRight w:val="0"/>
      <w:marTop w:val="0"/>
      <w:marBottom w:val="0"/>
      <w:divBdr>
        <w:top w:val="none" w:sz="0" w:space="0" w:color="auto"/>
        <w:left w:val="none" w:sz="0" w:space="0" w:color="auto"/>
        <w:bottom w:val="none" w:sz="0" w:space="0" w:color="auto"/>
        <w:right w:val="none" w:sz="0" w:space="0" w:color="auto"/>
      </w:divBdr>
    </w:div>
    <w:div w:id="260456774">
      <w:bodyDiv w:val="1"/>
      <w:marLeft w:val="0"/>
      <w:marRight w:val="0"/>
      <w:marTop w:val="0"/>
      <w:marBottom w:val="0"/>
      <w:divBdr>
        <w:top w:val="none" w:sz="0" w:space="0" w:color="auto"/>
        <w:left w:val="none" w:sz="0" w:space="0" w:color="auto"/>
        <w:bottom w:val="none" w:sz="0" w:space="0" w:color="auto"/>
        <w:right w:val="none" w:sz="0" w:space="0" w:color="auto"/>
      </w:divBdr>
    </w:div>
    <w:div w:id="283313816">
      <w:bodyDiv w:val="1"/>
      <w:marLeft w:val="0"/>
      <w:marRight w:val="0"/>
      <w:marTop w:val="0"/>
      <w:marBottom w:val="0"/>
      <w:divBdr>
        <w:top w:val="none" w:sz="0" w:space="0" w:color="auto"/>
        <w:left w:val="none" w:sz="0" w:space="0" w:color="auto"/>
        <w:bottom w:val="none" w:sz="0" w:space="0" w:color="auto"/>
        <w:right w:val="none" w:sz="0" w:space="0" w:color="auto"/>
      </w:divBdr>
    </w:div>
    <w:div w:id="295570698">
      <w:bodyDiv w:val="1"/>
      <w:marLeft w:val="0"/>
      <w:marRight w:val="0"/>
      <w:marTop w:val="0"/>
      <w:marBottom w:val="0"/>
      <w:divBdr>
        <w:top w:val="none" w:sz="0" w:space="0" w:color="auto"/>
        <w:left w:val="none" w:sz="0" w:space="0" w:color="auto"/>
        <w:bottom w:val="none" w:sz="0" w:space="0" w:color="auto"/>
        <w:right w:val="none" w:sz="0" w:space="0" w:color="auto"/>
      </w:divBdr>
    </w:div>
    <w:div w:id="297882030">
      <w:bodyDiv w:val="1"/>
      <w:marLeft w:val="0"/>
      <w:marRight w:val="0"/>
      <w:marTop w:val="0"/>
      <w:marBottom w:val="0"/>
      <w:divBdr>
        <w:top w:val="none" w:sz="0" w:space="0" w:color="auto"/>
        <w:left w:val="none" w:sz="0" w:space="0" w:color="auto"/>
        <w:bottom w:val="none" w:sz="0" w:space="0" w:color="auto"/>
        <w:right w:val="none" w:sz="0" w:space="0" w:color="auto"/>
      </w:divBdr>
    </w:div>
    <w:div w:id="301623266">
      <w:bodyDiv w:val="1"/>
      <w:marLeft w:val="0"/>
      <w:marRight w:val="0"/>
      <w:marTop w:val="0"/>
      <w:marBottom w:val="0"/>
      <w:divBdr>
        <w:top w:val="none" w:sz="0" w:space="0" w:color="auto"/>
        <w:left w:val="none" w:sz="0" w:space="0" w:color="auto"/>
        <w:bottom w:val="none" w:sz="0" w:space="0" w:color="auto"/>
        <w:right w:val="none" w:sz="0" w:space="0" w:color="auto"/>
      </w:divBdr>
    </w:div>
    <w:div w:id="303854772">
      <w:bodyDiv w:val="1"/>
      <w:marLeft w:val="0"/>
      <w:marRight w:val="0"/>
      <w:marTop w:val="0"/>
      <w:marBottom w:val="0"/>
      <w:divBdr>
        <w:top w:val="none" w:sz="0" w:space="0" w:color="auto"/>
        <w:left w:val="none" w:sz="0" w:space="0" w:color="auto"/>
        <w:bottom w:val="none" w:sz="0" w:space="0" w:color="auto"/>
        <w:right w:val="none" w:sz="0" w:space="0" w:color="auto"/>
      </w:divBdr>
    </w:div>
    <w:div w:id="307127229">
      <w:bodyDiv w:val="1"/>
      <w:marLeft w:val="0"/>
      <w:marRight w:val="0"/>
      <w:marTop w:val="0"/>
      <w:marBottom w:val="0"/>
      <w:divBdr>
        <w:top w:val="none" w:sz="0" w:space="0" w:color="auto"/>
        <w:left w:val="none" w:sz="0" w:space="0" w:color="auto"/>
        <w:bottom w:val="none" w:sz="0" w:space="0" w:color="auto"/>
        <w:right w:val="none" w:sz="0" w:space="0" w:color="auto"/>
      </w:divBdr>
    </w:div>
    <w:div w:id="325593323">
      <w:bodyDiv w:val="1"/>
      <w:marLeft w:val="0"/>
      <w:marRight w:val="0"/>
      <w:marTop w:val="0"/>
      <w:marBottom w:val="0"/>
      <w:divBdr>
        <w:top w:val="none" w:sz="0" w:space="0" w:color="auto"/>
        <w:left w:val="none" w:sz="0" w:space="0" w:color="auto"/>
        <w:bottom w:val="none" w:sz="0" w:space="0" w:color="auto"/>
        <w:right w:val="none" w:sz="0" w:space="0" w:color="auto"/>
      </w:divBdr>
    </w:div>
    <w:div w:id="342514807">
      <w:bodyDiv w:val="1"/>
      <w:marLeft w:val="0"/>
      <w:marRight w:val="0"/>
      <w:marTop w:val="0"/>
      <w:marBottom w:val="0"/>
      <w:divBdr>
        <w:top w:val="none" w:sz="0" w:space="0" w:color="auto"/>
        <w:left w:val="none" w:sz="0" w:space="0" w:color="auto"/>
        <w:bottom w:val="none" w:sz="0" w:space="0" w:color="auto"/>
        <w:right w:val="none" w:sz="0" w:space="0" w:color="auto"/>
      </w:divBdr>
    </w:div>
    <w:div w:id="342828325">
      <w:bodyDiv w:val="1"/>
      <w:marLeft w:val="0"/>
      <w:marRight w:val="0"/>
      <w:marTop w:val="0"/>
      <w:marBottom w:val="0"/>
      <w:divBdr>
        <w:top w:val="none" w:sz="0" w:space="0" w:color="auto"/>
        <w:left w:val="none" w:sz="0" w:space="0" w:color="auto"/>
        <w:bottom w:val="none" w:sz="0" w:space="0" w:color="auto"/>
        <w:right w:val="none" w:sz="0" w:space="0" w:color="auto"/>
      </w:divBdr>
    </w:div>
    <w:div w:id="344211607">
      <w:bodyDiv w:val="1"/>
      <w:marLeft w:val="0"/>
      <w:marRight w:val="0"/>
      <w:marTop w:val="0"/>
      <w:marBottom w:val="0"/>
      <w:divBdr>
        <w:top w:val="none" w:sz="0" w:space="0" w:color="auto"/>
        <w:left w:val="none" w:sz="0" w:space="0" w:color="auto"/>
        <w:bottom w:val="none" w:sz="0" w:space="0" w:color="auto"/>
        <w:right w:val="none" w:sz="0" w:space="0" w:color="auto"/>
      </w:divBdr>
    </w:div>
    <w:div w:id="352465739">
      <w:bodyDiv w:val="1"/>
      <w:marLeft w:val="0"/>
      <w:marRight w:val="0"/>
      <w:marTop w:val="0"/>
      <w:marBottom w:val="0"/>
      <w:divBdr>
        <w:top w:val="none" w:sz="0" w:space="0" w:color="auto"/>
        <w:left w:val="none" w:sz="0" w:space="0" w:color="auto"/>
        <w:bottom w:val="none" w:sz="0" w:space="0" w:color="auto"/>
        <w:right w:val="none" w:sz="0" w:space="0" w:color="auto"/>
      </w:divBdr>
    </w:div>
    <w:div w:id="363404136">
      <w:bodyDiv w:val="1"/>
      <w:marLeft w:val="0"/>
      <w:marRight w:val="0"/>
      <w:marTop w:val="0"/>
      <w:marBottom w:val="0"/>
      <w:divBdr>
        <w:top w:val="none" w:sz="0" w:space="0" w:color="auto"/>
        <w:left w:val="none" w:sz="0" w:space="0" w:color="auto"/>
        <w:bottom w:val="none" w:sz="0" w:space="0" w:color="auto"/>
        <w:right w:val="none" w:sz="0" w:space="0" w:color="auto"/>
      </w:divBdr>
    </w:div>
    <w:div w:id="369184415">
      <w:bodyDiv w:val="1"/>
      <w:marLeft w:val="0"/>
      <w:marRight w:val="0"/>
      <w:marTop w:val="0"/>
      <w:marBottom w:val="0"/>
      <w:divBdr>
        <w:top w:val="none" w:sz="0" w:space="0" w:color="auto"/>
        <w:left w:val="none" w:sz="0" w:space="0" w:color="auto"/>
        <w:bottom w:val="none" w:sz="0" w:space="0" w:color="auto"/>
        <w:right w:val="none" w:sz="0" w:space="0" w:color="auto"/>
      </w:divBdr>
    </w:div>
    <w:div w:id="391738527">
      <w:bodyDiv w:val="1"/>
      <w:marLeft w:val="0"/>
      <w:marRight w:val="0"/>
      <w:marTop w:val="0"/>
      <w:marBottom w:val="0"/>
      <w:divBdr>
        <w:top w:val="none" w:sz="0" w:space="0" w:color="auto"/>
        <w:left w:val="none" w:sz="0" w:space="0" w:color="auto"/>
        <w:bottom w:val="none" w:sz="0" w:space="0" w:color="auto"/>
        <w:right w:val="none" w:sz="0" w:space="0" w:color="auto"/>
      </w:divBdr>
    </w:div>
    <w:div w:id="401025699">
      <w:bodyDiv w:val="1"/>
      <w:marLeft w:val="0"/>
      <w:marRight w:val="0"/>
      <w:marTop w:val="0"/>
      <w:marBottom w:val="0"/>
      <w:divBdr>
        <w:top w:val="none" w:sz="0" w:space="0" w:color="auto"/>
        <w:left w:val="none" w:sz="0" w:space="0" w:color="auto"/>
        <w:bottom w:val="none" w:sz="0" w:space="0" w:color="auto"/>
        <w:right w:val="none" w:sz="0" w:space="0" w:color="auto"/>
      </w:divBdr>
    </w:div>
    <w:div w:id="404105808">
      <w:bodyDiv w:val="1"/>
      <w:marLeft w:val="0"/>
      <w:marRight w:val="0"/>
      <w:marTop w:val="0"/>
      <w:marBottom w:val="0"/>
      <w:divBdr>
        <w:top w:val="none" w:sz="0" w:space="0" w:color="auto"/>
        <w:left w:val="none" w:sz="0" w:space="0" w:color="auto"/>
        <w:bottom w:val="none" w:sz="0" w:space="0" w:color="auto"/>
        <w:right w:val="none" w:sz="0" w:space="0" w:color="auto"/>
      </w:divBdr>
    </w:div>
    <w:div w:id="436952308">
      <w:bodyDiv w:val="1"/>
      <w:marLeft w:val="0"/>
      <w:marRight w:val="0"/>
      <w:marTop w:val="0"/>
      <w:marBottom w:val="0"/>
      <w:divBdr>
        <w:top w:val="none" w:sz="0" w:space="0" w:color="auto"/>
        <w:left w:val="none" w:sz="0" w:space="0" w:color="auto"/>
        <w:bottom w:val="none" w:sz="0" w:space="0" w:color="auto"/>
        <w:right w:val="none" w:sz="0" w:space="0" w:color="auto"/>
      </w:divBdr>
    </w:div>
    <w:div w:id="465902568">
      <w:bodyDiv w:val="1"/>
      <w:marLeft w:val="0"/>
      <w:marRight w:val="0"/>
      <w:marTop w:val="0"/>
      <w:marBottom w:val="0"/>
      <w:divBdr>
        <w:top w:val="none" w:sz="0" w:space="0" w:color="auto"/>
        <w:left w:val="none" w:sz="0" w:space="0" w:color="auto"/>
        <w:bottom w:val="none" w:sz="0" w:space="0" w:color="auto"/>
        <w:right w:val="none" w:sz="0" w:space="0" w:color="auto"/>
      </w:divBdr>
    </w:div>
    <w:div w:id="482740440">
      <w:bodyDiv w:val="1"/>
      <w:marLeft w:val="0"/>
      <w:marRight w:val="0"/>
      <w:marTop w:val="0"/>
      <w:marBottom w:val="0"/>
      <w:divBdr>
        <w:top w:val="none" w:sz="0" w:space="0" w:color="auto"/>
        <w:left w:val="none" w:sz="0" w:space="0" w:color="auto"/>
        <w:bottom w:val="none" w:sz="0" w:space="0" w:color="auto"/>
        <w:right w:val="none" w:sz="0" w:space="0" w:color="auto"/>
      </w:divBdr>
    </w:div>
    <w:div w:id="486018618">
      <w:bodyDiv w:val="1"/>
      <w:marLeft w:val="0"/>
      <w:marRight w:val="0"/>
      <w:marTop w:val="0"/>
      <w:marBottom w:val="0"/>
      <w:divBdr>
        <w:top w:val="none" w:sz="0" w:space="0" w:color="auto"/>
        <w:left w:val="none" w:sz="0" w:space="0" w:color="auto"/>
        <w:bottom w:val="none" w:sz="0" w:space="0" w:color="auto"/>
        <w:right w:val="none" w:sz="0" w:space="0" w:color="auto"/>
      </w:divBdr>
    </w:div>
    <w:div w:id="498085204">
      <w:bodyDiv w:val="1"/>
      <w:marLeft w:val="0"/>
      <w:marRight w:val="0"/>
      <w:marTop w:val="0"/>
      <w:marBottom w:val="0"/>
      <w:divBdr>
        <w:top w:val="none" w:sz="0" w:space="0" w:color="auto"/>
        <w:left w:val="none" w:sz="0" w:space="0" w:color="auto"/>
        <w:bottom w:val="none" w:sz="0" w:space="0" w:color="auto"/>
        <w:right w:val="none" w:sz="0" w:space="0" w:color="auto"/>
      </w:divBdr>
    </w:div>
    <w:div w:id="500242801">
      <w:bodyDiv w:val="1"/>
      <w:marLeft w:val="0"/>
      <w:marRight w:val="0"/>
      <w:marTop w:val="0"/>
      <w:marBottom w:val="0"/>
      <w:divBdr>
        <w:top w:val="none" w:sz="0" w:space="0" w:color="auto"/>
        <w:left w:val="none" w:sz="0" w:space="0" w:color="auto"/>
        <w:bottom w:val="none" w:sz="0" w:space="0" w:color="auto"/>
        <w:right w:val="none" w:sz="0" w:space="0" w:color="auto"/>
      </w:divBdr>
    </w:div>
    <w:div w:id="504898870">
      <w:bodyDiv w:val="1"/>
      <w:marLeft w:val="0"/>
      <w:marRight w:val="0"/>
      <w:marTop w:val="0"/>
      <w:marBottom w:val="0"/>
      <w:divBdr>
        <w:top w:val="none" w:sz="0" w:space="0" w:color="auto"/>
        <w:left w:val="none" w:sz="0" w:space="0" w:color="auto"/>
        <w:bottom w:val="none" w:sz="0" w:space="0" w:color="auto"/>
        <w:right w:val="none" w:sz="0" w:space="0" w:color="auto"/>
      </w:divBdr>
    </w:div>
    <w:div w:id="520822444">
      <w:bodyDiv w:val="1"/>
      <w:marLeft w:val="0"/>
      <w:marRight w:val="0"/>
      <w:marTop w:val="0"/>
      <w:marBottom w:val="0"/>
      <w:divBdr>
        <w:top w:val="none" w:sz="0" w:space="0" w:color="auto"/>
        <w:left w:val="none" w:sz="0" w:space="0" w:color="auto"/>
        <w:bottom w:val="none" w:sz="0" w:space="0" w:color="auto"/>
        <w:right w:val="none" w:sz="0" w:space="0" w:color="auto"/>
      </w:divBdr>
    </w:div>
    <w:div w:id="545028249">
      <w:bodyDiv w:val="1"/>
      <w:marLeft w:val="0"/>
      <w:marRight w:val="0"/>
      <w:marTop w:val="0"/>
      <w:marBottom w:val="0"/>
      <w:divBdr>
        <w:top w:val="none" w:sz="0" w:space="0" w:color="auto"/>
        <w:left w:val="none" w:sz="0" w:space="0" w:color="auto"/>
        <w:bottom w:val="none" w:sz="0" w:space="0" w:color="auto"/>
        <w:right w:val="none" w:sz="0" w:space="0" w:color="auto"/>
      </w:divBdr>
    </w:div>
    <w:div w:id="550313664">
      <w:bodyDiv w:val="1"/>
      <w:marLeft w:val="0"/>
      <w:marRight w:val="0"/>
      <w:marTop w:val="0"/>
      <w:marBottom w:val="0"/>
      <w:divBdr>
        <w:top w:val="none" w:sz="0" w:space="0" w:color="auto"/>
        <w:left w:val="none" w:sz="0" w:space="0" w:color="auto"/>
        <w:bottom w:val="none" w:sz="0" w:space="0" w:color="auto"/>
        <w:right w:val="none" w:sz="0" w:space="0" w:color="auto"/>
      </w:divBdr>
    </w:div>
    <w:div w:id="563413653">
      <w:bodyDiv w:val="1"/>
      <w:marLeft w:val="0"/>
      <w:marRight w:val="0"/>
      <w:marTop w:val="0"/>
      <w:marBottom w:val="0"/>
      <w:divBdr>
        <w:top w:val="none" w:sz="0" w:space="0" w:color="auto"/>
        <w:left w:val="none" w:sz="0" w:space="0" w:color="auto"/>
        <w:bottom w:val="none" w:sz="0" w:space="0" w:color="auto"/>
        <w:right w:val="none" w:sz="0" w:space="0" w:color="auto"/>
      </w:divBdr>
    </w:div>
    <w:div w:id="564225902">
      <w:bodyDiv w:val="1"/>
      <w:marLeft w:val="0"/>
      <w:marRight w:val="0"/>
      <w:marTop w:val="0"/>
      <w:marBottom w:val="0"/>
      <w:divBdr>
        <w:top w:val="none" w:sz="0" w:space="0" w:color="auto"/>
        <w:left w:val="none" w:sz="0" w:space="0" w:color="auto"/>
        <w:bottom w:val="none" w:sz="0" w:space="0" w:color="auto"/>
        <w:right w:val="none" w:sz="0" w:space="0" w:color="auto"/>
      </w:divBdr>
    </w:div>
    <w:div w:id="565843225">
      <w:bodyDiv w:val="1"/>
      <w:marLeft w:val="0"/>
      <w:marRight w:val="0"/>
      <w:marTop w:val="0"/>
      <w:marBottom w:val="0"/>
      <w:divBdr>
        <w:top w:val="none" w:sz="0" w:space="0" w:color="auto"/>
        <w:left w:val="none" w:sz="0" w:space="0" w:color="auto"/>
        <w:bottom w:val="none" w:sz="0" w:space="0" w:color="auto"/>
        <w:right w:val="none" w:sz="0" w:space="0" w:color="auto"/>
      </w:divBdr>
    </w:div>
    <w:div w:id="575482671">
      <w:bodyDiv w:val="1"/>
      <w:marLeft w:val="0"/>
      <w:marRight w:val="0"/>
      <w:marTop w:val="0"/>
      <w:marBottom w:val="0"/>
      <w:divBdr>
        <w:top w:val="none" w:sz="0" w:space="0" w:color="auto"/>
        <w:left w:val="none" w:sz="0" w:space="0" w:color="auto"/>
        <w:bottom w:val="none" w:sz="0" w:space="0" w:color="auto"/>
        <w:right w:val="none" w:sz="0" w:space="0" w:color="auto"/>
      </w:divBdr>
    </w:div>
    <w:div w:id="581261118">
      <w:bodyDiv w:val="1"/>
      <w:marLeft w:val="0"/>
      <w:marRight w:val="0"/>
      <w:marTop w:val="0"/>
      <w:marBottom w:val="0"/>
      <w:divBdr>
        <w:top w:val="none" w:sz="0" w:space="0" w:color="auto"/>
        <w:left w:val="none" w:sz="0" w:space="0" w:color="auto"/>
        <w:bottom w:val="none" w:sz="0" w:space="0" w:color="auto"/>
        <w:right w:val="none" w:sz="0" w:space="0" w:color="auto"/>
      </w:divBdr>
    </w:div>
    <w:div w:id="594747122">
      <w:bodyDiv w:val="1"/>
      <w:marLeft w:val="0"/>
      <w:marRight w:val="0"/>
      <w:marTop w:val="0"/>
      <w:marBottom w:val="0"/>
      <w:divBdr>
        <w:top w:val="none" w:sz="0" w:space="0" w:color="auto"/>
        <w:left w:val="none" w:sz="0" w:space="0" w:color="auto"/>
        <w:bottom w:val="none" w:sz="0" w:space="0" w:color="auto"/>
        <w:right w:val="none" w:sz="0" w:space="0" w:color="auto"/>
      </w:divBdr>
    </w:div>
    <w:div w:id="599533281">
      <w:bodyDiv w:val="1"/>
      <w:marLeft w:val="0"/>
      <w:marRight w:val="0"/>
      <w:marTop w:val="0"/>
      <w:marBottom w:val="0"/>
      <w:divBdr>
        <w:top w:val="none" w:sz="0" w:space="0" w:color="auto"/>
        <w:left w:val="none" w:sz="0" w:space="0" w:color="auto"/>
        <w:bottom w:val="none" w:sz="0" w:space="0" w:color="auto"/>
        <w:right w:val="none" w:sz="0" w:space="0" w:color="auto"/>
      </w:divBdr>
    </w:div>
    <w:div w:id="607662870">
      <w:bodyDiv w:val="1"/>
      <w:marLeft w:val="0"/>
      <w:marRight w:val="0"/>
      <w:marTop w:val="0"/>
      <w:marBottom w:val="0"/>
      <w:divBdr>
        <w:top w:val="none" w:sz="0" w:space="0" w:color="auto"/>
        <w:left w:val="none" w:sz="0" w:space="0" w:color="auto"/>
        <w:bottom w:val="none" w:sz="0" w:space="0" w:color="auto"/>
        <w:right w:val="none" w:sz="0" w:space="0" w:color="auto"/>
      </w:divBdr>
    </w:div>
    <w:div w:id="620770964">
      <w:bodyDiv w:val="1"/>
      <w:marLeft w:val="0"/>
      <w:marRight w:val="0"/>
      <w:marTop w:val="0"/>
      <w:marBottom w:val="0"/>
      <w:divBdr>
        <w:top w:val="none" w:sz="0" w:space="0" w:color="auto"/>
        <w:left w:val="none" w:sz="0" w:space="0" w:color="auto"/>
        <w:bottom w:val="none" w:sz="0" w:space="0" w:color="auto"/>
        <w:right w:val="none" w:sz="0" w:space="0" w:color="auto"/>
      </w:divBdr>
    </w:div>
    <w:div w:id="674528177">
      <w:bodyDiv w:val="1"/>
      <w:marLeft w:val="0"/>
      <w:marRight w:val="0"/>
      <w:marTop w:val="0"/>
      <w:marBottom w:val="0"/>
      <w:divBdr>
        <w:top w:val="none" w:sz="0" w:space="0" w:color="auto"/>
        <w:left w:val="none" w:sz="0" w:space="0" w:color="auto"/>
        <w:bottom w:val="none" w:sz="0" w:space="0" w:color="auto"/>
        <w:right w:val="none" w:sz="0" w:space="0" w:color="auto"/>
      </w:divBdr>
    </w:div>
    <w:div w:id="710881103">
      <w:bodyDiv w:val="1"/>
      <w:marLeft w:val="0"/>
      <w:marRight w:val="0"/>
      <w:marTop w:val="0"/>
      <w:marBottom w:val="0"/>
      <w:divBdr>
        <w:top w:val="none" w:sz="0" w:space="0" w:color="auto"/>
        <w:left w:val="none" w:sz="0" w:space="0" w:color="auto"/>
        <w:bottom w:val="none" w:sz="0" w:space="0" w:color="auto"/>
        <w:right w:val="none" w:sz="0" w:space="0" w:color="auto"/>
      </w:divBdr>
    </w:div>
    <w:div w:id="712189822">
      <w:bodyDiv w:val="1"/>
      <w:marLeft w:val="0"/>
      <w:marRight w:val="0"/>
      <w:marTop w:val="0"/>
      <w:marBottom w:val="0"/>
      <w:divBdr>
        <w:top w:val="none" w:sz="0" w:space="0" w:color="auto"/>
        <w:left w:val="none" w:sz="0" w:space="0" w:color="auto"/>
        <w:bottom w:val="none" w:sz="0" w:space="0" w:color="auto"/>
        <w:right w:val="none" w:sz="0" w:space="0" w:color="auto"/>
      </w:divBdr>
    </w:div>
    <w:div w:id="713313699">
      <w:bodyDiv w:val="1"/>
      <w:marLeft w:val="0"/>
      <w:marRight w:val="0"/>
      <w:marTop w:val="0"/>
      <w:marBottom w:val="0"/>
      <w:divBdr>
        <w:top w:val="none" w:sz="0" w:space="0" w:color="auto"/>
        <w:left w:val="none" w:sz="0" w:space="0" w:color="auto"/>
        <w:bottom w:val="none" w:sz="0" w:space="0" w:color="auto"/>
        <w:right w:val="none" w:sz="0" w:space="0" w:color="auto"/>
      </w:divBdr>
    </w:div>
    <w:div w:id="731394366">
      <w:bodyDiv w:val="1"/>
      <w:marLeft w:val="0"/>
      <w:marRight w:val="0"/>
      <w:marTop w:val="0"/>
      <w:marBottom w:val="0"/>
      <w:divBdr>
        <w:top w:val="none" w:sz="0" w:space="0" w:color="auto"/>
        <w:left w:val="none" w:sz="0" w:space="0" w:color="auto"/>
        <w:bottom w:val="none" w:sz="0" w:space="0" w:color="auto"/>
        <w:right w:val="none" w:sz="0" w:space="0" w:color="auto"/>
      </w:divBdr>
    </w:div>
    <w:div w:id="740101054">
      <w:bodyDiv w:val="1"/>
      <w:marLeft w:val="0"/>
      <w:marRight w:val="0"/>
      <w:marTop w:val="0"/>
      <w:marBottom w:val="0"/>
      <w:divBdr>
        <w:top w:val="none" w:sz="0" w:space="0" w:color="auto"/>
        <w:left w:val="none" w:sz="0" w:space="0" w:color="auto"/>
        <w:bottom w:val="none" w:sz="0" w:space="0" w:color="auto"/>
        <w:right w:val="none" w:sz="0" w:space="0" w:color="auto"/>
      </w:divBdr>
    </w:div>
    <w:div w:id="775179573">
      <w:bodyDiv w:val="1"/>
      <w:marLeft w:val="0"/>
      <w:marRight w:val="0"/>
      <w:marTop w:val="0"/>
      <w:marBottom w:val="0"/>
      <w:divBdr>
        <w:top w:val="none" w:sz="0" w:space="0" w:color="auto"/>
        <w:left w:val="none" w:sz="0" w:space="0" w:color="auto"/>
        <w:bottom w:val="none" w:sz="0" w:space="0" w:color="auto"/>
        <w:right w:val="none" w:sz="0" w:space="0" w:color="auto"/>
      </w:divBdr>
    </w:div>
    <w:div w:id="791024600">
      <w:bodyDiv w:val="1"/>
      <w:marLeft w:val="0"/>
      <w:marRight w:val="0"/>
      <w:marTop w:val="0"/>
      <w:marBottom w:val="0"/>
      <w:divBdr>
        <w:top w:val="none" w:sz="0" w:space="0" w:color="auto"/>
        <w:left w:val="none" w:sz="0" w:space="0" w:color="auto"/>
        <w:bottom w:val="none" w:sz="0" w:space="0" w:color="auto"/>
        <w:right w:val="none" w:sz="0" w:space="0" w:color="auto"/>
      </w:divBdr>
    </w:div>
    <w:div w:id="813564505">
      <w:bodyDiv w:val="1"/>
      <w:marLeft w:val="0"/>
      <w:marRight w:val="0"/>
      <w:marTop w:val="0"/>
      <w:marBottom w:val="0"/>
      <w:divBdr>
        <w:top w:val="none" w:sz="0" w:space="0" w:color="auto"/>
        <w:left w:val="none" w:sz="0" w:space="0" w:color="auto"/>
        <w:bottom w:val="none" w:sz="0" w:space="0" w:color="auto"/>
        <w:right w:val="none" w:sz="0" w:space="0" w:color="auto"/>
      </w:divBdr>
    </w:div>
    <w:div w:id="830219429">
      <w:bodyDiv w:val="1"/>
      <w:marLeft w:val="0"/>
      <w:marRight w:val="0"/>
      <w:marTop w:val="0"/>
      <w:marBottom w:val="0"/>
      <w:divBdr>
        <w:top w:val="none" w:sz="0" w:space="0" w:color="auto"/>
        <w:left w:val="none" w:sz="0" w:space="0" w:color="auto"/>
        <w:bottom w:val="none" w:sz="0" w:space="0" w:color="auto"/>
        <w:right w:val="none" w:sz="0" w:space="0" w:color="auto"/>
      </w:divBdr>
    </w:div>
    <w:div w:id="838958110">
      <w:bodyDiv w:val="1"/>
      <w:marLeft w:val="0"/>
      <w:marRight w:val="0"/>
      <w:marTop w:val="0"/>
      <w:marBottom w:val="0"/>
      <w:divBdr>
        <w:top w:val="none" w:sz="0" w:space="0" w:color="auto"/>
        <w:left w:val="none" w:sz="0" w:space="0" w:color="auto"/>
        <w:bottom w:val="none" w:sz="0" w:space="0" w:color="auto"/>
        <w:right w:val="none" w:sz="0" w:space="0" w:color="auto"/>
      </w:divBdr>
    </w:div>
    <w:div w:id="850491328">
      <w:bodyDiv w:val="1"/>
      <w:marLeft w:val="0"/>
      <w:marRight w:val="0"/>
      <w:marTop w:val="0"/>
      <w:marBottom w:val="0"/>
      <w:divBdr>
        <w:top w:val="none" w:sz="0" w:space="0" w:color="auto"/>
        <w:left w:val="none" w:sz="0" w:space="0" w:color="auto"/>
        <w:bottom w:val="none" w:sz="0" w:space="0" w:color="auto"/>
        <w:right w:val="none" w:sz="0" w:space="0" w:color="auto"/>
      </w:divBdr>
    </w:div>
    <w:div w:id="861210431">
      <w:bodyDiv w:val="1"/>
      <w:marLeft w:val="0"/>
      <w:marRight w:val="0"/>
      <w:marTop w:val="0"/>
      <w:marBottom w:val="0"/>
      <w:divBdr>
        <w:top w:val="none" w:sz="0" w:space="0" w:color="auto"/>
        <w:left w:val="none" w:sz="0" w:space="0" w:color="auto"/>
        <w:bottom w:val="none" w:sz="0" w:space="0" w:color="auto"/>
        <w:right w:val="none" w:sz="0" w:space="0" w:color="auto"/>
      </w:divBdr>
    </w:div>
    <w:div w:id="875388117">
      <w:bodyDiv w:val="1"/>
      <w:marLeft w:val="0"/>
      <w:marRight w:val="0"/>
      <w:marTop w:val="0"/>
      <w:marBottom w:val="0"/>
      <w:divBdr>
        <w:top w:val="none" w:sz="0" w:space="0" w:color="auto"/>
        <w:left w:val="none" w:sz="0" w:space="0" w:color="auto"/>
        <w:bottom w:val="none" w:sz="0" w:space="0" w:color="auto"/>
        <w:right w:val="none" w:sz="0" w:space="0" w:color="auto"/>
      </w:divBdr>
    </w:div>
    <w:div w:id="879711895">
      <w:bodyDiv w:val="1"/>
      <w:marLeft w:val="0"/>
      <w:marRight w:val="0"/>
      <w:marTop w:val="0"/>
      <w:marBottom w:val="0"/>
      <w:divBdr>
        <w:top w:val="none" w:sz="0" w:space="0" w:color="auto"/>
        <w:left w:val="none" w:sz="0" w:space="0" w:color="auto"/>
        <w:bottom w:val="none" w:sz="0" w:space="0" w:color="auto"/>
        <w:right w:val="none" w:sz="0" w:space="0" w:color="auto"/>
      </w:divBdr>
    </w:div>
    <w:div w:id="910888754">
      <w:bodyDiv w:val="1"/>
      <w:marLeft w:val="0"/>
      <w:marRight w:val="0"/>
      <w:marTop w:val="0"/>
      <w:marBottom w:val="0"/>
      <w:divBdr>
        <w:top w:val="none" w:sz="0" w:space="0" w:color="auto"/>
        <w:left w:val="none" w:sz="0" w:space="0" w:color="auto"/>
        <w:bottom w:val="none" w:sz="0" w:space="0" w:color="auto"/>
        <w:right w:val="none" w:sz="0" w:space="0" w:color="auto"/>
      </w:divBdr>
    </w:div>
    <w:div w:id="929116454">
      <w:bodyDiv w:val="1"/>
      <w:marLeft w:val="0"/>
      <w:marRight w:val="0"/>
      <w:marTop w:val="0"/>
      <w:marBottom w:val="0"/>
      <w:divBdr>
        <w:top w:val="none" w:sz="0" w:space="0" w:color="auto"/>
        <w:left w:val="none" w:sz="0" w:space="0" w:color="auto"/>
        <w:bottom w:val="none" w:sz="0" w:space="0" w:color="auto"/>
        <w:right w:val="none" w:sz="0" w:space="0" w:color="auto"/>
      </w:divBdr>
    </w:div>
    <w:div w:id="935670902">
      <w:bodyDiv w:val="1"/>
      <w:marLeft w:val="0"/>
      <w:marRight w:val="0"/>
      <w:marTop w:val="0"/>
      <w:marBottom w:val="0"/>
      <w:divBdr>
        <w:top w:val="none" w:sz="0" w:space="0" w:color="auto"/>
        <w:left w:val="none" w:sz="0" w:space="0" w:color="auto"/>
        <w:bottom w:val="none" w:sz="0" w:space="0" w:color="auto"/>
        <w:right w:val="none" w:sz="0" w:space="0" w:color="auto"/>
      </w:divBdr>
    </w:div>
    <w:div w:id="948006824">
      <w:bodyDiv w:val="1"/>
      <w:marLeft w:val="0"/>
      <w:marRight w:val="0"/>
      <w:marTop w:val="0"/>
      <w:marBottom w:val="0"/>
      <w:divBdr>
        <w:top w:val="none" w:sz="0" w:space="0" w:color="auto"/>
        <w:left w:val="none" w:sz="0" w:space="0" w:color="auto"/>
        <w:bottom w:val="none" w:sz="0" w:space="0" w:color="auto"/>
        <w:right w:val="none" w:sz="0" w:space="0" w:color="auto"/>
      </w:divBdr>
    </w:div>
    <w:div w:id="953100908">
      <w:bodyDiv w:val="1"/>
      <w:marLeft w:val="0"/>
      <w:marRight w:val="0"/>
      <w:marTop w:val="0"/>
      <w:marBottom w:val="0"/>
      <w:divBdr>
        <w:top w:val="none" w:sz="0" w:space="0" w:color="auto"/>
        <w:left w:val="none" w:sz="0" w:space="0" w:color="auto"/>
        <w:bottom w:val="none" w:sz="0" w:space="0" w:color="auto"/>
        <w:right w:val="none" w:sz="0" w:space="0" w:color="auto"/>
      </w:divBdr>
    </w:div>
    <w:div w:id="958028797">
      <w:bodyDiv w:val="1"/>
      <w:marLeft w:val="0"/>
      <w:marRight w:val="0"/>
      <w:marTop w:val="0"/>
      <w:marBottom w:val="0"/>
      <w:divBdr>
        <w:top w:val="none" w:sz="0" w:space="0" w:color="auto"/>
        <w:left w:val="none" w:sz="0" w:space="0" w:color="auto"/>
        <w:bottom w:val="none" w:sz="0" w:space="0" w:color="auto"/>
        <w:right w:val="none" w:sz="0" w:space="0" w:color="auto"/>
      </w:divBdr>
    </w:div>
    <w:div w:id="969164886">
      <w:bodyDiv w:val="1"/>
      <w:marLeft w:val="0"/>
      <w:marRight w:val="0"/>
      <w:marTop w:val="0"/>
      <w:marBottom w:val="0"/>
      <w:divBdr>
        <w:top w:val="none" w:sz="0" w:space="0" w:color="auto"/>
        <w:left w:val="none" w:sz="0" w:space="0" w:color="auto"/>
        <w:bottom w:val="none" w:sz="0" w:space="0" w:color="auto"/>
        <w:right w:val="none" w:sz="0" w:space="0" w:color="auto"/>
      </w:divBdr>
    </w:div>
    <w:div w:id="969827488">
      <w:bodyDiv w:val="1"/>
      <w:marLeft w:val="0"/>
      <w:marRight w:val="0"/>
      <w:marTop w:val="0"/>
      <w:marBottom w:val="0"/>
      <w:divBdr>
        <w:top w:val="none" w:sz="0" w:space="0" w:color="auto"/>
        <w:left w:val="none" w:sz="0" w:space="0" w:color="auto"/>
        <w:bottom w:val="none" w:sz="0" w:space="0" w:color="auto"/>
        <w:right w:val="none" w:sz="0" w:space="0" w:color="auto"/>
      </w:divBdr>
    </w:div>
    <w:div w:id="971518939">
      <w:bodyDiv w:val="1"/>
      <w:marLeft w:val="0"/>
      <w:marRight w:val="0"/>
      <w:marTop w:val="0"/>
      <w:marBottom w:val="0"/>
      <w:divBdr>
        <w:top w:val="none" w:sz="0" w:space="0" w:color="auto"/>
        <w:left w:val="none" w:sz="0" w:space="0" w:color="auto"/>
        <w:bottom w:val="none" w:sz="0" w:space="0" w:color="auto"/>
        <w:right w:val="none" w:sz="0" w:space="0" w:color="auto"/>
      </w:divBdr>
    </w:div>
    <w:div w:id="984237486">
      <w:bodyDiv w:val="1"/>
      <w:marLeft w:val="0"/>
      <w:marRight w:val="0"/>
      <w:marTop w:val="0"/>
      <w:marBottom w:val="0"/>
      <w:divBdr>
        <w:top w:val="none" w:sz="0" w:space="0" w:color="auto"/>
        <w:left w:val="none" w:sz="0" w:space="0" w:color="auto"/>
        <w:bottom w:val="none" w:sz="0" w:space="0" w:color="auto"/>
        <w:right w:val="none" w:sz="0" w:space="0" w:color="auto"/>
      </w:divBdr>
    </w:div>
    <w:div w:id="988286018">
      <w:bodyDiv w:val="1"/>
      <w:marLeft w:val="0"/>
      <w:marRight w:val="0"/>
      <w:marTop w:val="0"/>
      <w:marBottom w:val="0"/>
      <w:divBdr>
        <w:top w:val="none" w:sz="0" w:space="0" w:color="auto"/>
        <w:left w:val="none" w:sz="0" w:space="0" w:color="auto"/>
        <w:bottom w:val="none" w:sz="0" w:space="0" w:color="auto"/>
        <w:right w:val="none" w:sz="0" w:space="0" w:color="auto"/>
      </w:divBdr>
    </w:div>
    <w:div w:id="992635478">
      <w:bodyDiv w:val="1"/>
      <w:marLeft w:val="0"/>
      <w:marRight w:val="0"/>
      <w:marTop w:val="0"/>
      <w:marBottom w:val="0"/>
      <w:divBdr>
        <w:top w:val="none" w:sz="0" w:space="0" w:color="auto"/>
        <w:left w:val="none" w:sz="0" w:space="0" w:color="auto"/>
        <w:bottom w:val="none" w:sz="0" w:space="0" w:color="auto"/>
        <w:right w:val="none" w:sz="0" w:space="0" w:color="auto"/>
      </w:divBdr>
    </w:div>
    <w:div w:id="994845001">
      <w:bodyDiv w:val="1"/>
      <w:marLeft w:val="0"/>
      <w:marRight w:val="0"/>
      <w:marTop w:val="0"/>
      <w:marBottom w:val="0"/>
      <w:divBdr>
        <w:top w:val="none" w:sz="0" w:space="0" w:color="auto"/>
        <w:left w:val="none" w:sz="0" w:space="0" w:color="auto"/>
        <w:bottom w:val="none" w:sz="0" w:space="0" w:color="auto"/>
        <w:right w:val="none" w:sz="0" w:space="0" w:color="auto"/>
      </w:divBdr>
    </w:div>
    <w:div w:id="998385069">
      <w:bodyDiv w:val="1"/>
      <w:marLeft w:val="0"/>
      <w:marRight w:val="0"/>
      <w:marTop w:val="0"/>
      <w:marBottom w:val="0"/>
      <w:divBdr>
        <w:top w:val="none" w:sz="0" w:space="0" w:color="auto"/>
        <w:left w:val="none" w:sz="0" w:space="0" w:color="auto"/>
        <w:bottom w:val="none" w:sz="0" w:space="0" w:color="auto"/>
        <w:right w:val="none" w:sz="0" w:space="0" w:color="auto"/>
      </w:divBdr>
    </w:div>
    <w:div w:id="1019427027">
      <w:bodyDiv w:val="1"/>
      <w:marLeft w:val="0"/>
      <w:marRight w:val="0"/>
      <w:marTop w:val="0"/>
      <w:marBottom w:val="0"/>
      <w:divBdr>
        <w:top w:val="none" w:sz="0" w:space="0" w:color="auto"/>
        <w:left w:val="none" w:sz="0" w:space="0" w:color="auto"/>
        <w:bottom w:val="none" w:sz="0" w:space="0" w:color="auto"/>
        <w:right w:val="none" w:sz="0" w:space="0" w:color="auto"/>
      </w:divBdr>
    </w:div>
    <w:div w:id="1039017357">
      <w:bodyDiv w:val="1"/>
      <w:marLeft w:val="0"/>
      <w:marRight w:val="0"/>
      <w:marTop w:val="0"/>
      <w:marBottom w:val="0"/>
      <w:divBdr>
        <w:top w:val="none" w:sz="0" w:space="0" w:color="auto"/>
        <w:left w:val="none" w:sz="0" w:space="0" w:color="auto"/>
        <w:bottom w:val="none" w:sz="0" w:space="0" w:color="auto"/>
        <w:right w:val="none" w:sz="0" w:space="0" w:color="auto"/>
      </w:divBdr>
    </w:div>
    <w:div w:id="1048528389">
      <w:bodyDiv w:val="1"/>
      <w:marLeft w:val="0"/>
      <w:marRight w:val="0"/>
      <w:marTop w:val="0"/>
      <w:marBottom w:val="0"/>
      <w:divBdr>
        <w:top w:val="none" w:sz="0" w:space="0" w:color="auto"/>
        <w:left w:val="none" w:sz="0" w:space="0" w:color="auto"/>
        <w:bottom w:val="none" w:sz="0" w:space="0" w:color="auto"/>
        <w:right w:val="none" w:sz="0" w:space="0" w:color="auto"/>
      </w:divBdr>
    </w:div>
    <w:div w:id="1058480023">
      <w:bodyDiv w:val="1"/>
      <w:marLeft w:val="0"/>
      <w:marRight w:val="0"/>
      <w:marTop w:val="0"/>
      <w:marBottom w:val="0"/>
      <w:divBdr>
        <w:top w:val="none" w:sz="0" w:space="0" w:color="auto"/>
        <w:left w:val="none" w:sz="0" w:space="0" w:color="auto"/>
        <w:bottom w:val="none" w:sz="0" w:space="0" w:color="auto"/>
        <w:right w:val="none" w:sz="0" w:space="0" w:color="auto"/>
      </w:divBdr>
    </w:div>
    <w:div w:id="1069619121">
      <w:bodyDiv w:val="1"/>
      <w:marLeft w:val="0"/>
      <w:marRight w:val="0"/>
      <w:marTop w:val="0"/>
      <w:marBottom w:val="0"/>
      <w:divBdr>
        <w:top w:val="none" w:sz="0" w:space="0" w:color="auto"/>
        <w:left w:val="none" w:sz="0" w:space="0" w:color="auto"/>
        <w:bottom w:val="none" w:sz="0" w:space="0" w:color="auto"/>
        <w:right w:val="none" w:sz="0" w:space="0" w:color="auto"/>
      </w:divBdr>
    </w:div>
    <w:div w:id="1079016739">
      <w:bodyDiv w:val="1"/>
      <w:marLeft w:val="0"/>
      <w:marRight w:val="0"/>
      <w:marTop w:val="0"/>
      <w:marBottom w:val="0"/>
      <w:divBdr>
        <w:top w:val="none" w:sz="0" w:space="0" w:color="auto"/>
        <w:left w:val="none" w:sz="0" w:space="0" w:color="auto"/>
        <w:bottom w:val="none" w:sz="0" w:space="0" w:color="auto"/>
        <w:right w:val="none" w:sz="0" w:space="0" w:color="auto"/>
      </w:divBdr>
    </w:div>
    <w:div w:id="1085565094">
      <w:bodyDiv w:val="1"/>
      <w:marLeft w:val="0"/>
      <w:marRight w:val="0"/>
      <w:marTop w:val="0"/>
      <w:marBottom w:val="0"/>
      <w:divBdr>
        <w:top w:val="none" w:sz="0" w:space="0" w:color="auto"/>
        <w:left w:val="none" w:sz="0" w:space="0" w:color="auto"/>
        <w:bottom w:val="none" w:sz="0" w:space="0" w:color="auto"/>
        <w:right w:val="none" w:sz="0" w:space="0" w:color="auto"/>
      </w:divBdr>
      <w:divsChild>
        <w:div w:id="2054956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312963">
      <w:bodyDiv w:val="1"/>
      <w:marLeft w:val="0"/>
      <w:marRight w:val="0"/>
      <w:marTop w:val="0"/>
      <w:marBottom w:val="0"/>
      <w:divBdr>
        <w:top w:val="none" w:sz="0" w:space="0" w:color="auto"/>
        <w:left w:val="none" w:sz="0" w:space="0" w:color="auto"/>
        <w:bottom w:val="none" w:sz="0" w:space="0" w:color="auto"/>
        <w:right w:val="none" w:sz="0" w:space="0" w:color="auto"/>
      </w:divBdr>
    </w:div>
    <w:div w:id="1097336185">
      <w:bodyDiv w:val="1"/>
      <w:marLeft w:val="0"/>
      <w:marRight w:val="0"/>
      <w:marTop w:val="0"/>
      <w:marBottom w:val="0"/>
      <w:divBdr>
        <w:top w:val="none" w:sz="0" w:space="0" w:color="auto"/>
        <w:left w:val="none" w:sz="0" w:space="0" w:color="auto"/>
        <w:bottom w:val="none" w:sz="0" w:space="0" w:color="auto"/>
        <w:right w:val="none" w:sz="0" w:space="0" w:color="auto"/>
      </w:divBdr>
    </w:div>
    <w:div w:id="1100756624">
      <w:bodyDiv w:val="1"/>
      <w:marLeft w:val="0"/>
      <w:marRight w:val="0"/>
      <w:marTop w:val="0"/>
      <w:marBottom w:val="0"/>
      <w:divBdr>
        <w:top w:val="none" w:sz="0" w:space="0" w:color="auto"/>
        <w:left w:val="none" w:sz="0" w:space="0" w:color="auto"/>
        <w:bottom w:val="none" w:sz="0" w:space="0" w:color="auto"/>
        <w:right w:val="none" w:sz="0" w:space="0" w:color="auto"/>
      </w:divBdr>
    </w:div>
    <w:div w:id="1101679716">
      <w:bodyDiv w:val="1"/>
      <w:marLeft w:val="0"/>
      <w:marRight w:val="0"/>
      <w:marTop w:val="0"/>
      <w:marBottom w:val="0"/>
      <w:divBdr>
        <w:top w:val="none" w:sz="0" w:space="0" w:color="auto"/>
        <w:left w:val="none" w:sz="0" w:space="0" w:color="auto"/>
        <w:bottom w:val="none" w:sz="0" w:space="0" w:color="auto"/>
        <w:right w:val="none" w:sz="0" w:space="0" w:color="auto"/>
      </w:divBdr>
    </w:div>
    <w:div w:id="1106078184">
      <w:bodyDiv w:val="1"/>
      <w:marLeft w:val="0"/>
      <w:marRight w:val="0"/>
      <w:marTop w:val="0"/>
      <w:marBottom w:val="0"/>
      <w:divBdr>
        <w:top w:val="none" w:sz="0" w:space="0" w:color="auto"/>
        <w:left w:val="none" w:sz="0" w:space="0" w:color="auto"/>
        <w:bottom w:val="none" w:sz="0" w:space="0" w:color="auto"/>
        <w:right w:val="none" w:sz="0" w:space="0" w:color="auto"/>
      </w:divBdr>
    </w:div>
    <w:div w:id="1107307282">
      <w:bodyDiv w:val="1"/>
      <w:marLeft w:val="0"/>
      <w:marRight w:val="0"/>
      <w:marTop w:val="0"/>
      <w:marBottom w:val="0"/>
      <w:divBdr>
        <w:top w:val="none" w:sz="0" w:space="0" w:color="auto"/>
        <w:left w:val="none" w:sz="0" w:space="0" w:color="auto"/>
        <w:bottom w:val="none" w:sz="0" w:space="0" w:color="auto"/>
        <w:right w:val="none" w:sz="0" w:space="0" w:color="auto"/>
      </w:divBdr>
    </w:div>
    <w:div w:id="1120226902">
      <w:bodyDiv w:val="1"/>
      <w:marLeft w:val="0"/>
      <w:marRight w:val="0"/>
      <w:marTop w:val="0"/>
      <w:marBottom w:val="0"/>
      <w:divBdr>
        <w:top w:val="none" w:sz="0" w:space="0" w:color="auto"/>
        <w:left w:val="none" w:sz="0" w:space="0" w:color="auto"/>
        <w:bottom w:val="none" w:sz="0" w:space="0" w:color="auto"/>
        <w:right w:val="none" w:sz="0" w:space="0" w:color="auto"/>
      </w:divBdr>
    </w:div>
    <w:div w:id="1121143252">
      <w:bodyDiv w:val="1"/>
      <w:marLeft w:val="0"/>
      <w:marRight w:val="0"/>
      <w:marTop w:val="0"/>
      <w:marBottom w:val="0"/>
      <w:divBdr>
        <w:top w:val="none" w:sz="0" w:space="0" w:color="auto"/>
        <w:left w:val="none" w:sz="0" w:space="0" w:color="auto"/>
        <w:bottom w:val="none" w:sz="0" w:space="0" w:color="auto"/>
        <w:right w:val="none" w:sz="0" w:space="0" w:color="auto"/>
      </w:divBdr>
    </w:div>
    <w:div w:id="1132089589">
      <w:bodyDiv w:val="1"/>
      <w:marLeft w:val="0"/>
      <w:marRight w:val="0"/>
      <w:marTop w:val="0"/>
      <w:marBottom w:val="0"/>
      <w:divBdr>
        <w:top w:val="none" w:sz="0" w:space="0" w:color="auto"/>
        <w:left w:val="none" w:sz="0" w:space="0" w:color="auto"/>
        <w:bottom w:val="none" w:sz="0" w:space="0" w:color="auto"/>
        <w:right w:val="none" w:sz="0" w:space="0" w:color="auto"/>
      </w:divBdr>
    </w:div>
    <w:div w:id="1135833542">
      <w:bodyDiv w:val="1"/>
      <w:marLeft w:val="0"/>
      <w:marRight w:val="0"/>
      <w:marTop w:val="0"/>
      <w:marBottom w:val="0"/>
      <w:divBdr>
        <w:top w:val="none" w:sz="0" w:space="0" w:color="auto"/>
        <w:left w:val="none" w:sz="0" w:space="0" w:color="auto"/>
        <w:bottom w:val="none" w:sz="0" w:space="0" w:color="auto"/>
        <w:right w:val="none" w:sz="0" w:space="0" w:color="auto"/>
      </w:divBdr>
    </w:div>
    <w:div w:id="1154879543">
      <w:bodyDiv w:val="1"/>
      <w:marLeft w:val="0"/>
      <w:marRight w:val="0"/>
      <w:marTop w:val="0"/>
      <w:marBottom w:val="0"/>
      <w:divBdr>
        <w:top w:val="none" w:sz="0" w:space="0" w:color="auto"/>
        <w:left w:val="none" w:sz="0" w:space="0" w:color="auto"/>
        <w:bottom w:val="none" w:sz="0" w:space="0" w:color="auto"/>
        <w:right w:val="none" w:sz="0" w:space="0" w:color="auto"/>
      </w:divBdr>
    </w:div>
    <w:div w:id="1176113989">
      <w:bodyDiv w:val="1"/>
      <w:marLeft w:val="0"/>
      <w:marRight w:val="0"/>
      <w:marTop w:val="0"/>
      <w:marBottom w:val="0"/>
      <w:divBdr>
        <w:top w:val="none" w:sz="0" w:space="0" w:color="auto"/>
        <w:left w:val="none" w:sz="0" w:space="0" w:color="auto"/>
        <w:bottom w:val="none" w:sz="0" w:space="0" w:color="auto"/>
        <w:right w:val="none" w:sz="0" w:space="0" w:color="auto"/>
      </w:divBdr>
    </w:div>
    <w:div w:id="1179079181">
      <w:bodyDiv w:val="1"/>
      <w:marLeft w:val="0"/>
      <w:marRight w:val="0"/>
      <w:marTop w:val="0"/>
      <w:marBottom w:val="0"/>
      <w:divBdr>
        <w:top w:val="none" w:sz="0" w:space="0" w:color="auto"/>
        <w:left w:val="none" w:sz="0" w:space="0" w:color="auto"/>
        <w:bottom w:val="none" w:sz="0" w:space="0" w:color="auto"/>
        <w:right w:val="none" w:sz="0" w:space="0" w:color="auto"/>
      </w:divBdr>
    </w:div>
    <w:div w:id="1207523425">
      <w:bodyDiv w:val="1"/>
      <w:marLeft w:val="0"/>
      <w:marRight w:val="0"/>
      <w:marTop w:val="0"/>
      <w:marBottom w:val="0"/>
      <w:divBdr>
        <w:top w:val="none" w:sz="0" w:space="0" w:color="auto"/>
        <w:left w:val="none" w:sz="0" w:space="0" w:color="auto"/>
        <w:bottom w:val="none" w:sz="0" w:space="0" w:color="auto"/>
        <w:right w:val="none" w:sz="0" w:space="0" w:color="auto"/>
      </w:divBdr>
    </w:div>
    <w:div w:id="1210460176">
      <w:bodyDiv w:val="1"/>
      <w:marLeft w:val="0"/>
      <w:marRight w:val="0"/>
      <w:marTop w:val="0"/>
      <w:marBottom w:val="0"/>
      <w:divBdr>
        <w:top w:val="none" w:sz="0" w:space="0" w:color="auto"/>
        <w:left w:val="none" w:sz="0" w:space="0" w:color="auto"/>
        <w:bottom w:val="none" w:sz="0" w:space="0" w:color="auto"/>
        <w:right w:val="none" w:sz="0" w:space="0" w:color="auto"/>
      </w:divBdr>
    </w:div>
    <w:div w:id="1214270146">
      <w:bodyDiv w:val="1"/>
      <w:marLeft w:val="0"/>
      <w:marRight w:val="0"/>
      <w:marTop w:val="0"/>
      <w:marBottom w:val="0"/>
      <w:divBdr>
        <w:top w:val="none" w:sz="0" w:space="0" w:color="auto"/>
        <w:left w:val="none" w:sz="0" w:space="0" w:color="auto"/>
        <w:bottom w:val="none" w:sz="0" w:space="0" w:color="auto"/>
        <w:right w:val="none" w:sz="0" w:space="0" w:color="auto"/>
      </w:divBdr>
    </w:div>
    <w:div w:id="1222861809">
      <w:bodyDiv w:val="1"/>
      <w:marLeft w:val="0"/>
      <w:marRight w:val="0"/>
      <w:marTop w:val="0"/>
      <w:marBottom w:val="0"/>
      <w:divBdr>
        <w:top w:val="none" w:sz="0" w:space="0" w:color="auto"/>
        <w:left w:val="none" w:sz="0" w:space="0" w:color="auto"/>
        <w:bottom w:val="none" w:sz="0" w:space="0" w:color="auto"/>
        <w:right w:val="none" w:sz="0" w:space="0" w:color="auto"/>
      </w:divBdr>
    </w:div>
    <w:div w:id="1228079105">
      <w:bodyDiv w:val="1"/>
      <w:marLeft w:val="0"/>
      <w:marRight w:val="0"/>
      <w:marTop w:val="0"/>
      <w:marBottom w:val="0"/>
      <w:divBdr>
        <w:top w:val="none" w:sz="0" w:space="0" w:color="auto"/>
        <w:left w:val="none" w:sz="0" w:space="0" w:color="auto"/>
        <w:bottom w:val="none" w:sz="0" w:space="0" w:color="auto"/>
        <w:right w:val="none" w:sz="0" w:space="0" w:color="auto"/>
      </w:divBdr>
    </w:div>
    <w:div w:id="1233275208">
      <w:bodyDiv w:val="1"/>
      <w:marLeft w:val="0"/>
      <w:marRight w:val="0"/>
      <w:marTop w:val="0"/>
      <w:marBottom w:val="0"/>
      <w:divBdr>
        <w:top w:val="none" w:sz="0" w:space="0" w:color="auto"/>
        <w:left w:val="none" w:sz="0" w:space="0" w:color="auto"/>
        <w:bottom w:val="none" w:sz="0" w:space="0" w:color="auto"/>
        <w:right w:val="none" w:sz="0" w:space="0" w:color="auto"/>
      </w:divBdr>
    </w:div>
    <w:div w:id="1243491986">
      <w:bodyDiv w:val="1"/>
      <w:marLeft w:val="0"/>
      <w:marRight w:val="0"/>
      <w:marTop w:val="0"/>
      <w:marBottom w:val="0"/>
      <w:divBdr>
        <w:top w:val="none" w:sz="0" w:space="0" w:color="auto"/>
        <w:left w:val="none" w:sz="0" w:space="0" w:color="auto"/>
        <w:bottom w:val="none" w:sz="0" w:space="0" w:color="auto"/>
        <w:right w:val="none" w:sz="0" w:space="0" w:color="auto"/>
      </w:divBdr>
    </w:div>
    <w:div w:id="1254784207">
      <w:bodyDiv w:val="1"/>
      <w:marLeft w:val="0"/>
      <w:marRight w:val="0"/>
      <w:marTop w:val="0"/>
      <w:marBottom w:val="0"/>
      <w:divBdr>
        <w:top w:val="none" w:sz="0" w:space="0" w:color="auto"/>
        <w:left w:val="none" w:sz="0" w:space="0" w:color="auto"/>
        <w:bottom w:val="none" w:sz="0" w:space="0" w:color="auto"/>
        <w:right w:val="none" w:sz="0" w:space="0" w:color="auto"/>
      </w:divBdr>
    </w:div>
    <w:div w:id="1267928648">
      <w:bodyDiv w:val="1"/>
      <w:marLeft w:val="0"/>
      <w:marRight w:val="0"/>
      <w:marTop w:val="0"/>
      <w:marBottom w:val="0"/>
      <w:divBdr>
        <w:top w:val="none" w:sz="0" w:space="0" w:color="auto"/>
        <w:left w:val="none" w:sz="0" w:space="0" w:color="auto"/>
        <w:bottom w:val="none" w:sz="0" w:space="0" w:color="auto"/>
        <w:right w:val="none" w:sz="0" w:space="0" w:color="auto"/>
      </w:divBdr>
    </w:div>
    <w:div w:id="1275135607">
      <w:bodyDiv w:val="1"/>
      <w:marLeft w:val="0"/>
      <w:marRight w:val="0"/>
      <w:marTop w:val="0"/>
      <w:marBottom w:val="0"/>
      <w:divBdr>
        <w:top w:val="none" w:sz="0" w:space="0" w:color="auto"/>
        <w:left w:val="none" w:sz="0" w:space="0" w:color="auto"/>
        <w:bottom w:val="none" w:sz="0" w:space="0" w:color="auto"/>
        <w:right w:val="none" w:sz="0" w:space="0" w:color="auto"/>
      </w:divBdr>
    </w:div>
    <w:div w:id="1276014746">
      <w:bodyDiv w:val="1"/>
      <w:marLeft w:val="0"/>
      <w:marRight w:val="0"/>
      <w:marTop w:val="0"/>
      <w:marBottom w:val="0"/>
      <w:divBdr>
        <w:top w:val="none" w:sz="0" w:space="0" w:color="auto"/>
        <w:left w:val="none" w:sz="0" w:space="0" w:color="auto"/>
        <w:bottom w:val="none" w:sz="0" w:space="0" w:color="auto"/>
        <w:right w:val="none" w:sz="0" w:space="0" w:color="auto"/>
      </w:divBdr>
    </w:div>
    <w:div w:id="1282957533">
      <w:bodyDiv w:val="1"/>
      <w:marLeft w:val="0"/>
      <w:marRight w:val="0"/>
      <w:marTop w:val="0"/>
      <w:marBottom w:val="0"/>
      <w:divBdr>
        <w:top w:val="none" w:sz="0" w:space="0" w:color="auto"/>
        <w:left w:val="none" w:sz="0" w:space="0" w:color="auto"/>
        <w:bottom w:val="none" w:sz="0" w:space="0" w:color="auto"/>
        <w:right w:val="none" w:sz="0" w:space="0" w:color="auto"/>
      </w:divBdr>
    </w:div>
    <w:div w:id="1294826903">
      <w:bodyDiv w:val="1"/>
      <w:marLeft w:val="0"/>
      <w:marRight w:val="0"/>
      <w:marTop w:val="0"/>
      <w:marBottom w:val="0"/>
      <w:divBdr>
        <w:top w:val="none" w:sz="0" w:space="0" w:color="auto"/>
        <w:left w:val="none" w:sz="0" w:space="0" w:color="auto"/>
        <w:bottom w:val="none" w:sz="0" w:space="0" w:color="auto"/>
        <w:right w:val="none" w:sz="0" w:space="0" w:color="auto"/>
      </w:divBdr>
    </w:div>
    <w:div w:id="1328358854">
      <w:bodyDiv w:val="1"/>
      <w:marLeft w:val="0"/>
      <w:marRight w:val="0"/>
      <w:marTop w:val="0"/>
      <w:marBottom w:val="0"/>
      <w:divBdr>
        <w:top w:val="none" w:sz="0" w:space="0" w:color="auto"/>
        <w:left w:val="none" w:sz="0" w:space="0" w:color="auto"/>
        <w:bottom w:val="none" w:sz="0" w:space="0" w:color="auto"/>
        <w:right w:val="none" w:sz="0" w:space="0" w:color="auto"/>
      </w:divBdr>
    </w:div>
    <w:div w:id="1332291456">
      <w:bodyDiv w:val="1"/>
      <w:marLeft w:val="0"/>
      <w:marRight w:val="0"/>
      <w:marTop w:val="0"/>
      <w:marBottom w:val="0"/>
      <w:divBdr>
        <w:top w:val="none" w:sz="0" w:space="0" w:color="auto"/>
        <w:left w:val="none" w:sz="0" w:space="0" w:color="auto"/>
        <w:bottom w:val="none" w:sz="0" w:space="0" w:color="auto"/>
        <w:right w:val="none" w:sz="0" w:space="0" w:color="auto"/>
      </w:divBdr>
    </w:div>
    <w:div w:id="1343507009">
      <w:bodyDiv w:val="1"/>
      <w:marLeft w:val="0"/>
      <w:marRight w:val="0"/>
      <w:marTop w:val="0"/>
      <w:marBottom w:val="0"/>
      <w:divBdr>
        <w:top w:val="none" w:sz="0" w:space="0" w:color="auto"/>
        <w:left w:val="none" w:sz="0" w:space="0" w:color="auto"/>
        <w:bottom w:val="none" w:sz="0" w:space="0" w:color="auto"/>
        <w:right w:val="none" w:sz="0" w:space="0" w:color="auto"/>
      </w:divBdr>
    </w:div>
    <w:div w:id="1352296551">
      <w:bodyDiv w:val="1"/>
      <w:marLeft w:val="0"/>
      <w:marRight w:val="0"/>
      <w:marTop w:val="0"/>
      <w:marBottom w:val="0"/>
      <w:divBdr>
        <w:top w:val="none" w:sz="0" w:space="0" w:color="auto"/>
        <w:left w:val="none" w:sz="0" w:space="0" w:color="auto"/>
        <w:bottom w:val="none" w:sz="0" w:space="0" w:color="auto"/>
        <w:right w:val="none" w:sz="0" w:space="0" w:color="auto"/>
      </w:divBdr>
    </w:div>
    <w:div w:id="1363095013">
      <w:bodyDiv w:val="1"/>
      <w:marLeft w:val="0"/>
      <w:marRight w:val="0"/>
      <w:marTop w:val="0"/>
      <w:marBottom w:val="0"/>
      <w:divBdr>
        <w:top w:val="none" w:sz="0" w:space="0" w:color="auto"/>
        <w:left w:val="none" w:sz="0" w:space="0" w:color="auto"/>
        <w:bottom w:val="none" w:sz="0" w:space="0" w:color="auto"/>
        <w:right w:val="none" w:sz="0" w:space="0" w:color="auto"/>
      </w:divBdr>
    </w:div>
    <w:div w:id="1376199968">
      <w:bodyDiv w:val="1"/>
      <w:marLeft w:val="0"/>
      <w:marRight w:val="0"/>
      <w:marTop w:val="0"/>
      <w:marBottom w:val="0"/>
      <w:divBdr>
        <w:top w:val="none" w:sz="0" w:space="0" w:color="auto"/>
        <w:left w:val="none" w:sz="0" w:space="0" w:color="auto"/>
        <w:bottom w:val="none" w:sz="0" w:space="0" w:color="auto"/>
        <w:right w:val="none" w:sz="0" w:space="0" w:color="auto"/>
      </w:divBdr>
    </w:div>
    <w:div w:id="1377773920">
      <w:bodyDiv w:val="1"/>
      <w:marLeft w:val="0"/>
      <w:marRight w:val="0"/>
      <w:marTop w:val="0"/>
      <w:marBottom w:val="0"/>
      <w:divBdr>
        <w:top w:val="none" w:sz="0" w:space="0" w:color="auto"/>
        <w:left w:val="none" w:sz="0" w:space="0" w:color="auto"/>
        <w:bottom w:val="none" w:sz="0" w:space="0" w:color="auto"/>
        <w:right w:val="none" w:sz="0" w:space="0" w:color="auto"/>
      </w:divBdr>
    </w:div>
    <w:div w:id="1377855272">
      <w:bodyDiv w:val="1"/>
      <w:marLeft w:val="0"/>
      <w:marRight w:val="0"/>
      <w:marTop w:val="0"/>
      <w:marBottom w:val="0"/>
      <w:divBdr>
        <w:top w:val="none" w:sz="0" w:space="0" w:color="auto"/>
        <w:left w:val="none" w:sz="0" w:space="0" w:color="auto"/>
        <w:bottom w:val="none" w:sz="0" w:space="0" w:color="auto"/>
        <w:right w:val="none" w:sz="0" w:space="0" w:color="auto"/>
      </w:divBdr>
    </w:div>
    <w:div w:id="1383098212">
      <w:bodyDiv w:val="1"/>
      <w:marLeft w:val="0"/>
      <w:marRight w:val="0"/>
      <w:marTop w:val="0"/>
      <w:marBottom w:val="0"/>
      <w:divBdr>
        <w:top w:val="none" w:sz="0" w:space="0" w:color="auto"/>
        <w:left w:val="none" w:sz="0" w:space="0" w:color="auto"/>
        <w:bottom w:val="none" w:sz="0" w:space="0" w:color="auto"/>
        <w:right w:val="none" w:sz="0" w:space="0" w:color="auto"/>
      </w:divBdr>
    </w:div>
    <w:div w:id="1390373969">
      <w:bodyDiv w:val="1"/>
      <w:marLeft w:val="0"/>
      <w:marRight w:val="0"/>
      <w:marTop w:val="0"/>
      <w:marBottom w:val="0"/>
      <w:divBdr>
        <w:top w:val="none" w:sz="0" w:space="0" w:color="auto"/>
        <w:left w:val="none" w:sz="0" w:space="0" w:color="auto"/>
        <w:bottom w:val="none" w:sz="0" w:space="0" w:color="auto"/>
        <w:right w:val="none" w:sz="0" w:space="0" w:color="auto"/>
      </w:divBdr>
    </w:div>
    <w:div w:id="1400247170">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14359176">
      <w:bodyDiv w:val="1"/>
      <w:marLeft w:val="0"/>
      <w:marRight w:val="0"/>
      <w:marTop w:val="0"/>
      <w:marBottom w:val="0"/>
      <w:divBdr>
        <w:top w:val="none" w:sz="0" w:space="0" w:color="auto"/>
        <w:left w:val="none" w:sz="0" w:space="0" w:color="auto"/>
        <w:bottom w:val="none" w:sz="0" w:space="0" w:color="auto"/>
        <w:right w:val="none" w:sz="0" w:space="0" w:color="auto"/>
      </w:divBdr>
    </w:div>
    <w:div w:id="1416511103">
      <w:bodyDiv w:val="1"/>
      <w:marLeft w:val="0"/>
      <w:marRight w:val="0"/>
      <w:marTop w:val="0"/>
      <w:marBottom w:val="0"/>
      <w:divBdr>
        <w:top w:val="none" w:sz="0" w:space="0" w:color="auto"/>
        <w:left w:val="none" w:sz="0" w:space="0" w:color="auto"/>
        <w:bottom w:val="none" w:sz="0" w:space="0" w:color="auto"/>
        <w:right w:val="none" w:sz="0" w:space="0" w:color="auto"/>
      </w:divBdr>
    </w:div>
    <w:div w:id="1427728205">
      <w:bodyDiv w:val="1"/>
      <w:marLeft w:val="0"/>
      <w:marRight w:val="0"/>
      <w:marTop w:val="0"/>
      <w:marBottom w:val="0"/>
      <w:divBdr>
        <w:top w:val="none" w:sz="0" w:space="0" w:color="auto"/>
        <w:left w:val="none" w:sz="0" w:space="0" w:color="auto"/>
        <w:bottom w:val="none" w:sz="0" w:space="0" w:color="auto"/>
        <w:right w:val="none" w:sz="0" w:space="0" w:color="auto"/>
      </w:divBdr>
    </w:div>
    <w:div w:id="1433622142">
      <w:bodyDiv w:val="1"/>
      <w:marLeft w:val="0"/>
      <w:marRight w:val="0"/>
      <w:marTop w:val="0"/>
      <w:marBottom w:val="0"/>
      <w:divBdr>
        <w:top w:val="none" w:sz="0" w:space="0" w:color="auto"/>
        <w:left w:val="none" w:sz="0" w:space="0" w:color="auto"/>
        <w:bottom w:val="none" w:sz="0" w:space="0" w:color="auto"/>
        <w:right w:val="none" w:sz="0" w:space="0" w:color="auto"/>
      </w:divBdr>
    </w:div>
    <w:div w:id="1448234517">
      <w:bodyDiv w:val="1"/>
      <w:marLeft w:val="0"/>
      <w:marRight w:val="0"/>
      <w:marTop w:val="0"/>
      <w:marBottom w:val="0"/>
      <w:divBdr>
        <w:top w:val="none" w:sz="0" w:space="0" w:color="auto"/>
        <w:left w:val="none" w:sz="0" w:space="0" w:color="auto"/>
        <w:bottom w:val="none" w:sz="0" w:space="0" w:color="auto"/>
        <w:right w:val="none" w:sz="0" w:space="0" w:color="auto"/>
      </w:divBdr>
    </w:div>
    <w:div w:id="1503660915">
      <w:bodyDiv w:val="1"/>
      <w:marLeft w:val="0"/>
      <w:marRight w:val="0"/>
      <w:marTop w:val="0"/>
      <w:marBottom w:val="0"/>
      <w:divBdr>
        <w:top w:val="none" w:sz="0" w:space="0" w:color="auto"/>
        <w:left w:val="none" w:sz="0" w:space="0" w:color="auto"/>
        <w:bottom w:val="none" w:sz="0" w:space="0" w:color="auto"/>
        <w:right w:val="none" w:sz="0" w:space="0" w:color="auto"/>
      </w:divBdr>
    </w:div>
    <w:div w:id="1506821417">
      <w:bodyDiv w:val="1"/>
      <w:marLeft w:val="0"/>
      <w:marRight w:val="0"/>
      <w:marTop w:val="0"/>
      <w:marBottom w:val="0"/>
      <w:divBdr>
        <w:top w:val="none" w:sz="0" w:space="0" w:color="auto"/>
        <w:left w:val="none" w:sz="0" w:space="0" w:color="auto"/>
        <w:bottom w:val="none" w:sz="0" w:space="0" w:color="auto"/>
        <w:right w:val="none" w:sz="0" w:space="0" w:color="auto"/>
      </w:divBdr>
    </w:div>
    <w:div w:id="1508207499">
      <w:bodyDiv w:val="1"/>
      <w:marLeft w:val="0"/>
      <w:marRight w:val="0"/>
      <w:marTop w:val="0"/>
      <w:marBottom w:val="0"/>
      <w:divBdr>
        <w:top w:val="none" w:sz="0" w:space="0" w:color="auto"/>
        <w:left w:val="none" w:sz="0" w:space="0" w:color="auto"/>
        <w:bottom w:val="none" w:sz="0" w:space="0" w:color="auto"/>
        <w:right w:val="none" w:sz="0" w:space="0" w:color="auto"/>
      </w:divBdr>
    </w:div>
    <w:div w:id="1517573670">
      <w:bodyDiv w:val="1"/>
      <w:marLeft w:val="0"/>
      <w:marRight w:val="0"/>
      <w:marTop w:val="0"/>
      <w:marBottom w:val="0"/>
      <w:divBdr>
        <w:top w:val="none" w:sz="0" w:space="0" w:color="auto"/>
        <w:left w:val="none" w:sz="0" w:space="0" w:color="auto"/>
        <w:bottom w:val="none" w:sz="0" w:space="0" w:color="auto"/>
        <w:right w:val="none" w:sz="0" w:space="0" w:color="auto"/>
      </w:divBdr>
    </w:div>
    <w:div w:id="1539273592">
      <w:bodyDiv w:val="1"/>
      <w:marLeft w:val="0"/>
      <w:marRight w:val="0"/>
      <w:marTop w:val="0"/>
      <w:marBottom w:val="0"/>
      <w:divBdr>
        <w:top w:val="none" w:sz="0" w:space="0" w:color="auto"/>
        <w:left w:val="none" w:sz="0" w:space="0" w:color="auto"/>
        <w:bottom w:val="none" w:sz="0" w:space="0" w:color="auto"/>
        <w:right w:val="none" w:sz="0" w:space="0" w:color="auto"/>
      </w:divBdr>
    </w:div>
    <w:div w:id="1550415193">
      <w:bodyDiv w:val="1"/>
      <w:marLeft w:val="0"/>
      <w:marRight w:val="0"/>
      <w:marTop w:val="0"/>
      <w:marBottom w:val="0"/>
      <w:divBdr>
        <w:top w:val="none" w:sz="0" w:space="0" w:color="auto"/>
        <w:left w:val="none" w:sz="0" w:space="0" w:color="auto"/>
        <w:bottom w:val="none" w:sz="0" w:space="0" w:color="auto"/>
        <w:right w:val="none" w:sz="0" w:space="0" w:color="auto"/>
      </w:divBdr>
    </w:div>
    <w:div w:id="1555386401">
      <w:bodyDiv w:val="1"/>
      <w:marLeft w:val="0"/>
      <w:marRight w:val="0"/>
      <w:marTop w:val="0"/>
      <w:marBottom w:val="0"/>
      <w:divBdr>
        <w:top w:val="none" w:sz="0" w:space="0" w:color="auto"/>
        <w:left w:val="none" w:sz="0" w:space="0" w:color="auto"/>
        <w:bottom w:val="none" w:sz="0" w:space="0" w:color="auto"/>
        <w:right w:val="none" w:sz="0" w:space="0" w:color="auto"/>
      </w:divBdr>
    </w:div>
    <w:div w:id="1557811786">
      <w:bodyDiv w:val="1"/>
      <w:marLeft w:val="0"/>
      <w:marRight w:val="0"/>
      <w:marTop w:val="0"/>
      <w:marBottom w:val="0"/>
      <w:divBdr>
        <w:top w:val="none" w:sz="0" w:space="0" w:color="auto"/>
        <w:left w:val="none" w:sz="0" w:space="0" w:color="auto"/>
        <w:bottom w:val="none" w:sz="0" w:space="0" w:color="auto"/>
        <w:right w:val="none" w:sz="0" w:space="0" w:color="auto"/>
      </w:divBdr>
    </w:div>
    <w:div w:id="1583948741">
      <w:bodyDiv w:val="1"/>
      <w:marLeft w:val="0"/>
      <w:marRight w:val="0"/>
      <w:marTop w:val="0"/>
      <w:marBottom w:val="0"/>
      <w:divBdr>
        <w:top w:val="none" w:sz="0" w:space="0" w:color="auto"/>
        <w:left w:val="none" w:sz="0" w:space="0" w:color="auto"/>
        <w:bottom w:val="none" w:sz="0" w:space="0" w:color="auto"/>
        <w:right w:val="none" w:sz="0" w:space="0" w:color="auto"/>
      </w:divBdr>
    </w:div>
    <w:div w:id="1585452391">
      <w:bodyDiv w:val="1"/>
      <w:marLeft w:val="0"/>
      <w:marRight w:val="0"/>
      <w:marTop w:val="0"/>
      <w:marBottom w:val="0"/>
      <w:divBdr>
        <w:top w:val="none" w:sz="0" w:space="0" w:color="auto"/>
        <w:left w:val="none" w:sz="0" w:space="0" w:color="auto"/>
        <w:bottom w:val="none" w:sz="0" w:space="0" w:color="auto"/>
        <w:right w:val="none" w:sz="0" w:space="0" w:color="auto"/>
      </w:divBdr>
    </w:div>
    <w:div w:id="1621565519">
      <w:bodyDiv w:val="1"/>
      <w:marLeft w:val="0"/>
      <w:marRight w:val="0"/>
      <w:marTop w:val="0"/>
      <w:marBottom w:val="0"/>
      <w:divBdr>
        <w:top w:val="none" w:sz="0" w:space="0" w:color="auto"/>
        <w:left w:val="none" w:sz="0" w:space="0" w:color="auto"/>
        <w:bottom w:val="none" w:sz="0" w:space="0" w:color="auto"/>
        <w:right w:val="none" w:sz="0" w:space="0" w:color="auto"/>
      </w:divBdr>
    </w:div>
    <w:div w:id="1625690280">
      <w:bodyDiv w:val="1"/>
      <w:marLeft w:val="0"/>
      <w:marRight w:val="0"/>
      <w:marTop w:val="0"/>
      <w:marBottom w:val="0"/>
      <w:divBdr>
        <w:top w:val="none" w:sz="0" w:space="0" w:color="auto"/>
        <w:left w:val="none" w:sz="0" w:space="0" w:color="auto"/>
        <w:bottom w:val="none" w:sz="0" w:space="0" w:color="auto"/>
        <w:right w:val="none" w:sz="0" w:space="0" w:color="auto"/>
      </w:divBdr>
    </w:div>
    <w:div w:id="1628923928">
      <w:bodyDiv w:val="1"/>
      <w:marLeft w:val="0"/>
      <w:marRight w:val="0"/>
      <w:marTop w:val="0"/>
      <w:marBottom w:val="0"/>
      <w:divBdr>
        <w:top w:val="none" w:sz="0" w:space="0" w:color="auto"/>
        <w:left w:val="none" w:sz="0" w:space="0" w:color="auto"/>
        <w:bottom w:val="none" w:sz="0" w:space="0" w:color="auto"/>
        <w:right w:val="none" w:sz="0" w:space="0" w:color="auto"/>
      </w:divBdr>
    </w:div>
    <w:div w:id="1643079286">
      <w:bodyDiv w:val="1"/>
      <w:marLeft w:val="0"/>
      <w:marRight w:val="0"/>
      <w:marTop w:val="0"/>
      <w:marBottom w:val="0"/>
      <w:divBdr>
        <w:top w:val="none" w:sz="0" w:space="0" w:color="auto"/>
        <w:left w:val="none" w:sz="0" w:space="0" w:color="auto"/>
        <w:bottom w:val="none" w:sz="0" w:space="0" w:color="auto"/>
        <w:right w:val="none" w:sz="0" w:space="0" w:color="auto"/>
      </w:divBdr>
    </w:div>
    <w:div w:id="1655447184">
      <w:bodyDiv w:val="1"/>
      <w:marLeft w:val="0"/>
      <w:marRight w:val="0"/>
      <w:marTop w:val="0"/>
      <w:marBottom w:val="0"/>
      <w:divBdr>
        <w:top w:val="none" w:sz="0" w:space="0" w:color="auto"/>
        <w:left w:val="none" w:sz="0" w:space="0" w:color="auto"/>
        <w:bottom w:val="none" w:sz="0" w:space="0" w:color="auto"/>
        <w:right w:val="none" w:sz="0" w:space="0" w:color="auto"/>
      </w:divBdr>
    </w:div>
    <w:div w:id="1661691676">
      <w:bodyDiv w:val="1"/>
      <w:marLeft w:val="0"/>
      <w:marRight w:val="0"/>
      <w:marTop w:val="0"/>
      <w:marBottom w:val="0"/>
      <w:divBdr>
        <w:top w:val="none" w:sz="0" w:space="0" w:color="auto"/>
        <w:left w:val="none" w:sz="0" w:space="0" w:color="auto"/>
        <w:bottom w:val="none" w:sz="0" w:space="0" w:color="auto"/>
        <w:right w:val="none" w:sz="0" w:space="0" w:color="auto"/>
      </w:divBdr>
    </w:div>
    <w:div w:id="1685092071">
      <w:bodyDiv w:val="1"/>
      <w:marLeft w:val="0"/>
      <w:marRight w:val="0"/>
      <w:marTop w:val="0"/>
      <w:marBottom w:val="0"/>
      <w:divBdr>
        <w:top w:val="none" w:sz="0" w:space="0" w:color="auto"/>
        <w:left w:val="none" w:sz="0" w:space="0" w:color="auto"/>
        <w:bottom w:val="none" w:sz="0" w:space="0" w:color="auto"/>
        <w:right w:val="none" w:sz="0" w:space="0" w:color="auto"/>
      </w:divBdr>
    </w:div>
    <w:div w:id="1703704575">
      <w:bodyDiv w:val="1"/>
      <w:marLeft w:val="0"/>
      <w:marRight w:val="0"/>
      <w:marTop w:val="0"/>
      <w:marBottom w:val="0"/>
      <w:divBdr>
        <w:top w:val="none" w:sz="0" w:space="0" w:color="auto"/>
        <w:left w:val="none" w:sz="0" w:space="0" w:color="auto"/>
        <w:bottom w:val="none" w:sz="0" w:space="0" w:color="auto"/>
        <w:right w:val="none" w:sz="0" w:space="0" w:color="auto"/>
      </w:divBdr>
    </w:div>
    <w:div w:id="1716463997">
      <w:bodyDiv w:val="1"/>
      <w:marLeft w:val="0"/>
      <w:marRight w:val="0"/>
      <w:marTop w:val="0"/>
      <w:marBottom w:val="0"/>
      <w:divBdr>
        <w:top w:val="none" w:sz="0" w:space="0" w:color="auto"/>
        <w:left w:val="none" w:sz="0" w:space="0" w:color="auto"/>
        <w:bottom w:val="none" w:sz="0" w:space="0" w:color="auto"/>
        <w:right w:val="none" w:sz="0" w:space="0" w:color="auto"/>
      </w:divBdr>
    </w:div>
    <w:div w:id="1727600763">
      <w:bodyDiv w:val="1"/>
      <w:marLeft w:val="0"/>
      <w:marRight w:val="0"/>
      <w:marTop w:val="0"/>
      <w:marBottom w:val="0"/>
      <w:divBdr>
        <w:top w:val="none" w:sz="0" w:space="0" w:color="auto"/>
        <w:left w:val="none" w:sz="0" w:space="0" w:color="auto"/>
        <w:bottom w:val="none" w:sz="0" w:space="0" w:color="auto"/>
        <w:right w:val="none" w:sz="0" w:space="0" w:color="auto"/>
      </w:divBdr>
    </w:div>
    <w:div w:id="1729765497">
      <w:bodyDiv w:val="1"/>
      <w:marLeft w:val="0"/>
      <w:marRight w:val="0"/>
      <w:marTop w:val="0"/>
      <w:marBottom w:val="0"/>
      <w:divBdr>
        <w:top w:val="none" w:sz="0" w:space="0" w:color="auto"/>
        <w:left w:val="none" w:sz="0" w:space="0" w:color="auto"/>
        <w:bottom w:val="none" w:sz="0" w:space="0" w:color="auto"/>
        <w:right w:val="none" w:sz="0" w:space="0" w:color="auto"/>
      </w:divBdr>
    </w:div>
    <w:div w:id="1735546130">
      <w:bodyDiv w:val="1"/>
      <w:marLeft w:val="0"/>
      <w:marRight w:val="0"/>
      <w:marTop w:val="0"/>
      <w:marBottom w:val="0"/>
      <w:divBdr>
        <w:top w:val="none" w:sz="0" w:space="0" w:color="auto"/>
        <w:left w:val="none" w:sz="0" w:space="0" w:color="auto"/>
        <w:bottom w:val="none" w:sz="0" w:space="0" w:color="auto"/>
        <w:right w:val="none" w:sz="0" w:space="0" w:color="auto"/>
      </w:divBdr>
    </w:div>
    <w:div w:id="1740975905">
      <w:bodyDiv w:val="1"/>
      <w:marLeft w:val="0"/>
      <w:marRight w:val="0"/>
      <w:marTop w:val="0"/>
      <w:marBottom w:val="0"/>
      <w:divBdr>
        <w:top w:val="none" w:sz="0" w:space="0" w:color="auto"/>
        <w:left w:val="none" w:sz="0" w:space="0" w:color="auto"/>
        <w:bottom w:val="none" w:sz="0" w:space="0" w:color="auto"/>
        <w:right w:val="none" w:sz="0" w:space="0" w:color="auto"/>
      </w:divBdr>
    </w:div>
    <w:div w:id="1741712368">
      <w:bodyDiv w:val="1"/>
      <w:marLeft w:val="0"/>
      <w:marRight w:val="0"/>
      <w:marTop w:val="0"/>
      <w:marBottom w:val="0"/>
      <w:divBdr>
        <w:top w:val="none" w:sz="0" w:space="0" w:color="auto"/>
        <w:left w:val="none" w:sz="0" w:space="0" w:color="auto"/>
        <w:bottom w:val="none" w:sz="0" w:space="0" w:color="auto"/>
        <w:right w:val="none" w:sz="0" w:space="0" w:color="auto"/>
      </w:divBdr>
    </w:div>
    <w:div w:id="1743217587">
      <w:bodyDiv w:val="1"/>
      <w:marLeft w:val="0"/>
      <w:marRight w:val="0"/>
      <w:marTop w:val="0"/>
      <w:marBottom w:val="0"/>
      <w:divBdr>
        <w:top w:val="none" w:sz="0" w:space="0" w:color="auto"/>
        <w:left w:val="none" w:sz="0" w:space="0" w:color="auto"/>
        <w:bottom w:val="none" w:sz="0" w:space="0" w:color="auto"/>
        <w:right w:val="none" w:sz="0" w:space="0" w:color="auto"/>
      </w:divBdr>
    </w:div>
    <w:div w:id="1770661628">
      <w:bodyDiv w:val="1"/>
      <w:marLeft w:val="0"/>
      <w:marRight w:val="0"/>
      <w:marTop w:val="0"/>
      <w:marBottom w:val="0"/>
      <w:divBdr>
        <w:top w:val="none" w:sz="0" w:space="0" w:color="auto"/>
        <w:left w:val="none" w:sz="0" w:space="0" w:color="auto"/>
        <w:bottom w:val="none" w:sz="0" w:space="0" w:color="auto"/>
        <w:right w:val="none" w:sz="0" w:space="0" w:color="auto"/>
      </w:divBdr>
    </w:div>
    <w:div w:id="1781223410">
      <w:bodyDiv w:val="1"/>
      <w:marLeft w:val="0"/>
      <w:marRight w:val="0"/>
      <w:marTop w:val="0"/>
      <w:marBottom w:val="0"/>
      <w:divBdr>
        <w:top w:val="none" w:sz="0" w:space="0" w:color="auto"/>
        <w:left w:val="none" w:sz="0" w:space="0" w:color="auto"/>
        <w:bottom w:val="none" w:sz="0" w:space="0" w:color="auto"/>
        <w:right w:val="none" w:sz="0" w:space="0" w:color="auto"/>
      </w:divBdr>
    </w:div>
    <w:div w:id="1782216825">
      <w:bodyDiv w:val="1"/>
      <w:marLeft w:val="0"/>
      <w:marRight w:val="0"/>
      <w:marTop w:val="0"/>
      <w:marBottom w:val="0"/>
      <w:divBdr>
        <w:top w:val="none" w:sz="0" w:space="0" w:color="auto"/>
        <w:left w:val="none" w:sz="0" w:space="0" w:color="auto"/>
        <w:bottom w:val="none" w:sz="0" w:space="0" w:color="auto"/>
        <w:right w:val="none" w:sz="0" w:space="0" w:color="auto"/>
      </w:divBdr>
    </w:div>
    <w:div w:id="1788624710">
      <w:bodyDiv w:val="1"/>
      <w:marLeft w:val="0"/>
      <w:marRight w:val="0"/>
      <w:marTop w:val="0"/>
      <w:marBottom w:val="0"/>
      <w:divBdr>
        <w:top w:val="none" w:sz="0" w:space="0" w:color="auto"/>
        <w:left w:val="none" w:sz="0" w:space="0" w:color="auto"/>
        <w:bottom w:val="none" w:sz="0" w:space="0" w:color="auto"/>
        <w:right w:val="none" w:sz="0" w:space="0" w:color="auto"/>
      </w:divBdr>
    </w:div>
    <w:div w:id="1788812114">
      <w:bodyDiv w:val="1"/>
      <w:marLeft w:val="0"/>
      <w:marRight w:val="0"/>
      <w:marTop w:val="0"/>
      <w:marBottom w:val="0"/>
      <w:divBdr>
        <w:top w:val="none" w:sz="0" w:space="0" w:color="auto"/>
        <w:left w:val="none" w:sz="0" w:space="0" w:color="auto"/>
        <w:bottom w:val="none" w:sz="0" w:space="0" w:color="auto"/>
        <w:right w:val="none" w:sz="0" w:space="0" w:color="auto"/>
      </w:divBdr>
    </w:div>
    <w:div w:id="1817605359">
      <w:bodyDiv w:val="1"/>
      <w:marLeft w:val="0"/>
      <w:marRight w:val="0"/>
      <w:marTop w:val="0"/>
      <w:marBottom w:val="0"/>
      <w:divBdr>
        <w:top w:val="none" w:sz="0" w:space="0" w:color="auto"/>
        <w:left w:val="none" w:sz="0" w:space="0" w:color="auto"/>
        <w:bottom w:val="none" w:sz="0" w:space="0" w:color="auto"/>
        <w:right w:val="none" w:sz="0" w:space="0" w:color="auto"/>
      </w:divBdr>
    </w:div>
    <w:div w:id="1826895279">
      <w:bodyDiv w:val="1"/>
      <w:marLeft w:val="0"/>
      <w:marRight w:val="0"/>
      <w:marTop w:val="0"/>
      <w:marBottom w:val="0"/>
      <w:divBdr>
        <w:top w:val="none" w:sz="0" w:space="0" w:color="auto"/>
        <w:left w:val="none" w:sz="0" w:space="0" w:color="auto"/>
        <w:bottom w:val="none" w:sz="0" w:space="0" w:color="auto"/>
        <w:right w:val="none" w:sz="0" w:space="0" w:color="auto"/>
      </w:divBdr>
    </w:div>
    <w:div w:id="1834367314">
      <w:bodyDiv w:val="1"/>
      <w:marLeft w:val="0"/>
      <w:marRight w:val="0"/>
      <w:marTop w:val="0"/>
      <w:marBottom w:val="0"/>
      <w:divBdr>
        <w:top w:val="none" w:sz="0" w:space="0" w:color="auto"/>
        <w:left w:val="none" w:sz="0" w:space="0" w:color="auto"/>
        <w:bottom w:val="none" w:sz="0" w:space="0" w:color="auto"/>
        <w:right w:val="none" w:sz="0" w:space="0" w:color="auto"/>
      </w:divBdr>
    </w:div>
    <w:div w:id="1841698331">
      <w:bodyDiv w:val="1"/>
      <w:marLeft w:val="0"/>
      <w:marRight w:val="0"/>
      <w:marTop w:val="0"/>
      <w:marBottom w:val="0"/>
      <w:divBdr>
        <w:top w:val="none" w:sz="0" w:space="0" w:color="auto"/>
        <w:left w:val="none" w:sz="0" w:space="0" w:color="auto"/>
        <w:bottom w:val="none" w:sz="0" w:space="0" w:color="auto"/>
        <w:right w:val="none" w:sz="0" w:space="0" w:color="auto"/>
      </w:divBdr>
    </w:div>
    <w:div w:id="1845588254">
      <w:bodyDiv w:val="1"/>
      <w:marLeft w:val="0"/>
      <w:marRight w:val="0"/>
      <w:marTop w:val="0"/>
      <w:marBottom w:val="0"/>
      <w:divBdr>
        <w:top w:val="none" w:sz="0" w:space="0" w:color="auto"/>
        <w:left w:val="none" w:sz="0" w:space="0" w:color="auto"/>
        <w:bottom w:val="none" w:sz="0" w:space="0" w:color="auto"/>
        <w:right w:val="none" w:sz="0" w:space="0" w:color="auto"/>
      </w:divBdr>
    </w:div>
    <w:div w:id="1846700444">
      <w:bodyDiv w:val="1"/>
      <w:marLeft w:val="0"/>
      <w:marRight w:val="0"/>
      <w:marTop w:val="0"/>
      <w:marBottom w:val="0"/>
      <w:divBdr>
        <w:top w:val="none" w:sz="0" w:space="0" w:color="auto"/>
        <w:left w:val="none" w:sz="0" w:space="0" w:color="auto"/>
        <w:bottom w:val="none" w:sz="0" w:space="0" w:color="auto"/>
        <w:right w:val="none" w:sz="0" w:space="0" w:color="auto"/>
      </w:divBdr>
    </w:div>
    <w:div w:id="1848861553">
      <w:bodyDiv w:val="1"/>
      <w:marLeft w:val="0"/>
      <w:marRight w:val="0"/>
      <w:marTop w:val="0"/>
      <w:marBottom w:val="0"/>
      <w:divBdr>
        <w:top w:val="none" w:sz="0" w:space="0" w:color="auto"/>
        <w:left w:val="none" w:sz="0" w:space="0" w:color="auto"/>
        <w:bottom w:val="none" w:sz="0" w:space="0" w:color="auto"/>
        <w:right w:val="none" w:sz="0" w:space="0" w:color="auto"/>
      </w:divBdr>
    </w:div>
    <w:div w:id="1862357019">
      <w:bodyDiv w:val="1"/>
      <w:marLeft w:val="0"/>
      <w:marRight w:val="0"/>
      <w:marTop w:val="0"/>
      <w:marBottom w:val="0"/>
      <w:divBdr>
        <w:top w:val="none" w:sz="0" w:space="0" w:color="auto"/>
        <w:left w:val="none" w:sz="0" w:space="0" w:color="auto"/>
        <w:bottom w:val="none" w:sz="0" w:space="0" w:color="auto"/>
        <w:right w:val="none" w:sz="0" w:space="0" w:color="auto"/>
      </w:divBdr>
    </w:div>
    <w:div w:id="1888445809">
      <w:bodyDiv w:val="1"/>
      <w:marLeft w:val="0"/>
      <w:marRight w:val="0"/>
      <w:marTop w:val="0"/>
      <w:marBottom w:val="0"/>
      <w:divBdr>
        <w:top w:val="none" w:sz="0" w:space="0" w:color="auto"/>
        <w:left w:val="none" w:sz="0" w:space="0" w:color="auto"/>
        <w:bottom w:val="none" w:sz="0" w:space="0" w:color="auto"/>
        <w:right w:val="none" w:sz="0" w:space="0" w:color="auto"/>
      </w:divBdr>
    </w:div>
    <w:div w:id="1895695310">
      <w:bodyDiv w:val="1"/>
      <w:marLeft w:val="0"/>
      <w:marRight w:val="0"/>
      <w:marTop w:val="0"/>
      <w:marBottom w:val="0"/>
      <w:divBdr>
        <w:top w:val="none" w:sz="0" w:space="0" w:color="auto"/>
        <w:left w:val="none" w:sz="0" w:space="0" w:color="auto"/>
        <w:bottom w:val="none" w:sz="0" w:space="0" w:color="auto"/>
        <w:right w:val="none" w:sz="0" w:space="0" w:color="auto"/>
      </w:divBdr>
      <w:divsChild>
        <w:div w:id="3718094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8030176">
      <w:bodyDiv w:val="1"/>
      <w:marLeft w:val="0"/>
      <w:marRight w:val="0"/>
      <w:marTop w:val="0"/>
      <w:marBottom w:val="0"/>
      <w:divBdr>
        <w:top w:val="none" w:sz="0" w:space="0" w:color="auto"/>
        <w:left w:val="none" w:sz="0" w:space="0" w:color="auto"/>
        <w:bottom w:val="none" w:sz="0" w:space="0" w:color="auto"/>
        <w:right w:val="none" w:sz="0" w:space="0" w:color="auto"/>
      </w:divBdr>
    </w:div>
    <w:div w:id="1908685216">
      <w:bodyDiv w:val="1"/>
      <w:marLeft w:val="0"/>
      <w:marRight w:val="0"/>
      <w:marTop w:val="0"/>
      <w:marBottom w:val="0"/>
      <w:divBdr>
        <w:top w:val="none" w:sz="0" w:space="0" w:color="auto"/>
        <w:left w:val="none" w:sz="0" w:space="0" w:color="auto"/>
        <w:bottom w:val="none" w:sz="0" w:space="0" w:color="auto"/>
        <w:right w:val="none" w:sz="0" w:space="0" w:color="auto"/>
      </w:divBdr>
    </w:div>
    <w:div w:id="1924534475">
      <w:bodyDiv w:val="1"/>
      <w:marLeft w:val="0"/>
      <w:marRight w:val="0"/>
      <w:marTop w:val="0"/>
      <w:marBottom w:val="0"/>
      <w:divBdr>
        <w:top w:val="none" w:sz="0" w:space="0" w:color="auto"/>
        <w:left w:val="none" w:sz="0" w:space="0" w:color="auto"/>
        <w:bottom w:val="none" w:sz="0" w:space="0" w:color="auto"/>
        <w:right w:val="none" w:sz="0" w:space="0" w:color="auto"/>
      </w:divBdr>
    </w:div>
    <w:div w:id="1933933043">
      <w:bodyDiv w:val="1"/>
      <w:marLeft w:val="0"/>
      <w:marRight w:val="0"/>
      <w:marTop w:val="0"/>
      <w:marBottom w:val="0"/>
      <w:divBdr>
        <w:top w:val="none" w:sz="0" w:space="0" w:color="auto"/>
        <w:left w:val="none" w:sz="0" w:space="0" w:color="auto"/>
        <w:bottom w:val="none" w:sz="0" w:space="0" w:color="auto"/>
        <w:right w:val="none" w:sz="0" w:space="0" w:color="auto"/>
      </w:divBdr>
    </w:div>
    <w:div w:id="1950619748">
      <w:bodyDiv w:val="1"/>
      <w:marLeft w:val="0"/>
      <w:marRight w:val="0"/>
      <w:marTop w:val="0"/>
      <w:marBottom w:val="0"/>
      <w:divBdr>
        <w:top w:val="none" w:sz="0" w:space="0" w:color="auto"/>
        <w:left w:val="none" w:sz="0" w:space="0" w:color="auto"/>
        <w:bottom w:val="none" w:sz="0" w:space="0" w:color="auto"/>
        <w:right w:val="none" w:sz="0" w:space="0" w:color="auto"/>
      </w:divBdr>
    </w:div>
    <w:div w:id="1955669783">
      <w:bodyDiv w:val="1"/>
      <w:marLeft w:val="0"/>
      <w:marRight w:val="0"/>
      <w:marTop w:val="0"/>
      <w:marBottom w:val="0"/>
      <w:divBdr>
        <w:top w:val="none" w:sz="0" w:space="0" w:color="auto"/>
        <w:left w:val="none" w:sz="0" w:space="0" w:color="auto"/>
        <w:bottom w:val="none" w:sz="0" w:space="0" w:color="auto"/>
        <w:right w:val="none" w:sz="0" w:space="0" w:color="auto"/>
      </w:divBdr>
    </w:div>
    <w:div w:id="1989279783">
      <w:bodyDiv w:val="1"/>
      <w:marLeft w:val="0"/>
      <w:marRight w:val="0"/>
      <w:marTop w:val="0"/>
      <w:marBottom w:val="0"/>
      <w:divBdr>
        <w:top w:val="none" w:sz="0" w:space="0" w:color="auto"/>
        <w:left w:val="none" w:sz="0" w:space="0" w:color="auto"/>
        <w:bottom w:val="none" w:sz="0" w:space="0" w:color="auto"/>
        <w:right w:val="none" w:sz="0" w:space="0" w:color="auto"/>
      </w:divBdr>
    </w:div>
    <w:div w:id="2002344849">
      <w:bodyDiv w:val="1"/>
      <w:marLeft w:val="0"/>
      <w:marRight w:val="0"/>
      <w:marTop w:val="0"/>
      <w:marBottom w:val="0"/>
      <w:divBdr>
        <w:top w:val="none" w:sz="0" w:space="0" w:color="auto"/>
        <w:left w:val="none" w:sz="0" w:space="0" w:color="auto"/>
        <w:bottom w:val="none" w:sz="0" w:space="0" w:color="auto"/>
        <w:right w:val="none" w:sz="0" w:space="0" w:color="auto"/>
      </w:divBdr>
    </w:div>
    <w:div w:id="2003853475">
      <w:bodyDiv w:val="1"/>
      <w:marLeft w:val="0"/>
      <w:marRight w:val="0"/>
      <w:marTop w:val="0"/>
      <w:marBottom w:val="0"/>
      <w:divBdr>
        <w:top w:val="none" w:sz="0" w:space="0" w:color="auto"/>
        <w:left w:val="none" w:sz="0" w:space="0" w:color="auto"/>
        <w:bottom w:val="none" w:sz="0" w:space="0" w:color="auto"/>
        <w:right w:val="none" w:sz="0" w:space="0" w:color="auto"/>
      </w:divBdr>
    </w:div>
    <w:div w:id="2011637560">
      <w:bodyDiv w:val="1"/>
      <w:marLeft w:val="0"/>
      <w:marRight w:val="0"/>
      <w:marTop w:val="0"/>
      <w:marBottom w:val="0"/>
      <w:divBdr>
        <w:top w:val="none" w:sz="0" w:space="0" w:color="auto"/>
        <w:left w:val="none" w:sz="0" w:space="0" w:color="auto"/>
        <w:bottom w:val="none" w:sz="0" w:space="0" w:color="auto"/>
        <w:right w:val="none" w:sz="0" w:space="0" w:color="auto"/>
      </w:divBdr>
    </w:div>
    <w:div w:id="2014339042">
      <w:bodyDiv w:val="1"/>
      <w:marLeft w:val="0"/>
      <w:marRight w:val="0"/>
      <w:marTop w:val="0"/>
      <w:marBottom w:val="0"/>
      <w:divBdr>
        <w:top w:val="none" w:sz="0" w:space="0" w:color="auto"/>
        <w:left w:val="none" w:sz="0" w:space="0" w:color="auto"/>
        <w:bottom w:val="none" w:sz="0" w:space="0" w:color="auto"/>
        <w:right w:val="none" w:sz="0" w:space="0" w:color="auto"/>
      </w:divBdr>
    </w:div>
    <w:div w:id="2022970443">
      <w:bodyDiv w:val="1"/>
      <w:marLeft w:val="0"/>
      <w:marRight w:val="0"/>
      <w:marTop w:val="0"/>
      <w:marBottom w:val="0"/>
      <w:divBdr>
        <w:top w:val="none" w:sz="0" w:space="0" w:color="auto"/>
        <w:left w:val="none" w:sz="0" w:space="0" w:color="auto"/>
        <w:bottom w:val="none" w:sz="0" w:space="0" w:color="auto"/>
        <w:right w:val="none" w:sz="0" w:space="0" w:color="auto"/>
      </w:divBdr>
    </w:div>
    <w:div w:id="2024277591">
      <w:bodyDiv w:val="1"/>
      <w:marLeft w:val="0"/>
      <w:marRight w:val="0"/>
      <w:marTop w:val="0"/>
      <w:marBottom w:val="0"/>
      <w:divBdr>
        <w:top w:val="none" w:sz="0" w:space="0" w:color="auto"/>
        <w:left w:val="none" w:sz="0" w:space="0" w:color="auto"/>
        <w:bottom w:val="none" w:sz="0" w:space="0" w:color="auto"/>
        <w:right w:val="none" w:sz="0" w:space="0" w:color="auto"/>
      </w:divBdr>
    </w:div>
    <w:div w:id="2025091331">
      <w:bodyDiv w:val="1"/>
      <w:marLeft w:val="0"/>
      <w:marRight w:val="0"/>
      <w:marTop w:val="0"/>
      <w:marBottom w:val="0"/>
      <w:divBdr>
        <w:top w:val="none" w:sz="0" w:space="0" w:color="auto"/>
        <w:left w:val="none" w:sz="0" w:space="0" w:color="auto"/>
        <w:bottom w:val="none" w:sz="0" w:space="0" w:color="auto"/>
        <w:right w:val="none" w:sz="0" w:space="0" w:color="auto"/>
      </w:divBdr>
    </w:div>
    <w:div w:id="2025277169">
      <w:bodyDiv w:val="1"/>
      <w:marLeft w:val="0"/>
      <w:marRight w:val="0"/>
      <w:marTop w:val="0"/>
      <w:marBottom w:val="0"/>
      <w:divBdr>
        <w:top w:val="none" w:sz="0" w:space="0" w:color="auto"/>
        <w:left w:val="none" w:sz="0" w:space="0" w:color="auto"/>
        <w:bottom w:val="none" w:sz="0" w:space="0" w:color="auto"/>
        <w:right w:val="none" w:sz="0" w:space="0" w:color="auto"/>
      </w:divBdr>
    </w:div>
    <w:div w:id="2058581618">
      <w:bodyDiv w:val="1"/>
      <w:marLeft w:val="0"/>
      <w:marRight w:val="0"/>
      <w:marTop w:val="0"/>
      <w:marBottom w:val="0"/>
      <w:divBdr>
        <w:top w:val="none" w:sz="0" w:space="0" w:color="auto"/>
        <w:left w:val="none" w:sz="0" w:space="0" w:color="auto"/>
        <w:bottom w:val="none" w:sz="0" w:space="0" w:color="auto"/>
        <w:right w:val="none" w:sz="0" w:space="0" w:color="auto"/>
      </w:divBdr>
    </w:div>
    <w:div w:id="2061859515">
      <w:bodyDiv w:val="1"/>
      <w:marLeft w:val="0"/>
      <w:marRight w:val="0"/>
      <w:marTop w:val="0"/>
      <w:marBottom w:val="0"/>
      <w:divBdr>
        <w:top w:val="none" w:sz="0" w:space="0" w:color="auto"/>
        <w:left w:val="none" w:sz="0" w:space="0" w:color="auto"/>
        <w:bottom w:val="none" w:sz="0" w:space="0" w:color="auto"/>
        <w:right w:val="none" w:sz="0" w:space="0" w:color="auto"/>
      </w:divBdr>
    </w:div>
    <w:div w:id="2066250313">
      <w:bodyDiv w:val="1"/>
      <w:marLeft w:val="0"/>
      <w:marRight w:val="0"/>
      <w:marTop w:val="0"/>
      <w:marBottom w:val="0"/>
      <w:divBdr>
        <w:top w:val="none" w:sz="0" w:space="0" w:color="auto"/>
        <w:left w:val="none" w:sz="0" w:space="0" w:color="auto"/>
        <w:bottom w:val="none" w:sz="0" w:space="0" w:color="auto"/>
        <w:right w:val="none" w:sz="0" w:space="0" w:color="auto"/>
      </w:divBdr>
    </w:div>
    <w:div w:id="2073233737">
      <w:bodyDiv w:val="1"/>
      <w:marLeft w:val="0"/>
      <w:marRight w:val="0"/>
      <w:marTop w:val="0"/>
      <w:marBottom w:val="0"/>
      <w:divBdr>
        <w:top w:val="none" w:sz="0" w:space="0" w:color="auto"/>
        <w:left w:val="none" w:sz="0" w:space="0" w:color="auto"/>
        <w:bottom w:val="none" w:sz="0" w:space="0" w:color="auto"/>
        <w:right w:val="none" w:sz="0" w:space="0" w:color="auto"/>
      </w:divBdr>
    </w:div>
    <w:div w:id="2098937485">
      <w:bodyDiv w:val="1"/>
      <w:marLeft w:val="0"/>
      <w:marRight w:val="0"/>
      <w:marTop w:val="0"/>
      <w:marBottom w:val="0"/>
      <w:divBdr>
        <w:top w:val="none" w:sz="0" w:space="0" w:color="auto"/>
        <w:left w:val="none" w:sz="0" w:space="0" w:color="auto"/>
        <w:bottom w:val="none" w:sz="0" w:space="0" w:color="auto"/>
        <w:right w:val="none" w:sz="0" w:space="0" w:color="auto"/>
      </w:divBdr>
    </w:div>
    <w:div w:id="2108764686">
      <w:bodyDiv w:val="1"/>
      <w:marLeft w:val="0"/>
      <w:marRight w:val="0"/>
      <w:marTop w:val="0"/>
      <w:marBottom w:val="0"/>
      <w:divBdr>
        <w:top w:val="none" w:sz="0" w:space="0" w:color="auto"/>
        <w:left w:val="none" w:sz="0" w:space="0" w:color="auto"/>
        <w:bottom w:val="none" w:sz="0" w:space="0" w:color="auto"/>
        <w:right w:val="none" w:sz="0" w:space="0" w:color="auto"/>
      </w:divBdr>
    </w:div>
    <w:div w:id="2112894034">
      <w:bodyDiv w:val="1"/>
      <w:marLeft w:val="0"/>
      <w:marRight w:val="0"/>
      <w:marTop w:val="0"/>
      <w:marBottom w:val="0"/>
      <w:divBdr>
        <w:top w:val="none" w:sz="0" w:space="0" w:color="auto"/>
        <w:left w:val="none" w:sz="0" w:space="0" w:color="auto"/>
        <w:bottom w:val="none" w:sz="0" w:space="0" w:color="auto"/>
        <w:right w:val="none" w:sz="0" w:space="0" w:color="auto"/>
      </w:divBdr>
    </w:div>
    <w:div w:id="2113813781">
      <w:bodyDiv w:val="1"/>
      <w:marLeft w:val="0"/>
      <w:marRight w:val="0"/>
      <w:marTop w:val="0"/>
      <w:marBottom w:val="0"/>
      <w:divBdr>
        <w:top w:val="none" w:sz="0" w:space="0" w:color="auto"/>
        <w:left w:val="none" w:sz="0" w:space="0" w:color="auto"/>
        <w:bottom w:val="none" w:sz="0" w:space="0" w:color="auto"/>
        <w:right w:val="none" w:sz="0" w:space="0" w:color="auto"/>
      </w:divBdr>
    </w:div>
    <w:div w:id="2144884441">
      <w:bodyDiv w:val="1"/>
      <w:marLeft w:val="0"/>
      <w:marRight w:val="0"/>
      <w:marTop w:val="0"/>
      <w:marBottom w:val="0"/>
      <w:divBdr>
        <w:top w:val="none" w:sz="0" w:space="0" w:color="auto"/>
        <w:left w:val="none" w:sz="0" w:space="0" w:color="auto"/>
        <w:bottom w:val="none" w:sz="0" w:space="0" w:color="auto"/>
        <w:right w:val="none" w:sz="0" w:space="0" w:color="auto"/>
      </w:divBdr>
    </w:div>
    <w:div w:id="2146894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72.jpeg" Id="rId117" /><Relationship Type="http://schemas.openxmlformats.org/officeDocument/2006/relationships/image" Target="media/image7.png" Id="rId21" /><Relationship Type="http://schemas.microsoft.com/office/2018/08/relationships/commentsExtensible" Target="commentsExtensible.xml" Id="rId63" /><Relationship Type="http://schemas.openxmlformats.org/officeDocument/2006/relationships/image" Target="media/image114.jpeg" Id="rId159" /><Relationship Type="http://schemas.openxmlformats.org/officeDocument/2006/relationships/image" Target="media/image125.jpeg" Id="rId170" /><Relationship Type="http://schemas.openxmlformats.org/officeDocument/2006/relationships/image" Target="media/image181.jpeg" Id="rId226" /><Relationship Type="http://schemas.openxmlformats.org/officeDocument/2006/relationships/image" Target="media/image223.jpeg" Id="rId268" /><Relationship Type="http://schemas.openxmlformats.org/officeDocument/2006/relationships/image" Target="media/image15.png" Id="rId32" /><Relationship Type="http://schemas.microsoft.com/office/2007/relationships/diagramDrawing" Target="diagrams/drawing5.xml" Id="rId74" /><Relationship Type="http://schemas.openxmlformats.org/officeDocument/2006/relationships/image" Target="media/image83.jpeg" Id="rId128" /><Relationship Type="http://schemas.openxmlformats.org/officeDocument/2006/relationships/numbering" Target="numbering.xml" Id="rId5" /><Relationship Type="http://schemas.openxmlformats.org/officeDocument/2006/relationships/image" Target="media/image136.jpeg" Id="rId181" /><Relationship Type="http://schemas.openxmlformats.org/officeDocument/2006/relationships/image" Target="media/image192.jpeg" Id="rId237" /><Relationship Type="http://schemas.openxmlformats.org/officeDocument/2006/relationships/hyperlink" Target="https://guide-aides.hautsdefrance.fr/dispositif952" TargetMode="External" Id="rId279" /><Relationship Type="http://schemas.openxmlformats.org/officeDocument/2006/relationships/diagramQuickStyle" Target="diagrams/quickStyle2.xml" Id="rId43" /><Relationship Type="http://schemas.openxmlformats.org/officeDocument/2006/relationships/image" Target="media/image94.jpeg" Id="rId139" /><Relationship Type="http://schemas.microsoft.com/office/2011/relationships/people" Target="people.xml" Id="rId290" /><Relationship Type="http://schemas.openxmlformats.org/officeDocument/2006/relationships/image" Target="media/image40.jpeg" Id="rId85" /><Relationship Type="http://schemas.openxmlformats.org/officeDocument/2006/relationships/image" Target="media/image105.jpeg" Id="rId150" /><Relationship Type="http://schemas.openxmlformats.org/officeDocument/2006/relationships/image" Target="media/image147.jpeg" Id="rId192" /><Relationship Type="http://schemas.openxmlformats.org/officeDocument/2006/relationships/image" Target="media/image161.jpeg" Id="rId206" /><Relationship Type="http://schemas.openxmlformats.org/officeDocument/2006/relationships/image" Target="media/image203.jpeg" Id="rId248" /><Relationship Type="http://schemas.openxmlformats.org/officeDocument/2006/relationships/image" Target="media/image224.jpeg" Id="rId269" /><Relationship Type="http://schemas.openxmlformats.org/officeDocument/2006/relationships/image" Target="media/image2.png" Id="rId12" /><Relationship Type="http://schemas.openxmlformats.org/officeDocument/2006/relationships/image" Target="media/image16.png" Id="rId33" /><Relationship Type="http://schemas.openxmlformats.org/officeDocument/2006/relationships/image" Target="media/image63.jpeg" Id="rId108" /><Relationship Type="http://schemas.openxmlformats.org/officeDocument/2006/relationships/image" Target="media/image84.jpeg" Id="rId129" /><Relationship Type="http://schemas.openxmlformats.org/officeDocument/2006/relationships/hyperlink" Target="https://hello-charly.com/nombre-de-jeunes-invisibles-en-2023/" TargetMode="External" Id="rId280" /><Relationship Type="http://schemas.openxmlformats.org/officeDocument/2006/relationships/image" Target="media/image24.png" Id="rId54" /><Relationship Type="http://schemas.openxmlformats.org/officeDocument/2006/relationships/header" Target="header5.xml" Id="rId75" /><Relationship Type="http://schemas.openxmlformats.org/officeDocument/2006/relationships/image" Target="media/image51.jpeg" Id="rId96" /><Relationship Type="http://schemas.openxmlformats.org/officeDocument/2006/relationships/image" Target="media/image95.jpeg" Id="rId140" /><Relationship Type="http://schemas.openxmlformats.org/officeDocument/2006/relationships/image" Target="media/image116.jpeg" Id="rId161" /><Relationship Type="http://schemas.openxmlformats.org/officeDocument/2006/relationships/image" Target="media/image137.jpeg" Id="rId182" /><Relationship Type="http://schemas.openxmlformats.org/officeDocument/2006/relationships/image" Target="media/image172.jpeg" Id="rId217" /><Relationship Type="http://schemas.openxmlformats.org/officeDocument/2006/relationships/styles" Target="styles.xml" Id="rId6" /><Relationship Type="http://schemas.openxmlformats.org/officeDocument/2006/relationships/image" Target="media/image193.jpeg" Id="rId238" /><Relationship Type="http://schemas.openxmlformats.org/officeDocument/2006/relationships/image" Target="media/image214.jpeg" Id="rId259" /><Relationship Type="http://schemas.openxmlformats.org/officeDocument/2006/relationships/image" Target="media/image9.png" Id="rId23" /><Relationship Type="http://schemas.openxmlformats.org/officeDocument/2006/relationships/image" Target="media/image74.jpeg" Id="rId119" /><Relationship Type="http://schemas.openxmlformats.org/officeDocument/2006/relationships/image" Target="media/image225.jpeg" Id="rId270" /><Relationship Type="http://schemas.openxmlformats.org/officeDocument/2006/relationships/glossaryDocument" Target="glossary/document.xml" Id="rId291" /><Relationship Type="http://schemas.openxmlformats.org/officeDocument/2006/relationships/diagramColors" Target="diagrams/colors2.xml" Id="rId44" /><Relationship Type="http://schemas.openxmlformats.org/officeDocument/2006/relationships/image" Target="media/image41.jpeg" Id="rId86" /><Relationship Type="http://schemas.openxmlformats.org/officeDocument/2006/relationships/image" Target="media/image85.jpeg" Id="rId130" /><Relationship Type="http://schemas.openxmlformats.org/officeDocument/2006/relationships/image" Target="media/image106.jpeg" Id="rId151" /><Relationship Type="http://schemas.openxmlformats.org/officeDocument/2006/relationships/image" Target="media/image127.jpeg" Id="rId172" /><Relationship Type="http://schemas.openxmlformats.org/officeDocument/2006/relationships/image" Target="media/image148.jpeg" Id="rId193" /><Relationship Type="http://schemas.openxmlformats.org/officeDocument/2006/relationships/image" Target="media/image162.jpeg" Id="rId207" /><Relationship Type="http://schemas.openxmlformats.org/officeDocument/2006/relationships/image" Target="media/image183.jpeg" Id="rId228" /><Relationship Type="http://schemas.openxmlformats.org/officeDocument/2006/relationships/image" Target="media/image204.jpeg" Id="rId249" /><Relationship Type="http://schemas.openxmlformats.org/officeDocument/2006/relationships/image" Target="media/image3.png" Id="rId13" /><Relationship Type="http://schemas.openxmlformats.org/officeDocument/2006/relationships/image" Target="media/image64.jpeg" Id="rId109" /><Relationship Type="http://schemas.openxmlformats.org/officeDocument/2006/relationships/image" Target="media/image215.jpeg" Id="rId260" /><Relationship Type="http://schemas.openxmlformats.org/officeDocument/2006/relationships/hyperlink" Target="https://www.lagazettedescommunes.com/808379%20-%20Consult&#233;%20le%2029/01/2024" TargetMode="External" Id="rId281" /><Relationship Type="http://schemas.openxmlformats.org/officeDocument/2006/relationships/image" Target="media/image17.png" Id="rId34" /><Relationship Type="http://schemas.openxmlformats.org/officeDocument/2006/relationships/image" Target="media/image25.png" Id="rId55" /><Relationship Type="http://schemas.openxmlformats.org/officeDocument/2006/relationships/image" Target="media/image31.png" Id="rId76" /><Relationship Type="http://schemas.openxmlformats.org/officeDocument/2006/relationships/image" Target="media/image52.jpeg" Id="rId97" /><Relationship Type="http://schemas.openxmlformats.org/officeDocument/2006/relationships/image" Target="media/image75.jpeg" Id="rId120" /><Relationship Type="http://schemas.openxmlformats.org/officeDocument/2006/relationships/image" Target="media/image96.jpeg" Id="rId141" /><Relationship Type="http://schemas.openxmlformats.org/officeDocument/2006/relationships/settings" Target="settings.xml" Id="rId7" /><Relationship Type="http://schemas.openxmlformats.org/officeDocument/2006/relationships/image" Target="media/image117.jpeg" Id="rId162" /><Relationship Type="http://schemas.openxmlformats.org/officeDocument/2006/relationships/image" Target="media/image138.jpeg" Id="rId183" /><Relationship Type="http://schemas.openxmlformats.org/officeDocument/2006/relationships/image" Target="media/image173.jpeg" Id="rId218" /><Relationship Type="http://schemas.openxmlformats.org/officeDocument/2006/relationships/image" Target="media/image194.jpeg" Id="rId239" /><Relationship Type="http://schemas.openxmlformats.org/officeDocument/2006/relationships/image" Target="media/image205.jpeg" Id="rId250" /><Relationship Type="http://schemas.openxmlformats.org/officeDocument/2006/relationships/image" Target="media/image226.jpeg" Id="rId271" /><Relationship Type="http://schemas.openxmlformats.org/officeDocument/2006/relationships/theme" Target="theme/theme1.xml" Id="rId292" /><Relationship Type="http://schemas.openxmlformats.org/officeDocument/2006/relationships/image" Target="media/image10.png" Id="rId24" /><Relationship Type="http://schemas.microsoft.com/office/2007/relationships/diagramDrawing" Target="diagrams/drawing2.xml" Id="rId45" /><Relationship Type="http://schemas.openxmlformats.org/officeDocument/2006/relationships/image" Target="media/image42.jpeg" Id="rId87" /><Relationship Type="http://schemas.openxmlformats.org/officeDocument/2006/relationships/image" Target="media/image65.jpeg" Id="rId110" /><Relationship Type="http://schemas.openxmlformats.org/officeDocument/2006/relationships/image" Target="media/image86.jpeg" Id="rId131" /><Relationship Type="http://schemas.openxmlformats.org/officeDocument/2006/relationships/image" Target="media/image107.jpeg" Id="rId152" /><Relationship Type="http://schemas.openxmlformats.org/officeDocument/2006/relationships/image" Target="media/image128.jpeg" Id="rId173" /><Relationship Type="http://schemas.openxmlformats.org/officeDocument/2006/relationships/image" Target="media/image149.jpeg" Id="rId194" /><Relationship Type="http://schemas.openxmlformats.org/officeDocument/2006/relationships/image" Target="media/image163.jpeg" Id="rId208" /><Relationship Type="http://schemas.openxmlformats.org/officeDocument/2006/relationships/image" Target="media/image184.jpeg" Id="rId229" /><Relationship Type="http://schemas.openxmlformats.org/officeDocument/2006/relationships/image" Target="media/image195.jpeg" Id="rId240" /><Relationship Type="http://schemas.openxmlformats.org/officeDocument/2006/relationships/image" Target="media/image216.jpeg" Id="rId261" /><Relationship Type="http://schemas.openxmlformats.org/officeDocument/2006/relationships/image" Target="media/image4.png" Id="rId14" /><Relationship Type="http://schemas.openxmlformats.org/officeDocument/2006/relationships/diagramData" Target="diagrams/data1.xml" Id="rId35" /><Relationship Type="http://schemas.openxmlformats.org/officeDocument/2006/relationships/image" Target="media/image26.png" Id="rId56" /><Relationship Type="http://schemas.openxmlformats.org/officeDocument/2006/relationships/image" Target="media/image32.png" Id="rId77" /><Relationship Type="http://schemas.openxmlformats.org/officeDocument/2006/relationships/image" Target="media/image55.jpeg" Id="rId100" /><Relationship Type="http://schemas.openxmlformats.org/officeDocument/2006/relationships/hyperlink" Target="https://www.lanouvellerepublique.fr/" TargetMode="External" Id="rId282" /><Relationship Type="http://schemas.openxmlformats.org/officeDocument/2006/relationships/webSettings" Target="webSettings.xml" Id="rId8" /><Relationship Type="http://schemas.openxmlformats.org/officeDocument/2006/relationships/image" Target="media/image53.jpeg" Id="rId98" /><Relationship Type="http://schemas.openxmlformats.org/officeDocument/2006/relationships/image" Target="media/image76.jpeg" Id="rId121" /><Relationship Type="http://schemas.openxmlformats.org/officeDocument/2006/relationships/image" Target="media/image97.jpeg" Id="rId142" /><Relationship Type="http://schemas.openxmlformats.org/officeDocument/2006/relationships/image" Target="media/image118.jpeg" Id="rId163" /><Relationship Type="http://schemas.openxmlformats.org/officeDocument/2006/relationships/image" Target="media/image139.jpeg" Id="rId184" /><Relationship Type="http://schemas.openxmlformats.org/officeDocument/2006/relationships/image" Target="media/image174.jpeg" Id="rId219" /><Relationship Type="http://schemas.openxmlformats.org/officeDocument/2006/relationships/image" Target="media/image185.jpeg" Id="rId230" /><Relationship Type="http://schemas.openxmlformats.org/officeDocument/2006/relationships/image" Target="media/image206.jpeg" Id="rId251" /><Relationship Type="http://schemas.openxmlformats.org/officeDocument/2006/relationships/chart" Target="charts/chart1.xml" Id="rId25" /><Relationship Type="http://schemas.openxmlformats.org/officeDocument/2006/relationships/image" Target="media/image19.png" Id="rId46" /><Relationship Type="http://schemas.openxmlformats.org/officeDocument/2006/relationships/image" Target="media/image227.jpeg" Id="rId272" /><Relationship Type="http://schemas.openxmlformats.org/officeDocument/2006/relationships/image" Target="media/image43.jpeg" Id="rId88" /><Relationship Type="http://schemas.openxmlformats.org/officeDocument/2006/relationships/image" Target="media/image66.jpeg" Id="rId111" /><Relationship Type="http://schemas.openxmlformats.org/officeDocument/2006/relationships/image" Target="media/image87.jpeg" Id="rId132" /><Relationship Type="http://schemas.openxmlformats.org/officeDocument/2006/relationships/image" Target="media/image108.jpeg" Id="rId153" /><Relationship Type="http://schemas.openxmlformats.org/officeDocument/2006/relationships/image" Target="media/image129.jpeg" Id="rId174" /><Relationship Type="http://schemas.openxmlformats.org/officeDocument/2006/relationships/image" Target="media/image150.jpeg" Id="rId195" /><Relationship Type="http://schemas.openxmlformats.org/officeDocument/2006/relationships/image" Target="media/image164.jpeg" Id="rId209" /><Relationship Type="http://schemas.openxmlformats.org/officeDocument/2006/relationships/image" Target="media/image175.jpeg" Id="rId220" /><Relationship Type="http://schemas.openxmlformats.org/officeDocument/2006/relationships/image" Target="media/image196.jpeg" Id="rId241" /><Relationship Type="http://schemas.openxmlformats.org/officeDocument/2006/relationships/hyperlink" Target="https://accompagner-une-edp.netlify.app/" TargetMode="External" Id="rId15" /><Relationship Type="http://schemas.openxmlformats.org/officeDocument/2006/relationships/diagramLayout" Target="diagrams/layout1.xml" Id="rId36" /><Relationship Type="http://schemas.openxmlformats.org/officeDocument/2006/relationships/image" Target="media/image27.png" Id="rId57" /><Relationship Type="http://schemas.openxmlformats.org/officeDocument/2006/relationships/image" Target="media/image217.jpeg" Id="rId262" /><Relationship Type="http://schemas.openxmlformats.org/officeDocument/2006/relationships/hyperlink" Target="https://www.prefectures-regions.gouv.fr/pays-de-la-loire%20-%20Consult&#233;%20le%2003/02/2024" TargetMode="External" Id="rId283" /><Relationship Type="http://schemas.openxmlformats.org/officeDocument/2006/relationships/image" Target="media/image33.jpeg" Id="rId78" /><Relationship Type="http://schemas.openxmlformats.org/officeDocument/2006/relationships/image" Target="media/image54.jpeg" Id="rId99" /><Relationship Type="http://schemas.openxmlformats.org/officeDocument/2006/relationships/image" Target="media/image56.jpeg" Id="rId101" /><Relationship Type="http://schemas.openxmlformats.org/officeDocument/2006/relationships/image" Target="media/image77.jpeg" Id="rId122" /><Relationship Type="http://schemas.openxmlformats.org/officeDocument/2006/relationships/image" Target="media/image98.jpeg" Id="rId143" /><Relationship Type="http://schemas.openxmlformats.org/officeDocument/2006/relationships/image" Target="media/image119.jpeg" Id="rId164" /><Relationship Type="http://schemas.openxmlformats.org/officeDocument/2006/relationships/image" Target="media/image140.jpeg" Id="rId185" /><Relationship Type="http://schemas.openxmlformats.org/officeDocument/2006/relationships/footnotes" Target="footnotes.xml" Id="rId9" /><Relationship Type="http://schemas.openxmlformats.org/officeDocument/2006/relationships/image" Target="media/image165.jpeg" Id="rId210" /><Relationship Type="http://schemas.openxmlformats.org/officeDocument/2006/relationships/image" Target="media/image11.png" Id="rId26" /><Relationship Type="http://schemas.openxmlformats.org/officeDocument/2006/relationships/image" Target="media/image186.jpeg" Id="rId231" /><Relationship Type="http://schemas.openxmlformats.org/officeDocument/2006/relationships/image" Target="media/image207.jpeg" Id="rId252" /><Relationship Type="http://schemas.openxmlformats.org/officeDocument/2006/relationships/image" Target="media/image228.jpeg" Id="rId273" /><Relationship Type="http://schemas.openxmlformats.org/officeDocument/2006/relationships/image" Target="media/image20.png" Id="rId47" /><Relationship Type="http://schemas.openxmlformats.org/officeDocument/2006/relationships/image" Target="media/image44.jpeg" Id="rId89" /><Relationship Type="http://schemas.openxmlformats.org/officeDocument/2006/relationships/image" Target="media/image67.jpeg" Id="rId112" /><Relationship Type="http://schemas.openxmlformats.org/officeDocument/2006/relationships/image" Target="media/image88.jpeg" Id="rId133" /><Relationship Type="http://schemas.openxmlformats.org/officeDocument/2006/relationships/image" Target="media/image109.jpeg" Id="rId154" /><Relationship Type="http://schemas.openxmlformats.org/officeDocument/2006/relationships/image" Target="media/image130.jpeg" Id="rId175" /><Relationship Type="http://schemas.openxmlformats.org/officeDocument/2006/relationships/image" Target="media/image151.jpeg" Id="rId196" /><Relationship Type="http://schemas.openxmlformats.org/officeDocument/2006/relationships/image" Target="media/image155.jpeg" Id="rId200" /><Relationship Type="http://schemas.openxmlformats.org/officeDocument/2006/relationships/image" Target="media/image5.png" Id="rId16" /><Relationship Type="http://schemas.openxmlformats.org/officeDocument/2006/relationships/image" Target="media/image176.jpeg" Id="rId221" /><Relationship Type="http://schemas.openxmlformats.org/officeDocument/2006/relationships/image" Target="media/image197.jpeg" Id="rId242" /><Relationship Type="http://schemas.openxmlformats.org/officeDocument/2006/relationships/image" Target="media/image218.jpeg" Id="rId263" /><Relationship Type="http://schemas.openxmlformats.org/officeDocument/2006/relationships/hyperlink" Target="https://www.lesechos.fr/industrie-services/industrie-lourde/les-ecoles-de-production-cheville-ouvriere-de-la-reindustrialisation-2037571" TargetMode="External" Id="rId284" /><Relationship Type="http://schemas.openxmlformats.org/officeDocument/2006/relationships/diagramQuickStyle" Target="diagrams/quickStyle1.xml" Id="rId37" /><Relationship Type="http://schemas.openxmlformats.org/officeDocument/2006/relationships/image" Target="media/image28.png" Id="rId58" /><Relationship Type="http://schemas.openxmlformats.org/officeDocument/2006/relationships/image" Target="media/image34.png" Id="rId79" /><Relationship Type="http://schemas.openxmlformats.org/officeDocument/2006/relationships/image" Target="media/image57.jpeg" Id="rId102" /><Relationship Type="http://schemas.openxmlformats.org/officeDocument/2006/relationships/image" Target="media/image78.jpeg" Id="rId123" /><Relationship Type="http://schemas.openxmlformats.org/officeDocument/2006/relationships/image" Target="media/image99.jpeg" Id="rId144" /><Relationship Type="http://schemas.openxmlformats.org/officeDocument/2006/relationships/image" Target="media/image45.jpeg" Id="rId90" /><Relationship Type="http://schemas.openxmlformats.org/officeDocument/2006/relationships/image" Target="media/image120.jpeg" Id="rId165" /><Relationship Type="http://schemas.openxmlformats.org/officeDocument/2006/relationships/image" Target="media/image141.jpeg" Id="rId186" /><Relationship Type="http://schemas.openxmlformats.org/officeDocument/2006/relationships/image" Target="media/image166.jpeg" Id="rId211" /><Relationship Type="http://schemas.openxmlformats.org/officeDocument/2006/relationships/image" Target="media/image187.jpeg" Id="rId232" /><Relationship Type="http://schemas.openxmlformats.org/officeDocument/2006/relationships/image" Target="media/image208.jpeg" Id="rId253" /><Relationship Type="http://schemas.openxmlformats.org/officeDocument/2006/relationships/hyperlink" Target="https://fr.shopping.rakuten.com/s/millie+timbal+marie+h%e9l%e8ne" TargetMode="External" Id="rId274" /><Relationship Type="http://schemas.openxmlformats.org/officeDocument/2006/relationships/image" Target="media/image12.png" Id="rId27" /><Relationship Type="http://schemas.openxmlformats.org/officeDocument/2006/relationships/diagramData" Target="diagrams/data3.xml" Id="rId48" /><Relationship Type="http://schemas.microsoft.com/office/2007/relationships/diagramDrawing" Target="diagrams/drawing4.xml" Id="rId69" /><Relationship Type="http://schemas.openxmlformats.org/officeDocument/2006/relationships/image" Target="media/image68.jpeg" Id="rId113" /><Relationship Type="http://schemas.openxmlformats.org/officeDocument/2006/relationships/image" Target="media/image89.jpeg" Id="rId134" /><Relationship Type="http://schemas.openxmlformats.org/officeDocument/2006/relationships/image" Target="media/image35.png" Id="rId80" /><Relationship Type="http://schemas.openxmlformats.org/officeDocument/2006/relationships/image" Target="media/image110.jpeg" Id="rId155" /><Relationship Type="http://schemas.openxmlformats.org/officeDocument/2006/relationships/image" Target="media/image131.jpeg" Id="rId176" /><Relationship Type="http://schemas.openxmlformats.org/officeDocument/2006/relationships/image" Target="media/image152.jpeg" Id="rId197" /><Relationship Type="http://schemas.openxmlformats.org/officeDocument/2006/relationships/image" Target="media/image156.jpeg" Id="rId201" /><Relationship Type="http://schemas.openxmlformats.org/officeDocument/2006/relationships/image" Target="media/image177.jpeg" Id="rId222" /><Relationship Type="http://schemas.openxmlformats.org/officeDocument/2006/relationships/image" Target="media/image198.jpeg" Id="rId243" /><Relationship Type="http://schemas.openxmlformats.org/officeDocument/2006/relationships/image" Target="media/image219.jpeg" Id="rId264" /><Relationship Type="http://schemas.openxmlformats.org/officeDocument/2006/relationships/hyperlink" Target="https://www.lesechos.fr/2018/02/les-ecoles-de-production-un-rempart-contre-le-chomage-des-jeunes-1118561%20-%20Consult&#233;%20le%2029/01/2024" TargetMode="External" Id="rId285" /><Relationship Type="http://schemas.openxmlformats.org/officeDocument/2006/relationships/header" Target="header1.xml" Id="rId17" /><Relationship Type="http://schemas.openxmlformats.org/officeDocument/2006/relationships/diagramColors" Target="diagrams/colors1.xml" Id="rId38" /><Relationship Type="http://schemas.openxmlformats.org/officeDocument/2006/relationships/image" Target="media/image29.png" Id="rId59" /><Relationship Type="http://schemas.openxmlformats.org/officeDocument/2006/relationships/image" Target="media/image58.jpeg" Id="rId103" /><Relationship Type="http://schemas.openxmlformats.org/officeDocument/2006/relationships/image" Target="media/image79.jpeg" Id="rId124" /><Relationship Type="http://schemas.openxmlformats.org/officeDocument/2006/relationships/image" Target="media/image46.jpeg" Id="rId91" /><Relationship Type="http://schemas.openxmlformats.org/officeDocument/2006/relationships/image" Target="media/image100.jpeg" Id="rId145" /><Relationship Type="http://schemas.openxmlformats.org/officeDocument/2006/relationships/image" Target="media/image121.jpeg" Id="rId166" /><Relationship Type="http://schemas.openxmlformats.org/officeDocument/2006/relationships/image" Target="media/image142.jpeg" Id="rId187" /><Relationship Type="http://schemas.openxmlformats.org/officeDocument/2006/relationships/customXml" Target="../customXml/item1.xml" Id="rId1" /><Relationship Type="http://schemas.openxmlformats.org/officeDocument/2006/relationships/image" Target="media/image167.jpeg" Id="rId212" /><Relationship Type="http://schemas.openxmlformats.org/officeDocument/2006/relationships/image" Target="media/image188.jpeg" Id="rId233" /><Relationship Type="http://schemas.openxmlformats.org/officeDocument/2006/relationships/image" Target="media/image209.jpeg" Id="rId254" /><Relationship Type="http://schemas.openxmlformats.org/officeDocument/2006/relationships/image" Target="media/image13.png" Id="rId28" /><Relationship Type="http://schemas.openxmlformats.org/officeDocument/2006/relationships/diagramLayout" Target="diagrams/layout3.xml" Id="rId49" /><Relationship Type="http://schemas.openxmlformats.org/officeDocument/2006/relationships/image" Target="media/image69.jpeg" Id="rId114" /><Relationship Type="http://schemas.openxmlformats.org/officeDocument/2006/relationships/hyperlink" Target="https://www.banquedesterritoires.fr/" TargetMode="External" Id="rId275" /><Relationship Type="http://schemas.openxmlformats.org/officeDocument/2006/relationships/comments" Target="comments.xml" Id="rId60" /><Relationship Type="http://schemas.openxmlformats.org/officeDocument/2006/relationships/image" Target="media/image36.jpeg" Id="rId81" /><Relationship Type="http://schemas.openxmlformats.org/officeDocument/2006/relationships/image" Target="media/image90.jpeg" Id="rId135" /><Relationship Type="http://schemas.openxmlformats.org/officeDocument/2006/relationships/image" Target="media/image111.jpeg" Id="rId156" /><Relationship Type="http://schemas.openxmlformats.org/officeDocument/2006/relationships/image" Target="media/image132.jpeg" Id="rId177" /><Relationship Type="http://schemas.openxmlformats.org/officeDocument/2006/relationships/image" Target="media/image153.jpeg" Id="rId198" /><Relationship Type="http://schemas.openxmlformats.org/officeDocument/2006/relationships/image" Target="media/image157.jpeg" Id="rId202" /><Relationship Type="http://schemas.openxmlformats.org/officeDocument/2006/relationships/image" Target="media/image178.jpeg" Id="rId223" /><Relationship Type="http://schemas.openxmlformats.org/officeDocument/2006/relationships/image" Target="media/image199.jpeg" Id="rId244" /><Relationship Type="http://schemas.openxmlformats.org/officeDocument/2006/relationships/footer" Target="footer1.xml" Id="rId18" /><Relationship Type="http://schemas.microsoft.com/office/2007/relationships/diagramDrawing" Target="diagrams/drawing1.xml" Id="rId39" /><Relationship Type="http://schemas.openxmlformats.org/officeDocument/2006/relationships/image" Target="media/image220.jpeg" Id="rId265" /><Relationship Type="http://schemas.openxmlformats.org/officeDocument/2006/relationships/hyperlink" Target="https://www.lemonde.fr/economie/article/2024/02/19/les-ecoles-de-production-fer-de-lance-de-la-reindustrialisation_6217318_3234.html%20-%20Consult&#233;%20le%2001/03/2024" TargetMode="External" Id="rId286" /><Relationship Type="http://schemas.openxmlformats.org/officeDocument/2006/relationships/diagramQuickStyle" Target="diagrams/quickStyle3.xml" Id="rId50" /><Relationship Type="http://schemas.openxmlformats.org/officeDocument/2006/relationships/image" Target="media/image59.jpeg" Id="rId104" /><Relationship Type="http://schemas.openxmlformats.org/officeDocument/2006/relationships/image" Target="media/image80.jpeg" Id="rId125" /><Relationship Type="http://schemas.openxmlformats.org/officeDocument/2006/relationships/image" Target="media/image101.jpeg" Id="rId146" /><Relationship Type="http://schemas.openxmlformats.org/officeDocument/2006/relationships/image" Target="media/image122.jpeg" Id="rId167" /><Relationship Type="http://schemas.openxmlformats.org/officeDocument/2006/relationships/image" Target="media/image143.jpeg" Id="rId188" /><Relationship Type="http://schemas.openxmlformats.org/officeDocument/2006/relationships/image" Target="media/image47.jpeg" Id="rId92" /><Relationship Type="http://schemas.openxmlformats.org/officeDocument/2006/relationships/image" Target="media/image168.jpeg" Id="rId213" /><Relationship Type="http://schemas.openxmlformats.org/officeDocument/2006/relationships/image" Target="media/image189.jpeg" Id="rId234"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210.jpeg" Id="rId255" /><Relationship Type="http://schemas.openxmlformats.org/officeDocument/2006/relationships/hyperlink" Target="https://www.bvoltaire.fr/une-prof-en-france-ecoles-de-production-lavenir-de-lenseignement-pro/" TargetMode="External" Id="rId276" /><Relationship Type="http://schemas.openxmlformats.org/officeDocument/2006/relationships/image" Target="media/image18.png" Id="rId40" /><Relationship Type="http://schemas.openxmlformats.org/officeDocument/2006/relationships/image" Target="media/image70.jpeg" Id="rId115" /><Relationship Type="http://schemas.openxmlformats.org/officeDocument/2006/relationships/image" Target="media/image91.jpeg" Id="rId136" /><Relationship Type="http://schemas.openxmlformats.org/officeDocument/2006/relationships/image" Target="media/image112.jpeg" Id="rId157" /><Relationship Type="http://schemas.openxmlformats.org/officeDocument/2006/relationships/image" Target="media/image133.jpeg" Id="rId178" /><Relationship Type="http://schemas.microsoft.com/office/2011/relationships/commentsExtended" Target="commentsExtended.xml" Id="rId61" /><Relationship Type="http://schemas.openxmlformats.org/officeDocument/2006/relationships/image" Target="media/image37.jpeg" Id="rId82" /><Relationship Type="http://schemas.openxmlformats.org/officeDocument/2006/relationships/image" Target="media/image154.jpeg" Id="rId199" /><Relationship Type="http://schemas.openxmlformats.org/officeDocument/2006/relationships/image" Target="media/image158.jpeg" Id="rId203" /><Relationship Type="http://schemas.openxmlformats.org/officeDocument/2006/relationships/header" Target="header2.xml" Id="rId19" /><Relationship Type="http://schemas.openxmlformats.org/officeDocument/2006/relationships/image" Target="media/image179.jpeg" Id="rId224" /><Relationship Type="http://schemas.openxmlformats.org/officeDocument/2006/relationships/image" Target="media/image200.jpeg" Id="rId245" /><Relationship Type="http://schemas.openxmlformats.org/officeDocument/2006/relationships/image" Target="media/image221.jpeg" Id="rId266" /><Relationship Type="http://schemas.openxmlformats.org/officeDocument/2006/relationships/hyperlink" Target="https://www.leprogres.fr/education/2024/03/06/a-l-ecole-de-production-boisard-les-eleves-produisent-pour-apprendre-c-est-du-concret" TargetMode="External" Id="rId287" /><Relationship Type="http://schemas.openxmlformats.org/officeDocument/2006/relationships/header" Target="header3.xml" Id="rId30" /><Relationship Type="http://schemas.openxmlformats.org/officeDocument/2006/relationships/image" Target="media/image60.jpeg" Id="rId105" /><Relationship Type="http://schemas.openxmlformats.org/officeDocument/2006/relationships/image" Target="media/image81.jpeg" Id="rId126" /><Relationship Type="http://schemas.openxmlformats.org/officeDocument/2006/relationships/image" Target="media/image102.jpeg" Id="rId147" /><Relationship Type="http://schemas.openxmlformats.org/officeDocument/2006/relationships/image" Target="media/image123.jpeg" Id="rId168" /><Relationship Type="http://schemas.openxmlformats.org/officeDocument/2006/relationships/diagramColors" Target="diagrams/colors3.xml" Id="rId51" /><Relationship Type="http://schemas.openxmlformats.org/officeDocument/2006/relationships/image" Target="media/image48.jpeg" Id="rId93" /><Relationship Type="http://schemas.openxmlformats.org/officeDocument/2006/relationships/image" Target="media/image144.jpeg" Id="rId189" /><Relationship Type="http://schemas.openxmlformats.org/officeDocument/2006/relationships/customXml" Target="../customXml/item3.xml" Id="rId3" /><Relationship Type="http://schemas.openxmlformats.org/officeDocument/2006/relationships/image" Target="media/image169.jpeg" Id="rId214" /><Relationship Type="http://schemas.openxmlformats.org/officeDocument/2006/relationships/image" Target="media/image190.jpeg" Id="rId235" /><Relationship Type="http://schemas.openxmlformats.org/officeDocument/2006/relationships/image" Target="media/image211.jpeg" Id="rId256" /><Relationship Type="http://schemas.openxmlformats.org/officeDocument/2006/relationships/hyperlink" Target="https://www.carenews.com/fondation-totalenergies/news/les-ecoles-de-production-sur-la-voie-de-la-reussite" TargetMode="External" Id="rId277" /><Relationship Type="http://schemas.openxmlformats.org/officeDocument/2006/relationships/image" Target="media/image71.jpeg" Id="rId116" /><Relationship Type="http://schemas.openxmlformats.org/officeDocument/2006/relationships/image" Target="media/image92.jpeg" Id="rId137" /><Relationship Type="http://schemas.openxmlformats.org/officeDocument/2006/relationships/image" Target="media/image113.jpeg" Id="rId158" /><Relationship Type="http://schemas.openxmlformats.org/officeDocument/2006/relationships/image" Target="media/image6.png" Id="rId20" /><Relationship Type="http://schemas.openxmlformats.org/officeDocument/2006/relationships/diagramData" Target="diagrams/data2.xml" Id="rId41" /><Relationship Type="http://schemas.microsoft.com/office/2016/09/relationships/commentsIds" Target="commentsIds.xml" Id="rId62" /><Relationship Type="http://schemas.openxmlformats.org/officeDocument/2006/relationships/image" Target="media/image38.jpeg" Id="rId83" /><Relationship Type="http://schemas.openxmlformats.org/officeDocument/2006/relationships/image" Target="media/image134.jpeg" Id="rId179" /><Relationship Type="http://schemas.openxmlformats.org/officeDocument/2006/relationships/image" Target="media/image145.jpeg" Id="rId190" /><Relationship Type="http://schemas.openxmlformats.org/officeDocument/2006/relationships/image" Target="media/image159.jpeg" Id="rId204" /><Relationship Type="http://schemas.openxmlformats.org/officeDocument/2006/relationships/image" Target="media/image180.jpeg" Id="rId225" /><Relationship Type="http://schemas.openxmlformats.org/officeDocument/2006/relationships/image" Target="media/image201.jpeg" Id="rId246" /><Relationship Type="http://schemas.openxmlformats.org/officeDocument/2006/relationships/image" Target="media/image222.jpeg" Id="rId267" /><Relationship Type="http://schemas.openxmlformats.org/officeDocument/2006/relationships/hyperlink" Target="https://metal-flash.fr/faits-gestes/23392/iron-academy-une-3e-rentree-prometteuse" TargetMode="External" Id="rId288" /><Relationship Type="http://schemas.openxmlformats.org/officeDocument/2006/relationships/image" Target="media/image61.jpeg" Id="rId106" /><Relationship Type="http://schemas.openxmlformats.org/officeDocument/2006/relationships/image" Target="media/image82.jpeg" Id="rId127" /><Relationship Type="http://schemas.openxmlformats.org/officeDocument/2006/relationships/endnotes" Target="endnotes.xml" Id="rId10" /><Relationship Type="http://schemas.openxmlformats.org/officeDocument/2006/relationships/header" Target="header4.xml" Id="rId31" /><Relationship Type="http://schemas.microsoft.com/office/2007/relationships/diagramDrawing" Target="diagrams/drawing3.xml" Id="rId52" /><Relationship Type="http://schemas.openxmlformats.org/officeDocument/2006/relationships/image" Target="media/image49.jpeg" Id="rId94" /><Relationship Type="http://schemas.openxmlformats.org/officeDocument/2006/relationships/image" Target="media/image103.jpeg" Id="rId148" /><Relationship Type="http://schemas.openxmlformats.org/officeDocument/2006/relationships/image" Target="media/image124.jpeg" Id="rId169" /><Relationship Type="http://schemas.openxmlformats.org/officeDocument/2006/relationships/customXml" Target="../customXml/item4.xml" Id="rId4" /><Relationship Type="http://schemas.openxmlformats.org/officeDocument/2006/relationships/image" Target="media/image135.jpeg" Id="rId180" /><Relationship Type="http://schemas.openxmlformats.org/officeDocument/2006/relationships/image" Target="media/image170.jpeg" Id="rId215" /><Relationship Type="http://schemas.openxmlformats.org/officeDocument/2006/relationships/image" Target="media/image191.jpeg" Id="rId236" /><Relationship Type="http://schemas.openxmlformats.org/officeDocument/2006/relationships/image" Target="media/image212.jpeg" Id="rId257" /><Relationship Type="http://schemas.openxmlformats.org/officeDocument/2006/relationships/hyperlink" Target="https://www.centre-inffo.fr/" TargetMode="External" Id="rId278" /><Relationship Type="http://schemas.openxmlformats.org/officeDocument/2006/relationships/diagramLayout" Target="diagrams/layout2.xml" Id="rId42" /><Relationship Type="http://schemas.openxmlformats.org/officeDocument/2006/relationships/image" Target="media/image39.jpeg" Id="rId84" /><Relationship Type="http://schemas.openxmlformats.org/officeDocument/2006/relationships/image" Target="media/image93.jpeg" Id="rId138" /><Relationship Type="http://schemas.openxmlformats.org/officeDocument/2006/relationships/image" Target="media/image146.jpeg" Id="rId191" /><Relationship Type="http://schemas.openxmlformats.org/officeDocument/2006/relationships/image" Target="media/image160.jpeg" Id="rId205" /><Relationship Type="http://schemas.openxmlformats.org/officeDocument/2006/relationships/image" Target="media/image202.jpeg" Id="rId247" /><Relationship Type="http://schemas.openxmlformats.org/officeDocument/2006/relationships/image" Target="media/image62.jpeg" Id="rId107" /><Relationship Type="http://schemas.openxmlformats.org/officeDocument/2006/relationships/fontTable" Target="fontTable.xml" Id="rId289" /><Relationship Type="http://schemas.openxmlformats.org/officeDocument/2006/relationships/image" Target="media/image1.png" Id="rId11" /><Relationship Type="http://schemas.openxmlformats.org/officeDocument/2006/relationships/image" Target="media/image23.png" Id="rId53" /><Relationship Type="http://schemas.openxmlformats.org/officeDocument/2006/relationships/image" Target="media/image104.jpeg" Id="rId149" /><Relationship Type="http://schemas.openxmlformats.org/officeDocument/2006/relationships/image" Target="media/image50.jpeg" Id="rId95" /><Relationship Type="http://schemas.openxmlformats.org/officeDocument/2006/relationships/image" Target="media/image115.jpeg" Id="rId160" /><Relationship Type="http://schemas.openxmlformats.org/officeDocument/2006/relationships/image" Target="media/image171.jpeg" Id="rId216" /><Relationship Type="http://schemas.openxmlformats.org/officeDocument/2006/relationships/image" Target="media/image213.jpeg" Id="rId258" /><Relationship Type="http://schemas.openxmlformats.org/officeDocument/2006/relationships/image" Target="media/image8.png" Id="rId22" /><Relationship Type="http://schemas.openxmlformats.org/officeDocument/2006/relationships/image" Target="media/image30.png" Id="rId64" /><Relationship Type="http://schemas.openxmlformats.org/officeDocument/2006/relationships/image" Target="media/image73.jpeg" Id="rId118" /><Relationship Type="http://schemas.openxmlformats.org/officeDocument/2006/relationships/image" Target="media/image126.jpeg" Id="rId171" /><Relationship Type="http://schemas.openxmlformats.org/officeDocument/2006/relationships/image" Target="media/image182.jpeg" Id="rId227" /></Relationships>
</file>

<file path=word/_rels/footnotes.xml.rels><?xml version="1.0" encoding="UTF-8" standalone="yes"?>
<Relationships xmlns="http://schemas.openxmlformats.org/package/2006/relationships"><Relationship Id="rId8" Type="http://schemas.openxmlformats.org/officeDocument/2006/relationships/hyperlink" Target="%20https:/www.legifrance.gouv.fr/codes/article_lc/LEGIARTI000051764761" TargetMode="External"/><Relationship Id="rId13" Type="http://schemas.openxmlformats.org/officeDocument/2006/relationships/hyperlink" Target="https://www.legifrance.gouv.fr/codes/article_lc/LEGIARTI000051765059" TargetMode="External"/><Relationship Id="rId18" Type="http://schemas.openxmlformats.org/officeDocument/2006/relationships/hyperlink" Target="https://www.legifrance.gouv.fr/codes/article_lc/LEGIARTI000037373451" TargetMode="External"/><Relationship Id="rId3" Type="http://schemas.openxmlformats.org/officeDocument/2006/relationships/hyperlink" Target="https://www.legifrance.gouv.fr/jorf/id/JORFTEXT000037367660" TargetMode="External"/><Relationship Id="rId21" Type="http://schemas.openxmlformats.org/officeDocument/2006/relationships/hyperlink" Target="https://www.service-public.fr/particuliers/vosdroits/R1271" TargetMode="External"/><Relationship Id="rId7" Type="http://schemas.openxmlformats.org/officeDocument/2006/relationships/hyperlink" Target="https://www.anc.gouv.fr/files/anc/files/1_Normes_fran%C3%A7aises/Plans%20comptables/PCG--1er-janvier-2025.pdf" TargetMode="External"/><Relationship Id="rId12" Type="http://schemas.openxmlformats.org/officeDocument/2006/relationships/hyperlink" Target="https://www.legifrance.gouv.fr/codes/article_lc/LEGIARTI000049904359" TargetMode="External"/><Relationship Id="rId17" Type="http://schemas.openxmlformats.org/officeDocument/2006/relationships/hyperlink" Target="https://www.ecoles-de-production.com/inscription-webinaire/" TargetMode="External"/><Relationship Id="rId2" Type="http://schemas.openxmlformats.org/officeDocument/2006/relationships/hyperlink" Target="https://www.legifrance.gouv.fr/codes/article_lc/LEGIARTI000038901960" TargetMode="External"/><Relationship Id="rId16" Type="http://schemas.openxmlformats.org/officeDocument/2006/relationships/hyperlink" Target="https://www.legifrance.gouv.fr/codes/article_lc/LEGIARTI000046868472" TargetMode="External"/><Relationship Id="rId20" Type="http://schemas.openxmlformats.org/officeDocument/2006/relationships/hyperlink" Target="https://www.ecoles-de-production.com/nous-soutenir/ils-nous-soutiennent/" TargetMode="External"/><Relationship Id="rId1" Type="http://schemas.openxmlformats.org/officeDocument/2006/relationships/hyperlink" Target="https://www.ecoleboisard.com/histoire/" TargetMode="External"/><Relationship Id="rId6" Type="http://schemas.openxmlformats.org/officeDocument/2006/relationships/hyperlink" Target="https://www.legifrance.gouv.fr/codes/article_lc/LEGIARTI000046868562" TargetMode="External"/><Relationship Id="rId11" Type="http://schemas.openxmlformats.org/officeDocument/2006/relationships/hyperlink" Target="https://www.legifrance.gouv.fr/codes/article_lc/LEGIARTI000049904359" TargetMode="External"/><Relationship Id="rId5" Type="http://schemas.openxmlformats.org/officeDocument/2006/relationships/hyperlink" Target="https://bofip.impots.gouv.fr/bofip/1404-PGP.html/identifiant%3DBOI-TVA-DED-20-20-20221025" TargetMode="External"/><Relationship Id="rId15" Type="http://schemas.openxmlformats.org/officeDocument/2006/relationships/hyperlink" Target="https://www.legifrance.gouv.fr/codes/article_lc/LEGIARTI000051764961" TargetMode="External"/><Relationship Id="rId10" Type="http://schemas.openxmlformats.org/officeDocument/2006/relationships/hyperlink" Target="https://www.legifrance.gouv.fr/codes/article_lc/LEGIARTI000026950057" TargetMode="External"/><Relationship Id="rId19" Type="http://schemas.openxmlformats.org/officeDocument/2006/relationships/hyperlink" Target="https://www.legifrance.gouv.fr/codes/article_lc/LEGIARTI000036802185" TargetMode="External"/><Relationship Id="rId4" Type="http://schemas.openxmlformats.org/officeDocument/2006/relationships/hyperlink" Target="https://www.legifrance.gouv.fr/codes/article_lc/LEGIARTI000051764761" TargetMode="External"/><Relationship Id="rId9" Type="http://schemas.openxmlformats.org/officeDocument/2006/relationships/hyperlink" Target="https://www.legifrance.gouv.fr/codes/article_lc/LEGIARTI000044983615" TargetMode="External"/><Relationship Id="rId14" Type="http://schemas.openxmlformats.org/officeDocument/2006/relationships/hyperlink" Target="https://www.legifrance.gouv.fr/codes/article_lc/LEGIARTI000044981949"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0.12476862872761062"/>
          <c:y val="1.5613191720210603E-2"/>
          <c:w val="0.41202330328863929"/>
          <c:h val="0.95252699147373598"/>
        </c:manualLayout>
      </c:layout>
      <c:pieChart>
        <c:varyColors val="1"/>
        <c:ser>
          <c:idx val="0"/>
          <c:order val="0"/>
          <c:tx>
            <c:strRef>
              <c:f>Feuil1!$B$1</c:f>
              <c:strCache>
                <c:ptCount val="1"/>
                <c:pt idx="0">
                  <c:v>Colonne1</c:v>
                </c:pt>
              </c:strCache>
            </c:strRef>
          </c:tx>
          <c:dPt>
            <c:idx val="0"/>
            <c:bubble3D val="0"/>
            <c:spPr>
              <a:gradFill rotWithShape="1">
                <a:gsLst>
                  <a:gs pos="0">
                    <a:schemeClr val="accent3">
                      <a:tint val="65000"/>
                      <a:satMod val="103000"/>
                      <a:lumMod val="102000"/>
                      <a:tint val="94000"/>
                    </a:schemeClr>
                  </a:gs>
                  <a:gs pos="50000">
                    <a:schemeClr val="accent3">
                      <a:tint val="65000"/>
                      <a:satMod val="110000"/>
                      <a:lumMod val="100000"/>
                      <a:shade val="100000"/>
                    </a:schemeClr>
                  </a:gs>
                  <a:gs pos="100000">
                    <a:schemeClr val="accent3">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AD9B-49E5-BB4F-A2E41B62E385}"/>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AD9B-49E5-BB4F-A2E41B62E385}"/>
              </c:ext>
            </c:extLst>
          </c:dPt>
          <c:dPt>
            <c:idx val="2"/>
            <c:bubble3D val="0"/>
            <c:spPr>
              <a:gradFill rotWithShape="1">
                <a:gsLst>
                  <a:gs pos="0">
                    <a:schemeClr val="accent3">
                      <a:shade val="65000"/>
                      <a:satMod val="103000"/>
                      <a:lumMod val="102000"/>
                      <a:tint val="94000"/>
                    </a:schemeClr>
                  </a:gs>
                  <a:gs pos="50000">
                    <a:schemeClr val="accent3">
                      <a:shade val="65000"/>
                      <a:satMod val="110000"/>
                      <a:lumMod val="100000"/>
                      <a:shade val="100000"/>
                    </a:schemeClr>
                  </a:gs>
                  <a:gs pos="100000">
                    <a:schemeClr val="accent3">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2-AD9B-49E5-BB4F-A2E41B62E385}"/>
              </c:ext>
            </c:extLst>
          </c:dPt>
          <c:dLbls>
            <c:dLbl>
              <c:idx val="0"/>
              <c:tx>
                <c:rich>
                  <a:bodyPr/>
                  <a:lstStyle/>
                  <a:p>
                    <a:r>
                      <a:rPr lang="en-US" baseline="0"/>
                      <a:t> </a:t>
                    </a:r>
                    <a:fld id="{8B65560C-8B75-4797-92FF-1317381351DA}" type="PERCENTAGE">
                      <a:rPr lang="en-US" baseline="0"/>
                      <a:pPr/>
                      <a:t>[POURCENTAGE]</a:t>
                    </a:fld>
                    <a:endParaRPr lang="en-US" baseline="0"/>
                  </a:p>
                </c:rich>
              </c:tx>
              <c:dLblPos val="inEnd"/>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D9B-49E5-BB4F-A2E41B62E385}"/>
                </c:ext>
              </c:extLst>
            </c:dLbl>
            <c:dLbl>
              <c:idx val="1"/>
              <c:tx>
                <c:rich>
                  <a:bodyPr/>
                  <a:lstStyle/>
                  <a:p>
                    <a:fld id="{2354D3F5-3BBA-425D-B649-383550C55868}" type="PERCENTAGE">
                      <a:rPr lang="en-US" baseline="0"/>
                      <a:pPr/>
                      <a:t>[POURCENTAGE]</a:t>
                    </a:fld>
                    <a:endParaRPr lang="fr-FR"/>
                  </a:p>
                </c:rich>
              </c:tx>
              <c:dLblPos val="inEnd"/>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AD9B-49E5-BB4F-A2E41B62E385}"/>
                </c:ext>
              </c:extLst>
            </c:dLbl>
            <c:dLbl>
              <c:idx val="2"/>
              <c:tx>
                <c:rich>
                  <a:bodyPr/>
                  <a:lstStyle/>
                  <a:p>
                    <a:fld id="{0C459C5C-F9D0-4EE8-B984-24B22CC06C62}" type="PERCENTAGE">
                      <a:rPr lang="en-US" baseline="0"/>
                      <a:pPr/>
                      <a:t>[POURCENTAGE]</a:t>
                    </a:fld>
                    <a:endParaRPr lang="fr-FR"/>
                  </a:p>
                </c:rich>
              </c:tx>
              <c:dLblPos val="inEnd"/>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AD9B-49E5-BB4F-A2E41B62E38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Calibri" panose="020F0502020204030204" pitchFamily="34" charset="0"/>
                    <a:ea typeface="Calibri" panose="020F0502020204030204" pitchFamily="34" charset="0"/>
                    <a:cs typeface="Calibri" panose="020F0502020204030204" pitchFamily="34" charset="0"/>
                  </a:defRPr>
                </a:pPr>
                <a:endParaRPr lang="fr-FR"/>
              </a:p>
            </c:txPr>
            <c:dLblPos val="inEnd"/>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Feuil1!$A$2:$A$4</c:f>
              <c:strCache>
                <c:ptCount val="3"/>
                <c:pt idx="0">
                  <c:v>Subventions</c:v>
                </c:pt>
                <c:pt idx="1">
                  <c:v>Production</c:v>
                </c:pt>
                <c:pt idx="2">
                  <c:v>Autres</c:v>
                </c:pt>
              </c:strCache>
            </c:strRef>
          </c:cat>
          <c:val>
            <c:numRef>
              <c:f>Feuil1!$B$2:$B$4</c:f>
              <c:numCache>
                <c:formatCode>General</c:formatCode>
                <c:ptCount val="3"/>
                <c:pt idx="0">
                  <c:v>50</c:v>
                </c:pt>
                <c:pt idx="1">
                  <c:v>30</c:v>
                </c:pt>
                <c:pt idx="2">
                  <c:v>20</c:v>
                </c:pt>
              </c:numCache>
            </c:numRef>
          </c:val>
          <c:extLst>
            <c:ext xmlns:c16="http://schemas.microsoft.com/office/drawing/2014/chart" uri="{C3380CC4-5D6E-409C-BE32-E72D297353CC}">
              <c16:uniqueId val="{00000000-AD9B-49E5-BB4F-A2E41B62E38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1100" b="0" i="0" u="none" strike="noStrike" kern="1200" baseline="0">
                <a:solidFill>
                  <a:schemeClr val="tx1"/>
                </a:solidFill>
                <a:latin typeface="Calibri" panose="020F0502020204030204" pitchFamily="34" charset="0"/>
                <a:ea typeface="Calibri" panose="020F0502020204030204" pitchFamily="34" charset="0"/>
                <a:cs typeface="Calibri" panose="020F0502020204030204" pitchFamily="34" charset="0"/>
              </a:defRPr>
            </a:pPr>
            <a:endParaRPr lang="fr-FR"/>
          </a:p>
        </c:txPr>
      </c:legendEntry>
      <c:legendEntry>
        <c:idx val="1"/>
        <c:txPr>
          <a:bodyPr rot="0" spcFirstLastPara="1" vertOverflow="ellipsis" vert="horz" wrap="square" anchor="ctr" anchorCtr="1"/>
          <a:lstStyle/>
          <a:p>
            <a:pPr>
              <a:defRPr sz="1100" b="0" i="0" u="none" strike="noStrike" kern="1200" baseline="0">
                <a:solidFill>
                  <a:schemeClr val="tx1"/>
                </a:solidFill>
                <a:latin typeface="Calibri" panose="020F0502020204030204" pitchFamily="34" charset="0"/>
                <a:ea typeface="Calibri" panose="020F0502020204030204" pitchFamily="34" charset="0"/>
                <a:cs typeface="Calibri" panose="020F0502020204030204" pitchFamily="34" charset="0"/>
              </a:defRPr>
            </a:pPr>
            <a:endParaRPr lang="fr-FR"/>
          </a:p>
        </c:txPr>
      </c:legendEntry>
      <c:legendEntry>
        <c:idx val="2"/>
        <c:txPr>
          <a:bodyPr rot="0" spcFirstLastPara="1" vertOverflow="ellipsis" vert="horz" wrap="square" anchor="ctr" anchorCtr="1"/>
          <a:lstStyle/>
          <a:p>
            <a:pPr>
              <a:defRPr sz="1100" b="0" i="0" u="none" strike="noStrike" kern="1200" baseline="0">
                <a:solidFill>
                  <a:schemeClr val="tx1"/>
                </a:solidFill>
                <a:latin typeface="Calibri" panose="020F0502020204030204" pitchFamily="34" charset="0"/>
                <a:ea typeface="Calibri" panose="020F0502020204030204" pitchFamily="34" charset="0"/>
                <a:cs typeface="Calibri" panose="020F0502020204030204" pitchFamily="34" charset="0"/>
              </a:defRPr>
            </a:pPr>
            <a:endParaRPr lang="fr-FR"/>
          </a:p>
        </c:txPr>
      </c:legendEntry>
      <c:layout>
        <c:manualLayout>
          <c:xMode val="edge"/>
          <c:yMode val="edge"/>
          <c:x val="0.61105916024062878"/>
          <c:y val="0.22780960623649643"/>
          <c:w val="0.24988829884636515"/>
          <c:h val="0.55075588669695863"/>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libri" panose="020F0502020204030204" pitchFamily="34" charset="0"/>
              <a:ea typeface="+mn-ea"/>
              <a:cs typeface="+mn-cs"/>
            </a:defRPr>
          </a:pPr>
          <a:endParaRPr lang="fr-F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3">
  <a:schemeClr val="accent3"/>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_rels/data3.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22.sv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3639DD-1119-40CE-A27F-1BE43CD8C6CD}"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fr-FR"/>
        </a:p>
      </dgm:t>
    </dgm:pt>
    <dgm:pt modelId="{47D1BDA4-B83D-4177-8CF6-FB47972A4BC1}">
      <dgm:prSet phldrT="[Texte]" custT="1"/>
      <dgm:spPr>
        <a:solidFill>
          <a:srgbClr val="184D31"/>
        </a:solidFill>
      </dgm:spPr>
      <dgm:t>
        <a:bodyPr/>
        <a:lstStyle/>
        <a:p>
          <a:pPr algn="ctr"/>
          <a:r>
            <a:rPr lang="fr-FR" sz="800" b="0">
              <a:latin typeface="Calibri" panose="020F0502020204030204" pitchFamily="34" charset="0"/>
              <a:ea typeface="Calibri" panose="020F0502020204030204" pitchFamily="34" charset="0"/>
              <a:cs typeface="Calibri" panose="020F0502020204030204" pitchFamily="34" charset="0"/>
            </a:rPr>
            <a:t>1</a:t>
          </a:r>
        </a:p>
      </dgm:t>
    </dgm:pt>
    <dgm:pt modelId="{ABA4BA20-585E-43BE-8E2E-67FCA3B4C3F0}" type="parTrans" cxnId="{4A56C8CC-0108-4887-A7B0-C4BEC344E965}">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F7DC0D5F-4FD2-4567-A6A9-73A29486C4ED}" type="sibTrans" cxnId="{4A56C8CC-0108-4887-A7B0-C4BEC344E965}">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32E5F651-E36B-4431-9C7C-48281E288632}">
      <dgm:prSet phldrT="[Texte]"/>
      <dgm:spPr/>
      <dgm:t>
        <a:bodyPr/>
        <a:lstStyle/>
        <a:p>
          <a:pPr algn="ctr">
            <a:buSzPts val="1000"/>
            <a:buFont typeface="Symbol" panose="05050102010706020507" pitchFamily="18" charset="2"/>
            <a:buNone/>
          </a:pPr>
          <a:r>
            <a:rPr lang="fr-FR" b="1">
              <a:latin typeface="Calibri" panose="020F0502020204030204" pitchFamily="34" charset="0"/>
              <a:ea typeface="Calibri" panose="020F0502020204030204" pitchFamily="34" charset="0"/>
              <a:cs typeface="Calibri" panose="020F0502020204030204" pitchFamily="34" charset="0"/>
            </a:rPr>
            <a:t>Dépôt de la déclaration de création auprès de la préfecture</a:t>
          </a:r>
          <a:endParaRPr lang="fr-FR">
            <a:latin typeface="Calibri" panose="020F0502020204030204" pitchFamily="34" charset="0"/>
            <a:ea typeface="Calibri" panose="020F0502020204030204" pitchFamily="34" charset="0"/>
            <a:cs typeface="Calibri" panose="020F0502020204030204" pitchFamily="34" charset="0"/>
          </a:endParaRPr>
        </a:p>
      </dgm:t>
    </dgm:pt>
    <dgm:pt modelId="{F87CB695-D8A3-4346-BAB6-A2081CEBACE4}" type="parTrans" cxnId="{7E428A8C-E90B-4B83-AE7A-2D0E9ADDE01F}">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A9FA00C6-E173-490A-9148-E2EA42738180}" type="sibTrans" cxnId="{7E428A8C-E90B-4B83-AE7A-2D0E9ADDE01F}">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9C06AEE3-D5F3-4AD3-B46E-A152F764AC53}">
      <dgm:prSet phldrT="[Texte]" custT="1"/>
      <dgm:spPr>
        <a:solidFill>
          <a:srgbClr val="184D31"/>
        </a:solidFill>
      </dgm:spPr>
      <dgm:t>
        <a:bodyPr/>
        <a:lstStyle/>
        <a:p>
          <a:pPr algn="ctr"/>
          <a:r>
            <a:rPr lang="fr-FR" sz="800" b="0">
              <a:latin typeface="Calibri" panose="020F0502020204030204" pitchFamily="34" charset="0"/>
              <a:ea typeface="Calibri" panose="020F0502020204030204" pitchFamily="34" charset="0"/>
              <a:cs typeface="Calibri" panose="020F0502020204030204" pitchFamily="34" charset="0"/>
            </a:rPr>
            <a:t>2</a:t>
          </a:r>
        </a:p>
      </dgm:t>
    </dgm:pt>
    <dgm:pt modelId="{FC37F9C0-BE2F-44DB-85C0-782F60081231}" type="parTrans" cxnId="{C7E26C46-86D8-4E46-98BF-94E77C864C8A}">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CE9B1071-2FDE-4A62-ADEB-FA568243D185}" type="sibTrans" cxnId="{C7E26C46-86D8-4E46-98BF-94E77C864C8A}">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6EB98BCE-5138-4125-82F9-A2D0383B489F}">
      <dgm:prSet phldrT="[Texte]"/>
      <dgm:spPr/>
      <dgm:t>
        <a:bodyPr/>
        <a:lstStyle/>
        <a:p>
          <a:pPr algn="ctr">
            <a:buSzPts val="1000"/>
            <a:buFont typeface="Symbol" panose="05050102010706020507" pitchFamily="18" charset="2"/>
            <a:buNone/>
          </a:pPr>
          <a:r>
            <a:rPr lang="fr-FR" b="1">
              <a:latin typeface="Calibri" panose="020F0502020204030204" pitchFamily="34" charset="0"/>
              <a:ea typeface="Calibri" panose="020F0502020204030204" pitchFamily="34" charset="0"/>
              <a:cs typeface="Calibri" panose="020F0502020204030204" pitchFamily="34" charset="0"/>
            </a:rPr>
            <a:t>Publication au Journal Officiel des Associations (JOAFE)</a:t>
          </a:r>
          <a:endParaRPr lang="fr-FR">
            <a:latin typeface="Calibri" panose="020F0502020204030204" pitchFamily="34" charset="0"/>
            <a:ea typeface="Calibri" panose="020F0502020204030204" pitchFamily="34" charset="0"/>
            <a:cs typeface="Calibri" panose="020F0502020204030204" pitchFamily="34" charset="0"/>
          </a:endParaRPr>
        </a:p>
      </dgm:t>
    </dgm:pt>
    <dgm:pt modelId="{DC413C67-489F-4F41-A48A-99A568428D35}" type="parTrans" cxnId="{C8F3C55F-F5BD-4828-9944-3999450D3B0B}">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B9814844-8A2C-45BD-A07A-8B9D47C12222}" type="sibTrans" cxnId="{C8F3C55F-F5BD-4828-9944-3999450D3B0B}">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F3515CDA-7F83-43BB-B46E-164BE6D8E30E}">
      <dgm:prSet phldrT="[Texte]" custT="1"/>
      <dgm:spPr>
        <a:solidFill>
          <a:srgbClr val="184D31"/>
        </a:solidFill>
      </dgm:spPr>
      <dgm:t>
        <a:bodyPr/>
        <a:lstStyle/>
        <a:p>
          <a:pPr algn="ctr"/>
          <a:r>
            <a:rPr lang="fr-FR" sz="800" b="0">
              <a:latin typeface="Calibri" panose="020F0502020204030204" pitchFamily="34" charset="0"/>
              <a:ea typeface="Calibri" panose="020F0502020204030204" pitchFamily="34" charset="0"/>
              <a:cs typeface="Calibri" panose="020F0502020204030204" pitchFamily="34" charset="0"/>
            </a:rPr>
            <a:t>3</a:t>
          </a:r>
        </a:p>
      </dgm:t>
    </dgm:pt>
    <dgm:pt modelId="{A6706CAB-626E-4F3C-BE60-F5B57C109F17}" type="parTrans" cxnId="{B7C140D8-F75C-43F2-BCF5-CC51C6AD903F}">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E526E57E-7F77-4648-9387-08F15345EEF8}" type="sibTrans" cxnId="{B7C140D8-F75C-43F2-BCF5-CC51C6AD903F}">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8D709464-4E67-4CAF-92C6-B5A323B40276}">
      <dgm:prSet phldrT="[Texte]"/>
      <dgm:spPr/>
      <dgm:t>
        <a:bodyPr/>
        <a:lstStyle/>
        <a:p>
          <a:pPr algn="ctr">
            <a:buSzPts val="1000"/>
            <a:buFont typeface="Symbol" panose="05050102010706020507" pitchFamily="18" charset="2"/>
            <a:buNone/>
          </a:pPr>
          <a:r>
            <a:rPr lang="fr-FR" b="1">
              <a:latin typeface="Calibri" panose="020F0502020204030204" pitchFamily="34" charset="0"/>
              <a:ea typeface="Calibri" panose="020F0502020204030204" pitchFamily="34" charset="0"/>
              <a:cs typeface="Calibri" panose="020F0502020204030204" pitchFamily="34" charset="0"/>
            </a:rPr>
            <a:t>Obtention d’un numéro SIRET via l’INSEE</a:t>
          </a:r>
          <a:endParaRPr lang="fr-FR">
            <a:latin typeface="Calibri" panose="020F0502020204030204" pitchFamily="34" charset="0"/>
            <a:ea typeface="Calibri" panose="020F0502020204030204" pitchFamily="34" charset="0"/>
            <a:cs typeface="Calibri" panose="020F0502020204030204" pitchFamily="34" charset="0"/>
          </a:endParaRPr>
        </a:p>
      </dgm:t>
    </dgm:pt>
    <dgm:pt modelId="{88281885-A1B1-410D-ABCF-D7F7BA4729DD}" type="parTrans" cxnId="{6CA99945-DF54-49F9-931E-7C08D0CA30A3}">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91079B82-5B78-4CC8-B690-ABC090AB79C3}" type="sibTrans" cxnId="{6CA99945-DF54-49F9-931E-7C08D0CA30A3}">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94A07808-1296-4E9C-A740-582502C2575F}">
      <dgm:prSet phldrT="[Texte]" custT="1"/>
      <dgm:spPr>
        <a:solidFill>
          <a:srgbClr val="184D31"/>
        </a:solidFill>
      </dgm:spPr>
      <dgm:t>
        <a:bodyPr/>
        <a:lstStyle/>
        <a:p>
          <a:pPr algn="ctr"/>
          <a:r>
            <a:rPr lang="fr-FR" sz="800" b="0">
              <a:latin typeface="Calibri" panose="020F0502020204030204" pitchFamily="34" charset="0"/>
              <a:ea typeface="Calibri" panose="020F0502020204030204" pitchFamily="34" charset="0"/>
              <a:cs typeface="Calibri" panose="020F0502020204030204" pitchFamily="34" charset="0"/>
            </a:rPr>
            <a:t>4</a:t>
          </a:r>
        </a:p>
      </dgm:t>
    </dgm:pt>
    <dgm:pt modelId="{FF7DB3F1-0ACF-4444-9406-C4EF0748F396}" type="parTrans" cxnId="{FE25E13C-5727-499B-964E-8B51115FD2E4}">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B549D2D5-FAC6-4723-BA37-8AFB4144DA69}" type="sibTrans" cxnId="{FE25E13C-5727-499B-964E-8B51115FD2E4}">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A7A1F826-2CAF-4985-B274-1C382474FA81}">
      <dgm:prSet phldrT="[Texte]" custT="1"/>
      <dgm:spPr>
        <a:solidFill>
          <a:srgbClr val="184D31"/>
        </a:solidFill>
      </dgm:spPr>
      <dgm:t>
        <a:bodyPr/>
        <a:lstStyle/>
        <a:p>
          <a:pPr algn="ctr"/>
          <a:r>
            <a:rPr lang="fr-FR" sz="800" b="0">
              <a:latin typeface="Calibri" panose="020F0502020204030204" pitchFamily="34" charset="0"/>
              <a:ea typeface="Calibri" panose="020F0502020204030204" pitchFamily="34" charset="0"/>
              <a:cs typeface="Calibri" panose="020F0502020204030204" pitchFamily="34" charset="0"/>
            </a:rPr>
            <a:t>5</a:t>
          </a:r>
        </a:p>
      </dgm:t>
    </dgm:pt>
    <dgm:pt modelId="{88802140-3D21-4458-8A77-379CBE05D8BA}" type="parTrans" cxnId="{2FA0A6FF-3798-41A1-9926-F411E26587FB}">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E8292622-74B2-4A9E-8F8A-A8F268C31B0F}" type="sibTrans" cxnId="{2FA0A6FF-3798-41A1-9926-F411E26587FB}">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6E9DF9AE-558B-4FB7-A372-FABDDA92A5F4}">
      <dgm:prSet phldrT="[Texte]"/>
      <dgm:spPr/>
      <dgm:t>
        <a:bodyPr/>
        <a:lstStyle/>
        <a:p>
          <a:pPr algn="ctr">
            <a:buSzPts val="1000"/>
            <a:buFont typeface="Symbol" panose="05050102010706020507" pitchFamily="18" charset="2"/>
            <a:buNone/>
          </a:pPr>
          <a:r>
            <a:rPr lang="fr-FR" b="1">
              <a:latin typeface="Calibri" panose="020F0502020204030204" pitchFamily="34" charset="0"/>
              <a:ea typeface="Calibri" panose="020F0502020204030204" pitchFamily="34" charset="0"/>
              <a:cs typeface="Calibri" panose="020F0502020204030204" pitchFamily="34" charset="0"/>
            </a:rPr>
            <a:t>Ouverture d’un compte bancaire au nom de l’association</a:t>
          </a:r>
          <a:endParaRPr lang="fr-FR">
            <a:latin typeface="Calibri" panose="020F0502020204030204" pitchFamily="34" charset="0"/>
            <a:ea typeface="Calibri" panose="020F0502020204030204" pitchFamily="34" charset="0"/>
            <a:cs typeface="Calibri" panose="020F0502020204030204" pitchFamily="34" charset="0"/>
          </a:endParaRPr>
        </a:p>
      </dgm:t>
    </dgm:pt>
    <dgm:pt modelId="{C8FA883A-5995-4A95-9064-FB052232DD0E}" type="parTrans" cxnId="{BB95DA00-0D2A-4817-82E3-395825925A74}">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9F140AA1-5246-4E25-877E-EE02CAEA1DE6}" type="sibTrans" cxnId="{BB95DA00-0D2A-4817-82E3-395825925A74}">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E278E0EC-8213-4A29-91F5-EA88E834424D}">
      <dgm:prSet phldrT="[Texte]"/>
      <dgm:spPr/>
      <dgm:t>
        <a:bodyPr/>
        <a:lstStyle/>
        <a:p>
          <a:pPr algn="ctr">
            <a:buSzPts val="1000"/>
            <a:buFont typeface="Symbol" panose="05050102010706020507" pitchFamily="18" charset="2"/>
            <a:buNone/>
          </a:pPr>
          <a:r>
            <a:rPr lang="fr-FR" b="1">
              <a:latin typeface="Calibri" panose="020F0502020204030204" pitchFamily="34" charset="0"/>
              <a:ea typeface="Calibri" panose="020F0502020204030204" pitchFamily="34" charset="0"/>
              <a:cs typeface="Calibri" panose="020F0502020204030204" pitchFamily="34" charset="0"/>
            </a:rPr>
            <a:t>Affiliation aux régimes sociaux via l’URSSAF </a:t>
          </a:r>
        </a:p>
      </dgm:t>
    </dgm:pt>
    <dgm:pt modelId="{6AA8A1C0-001A-4583-A122-958A065C5F9F}" type="parTrans" cxnId="{DFB809E3-AFC3-448C-A0EA-955BAB2C8DBE}">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C149B375-83AE-42DD-AE84-482A11E0A8D0}" type="sibTrans" cxnId="{DFB809E3-AFC3-448C-A0EA-955BAB2C8DBE}">
      <dgm:prSet/>
      <dgm:spPr/>
      <dgm:t>
        <a:bodyPr/>
        <a:lstStyle/>
        <a:p>
          <a:pPr algn="ctr"/>
          <a:endParaRPr lang="fr-FR">
            <a:latin typeface="Calibri" panose="020F0502020204030204" pitchFamily="34" charset="0"/>
            <a:ea typeface="Calibri" panose="020F0502020204030204" pitchFamily="34" charset="0"/>
            <a:cs typeface="Calibri" panose="020F0502020204030204" pitchFamily="34" charset="0"/>
          </a:endParaRPr>
        </a:p>
      </dgm:t>
    </dgm:pt>
    <dgm:pt modelId="{B1B5857C-9FB4-4730-9732-17C9474101B5}" type="pres">
      <dgm:prSet presAssocID="{FD3639DD-1119-40CE-A27F-1BE43CD8C6CD}" presName="linearFlow" presStyleCnt="0">
        <dgm:presLayoutVars>
          <dgm:dir/>
          <dgm:animLvl val="lvl"/>
          <dgm:resizeHandles val="exact"/>
        </dgm:presLayoutVars>
      </dgm:prSet>
      <dgm:spPr/>
    </dgm:pt>
    <dgm:pt modelId="{B1EDF442-05B7-4869-B120-BACFDFEEA5D2}" type="pres">
      <dgm:prSet presAssocID="{47D1BDA4-B83D-4177-8CF6-FB47972A4BC1}" presName="composite" presStyleCnt="0"/>
      <dgm:spPr/>
    </dgm:pt>
    <dgm:pt modelId="{D2446AFA-51E3-44DD-8D19-609902A6386E}" type="pres">
      <dgm:prSet presAssocID="{47D1BDA4-B83D-4177-8CF6-FB47972A4BC1}" presName="parentText" presStyleLbl="alignNode1" presStyleIdx="0" presStyleCnt="5">
        <dgm:presLayoutVars>
          <dgm:chMax val="1"/>
          <dgm:bulletEnabled val="1"/>
        </dgm:presLayoutVars>
      </dgm:prSet>
      <dgm:spPr/>
    </dgm:pt>
    <dgm:pt modelId="{07D81521-BE83-4CBB-A105-77CFF048D547}" type="pres">
      <dgm:prSet presAssocID="{47D1BDA4-B83D-4177-8CF6-FB47972A4BC1}" presName="descendantText" presStyleLbl="alignAcc1" presStyleIdx="0" presStyleCnt="5">
        <dgm:presLayoutVars>
          <dgm:bulletEnabled val="1"/>
        </dgm:presLayoutVars>
      </dgm:prSet>
      <dgm:spPr/>
    </dgm:pt>
    <dgm:pt modelId="{EBF52450-D2B4-4E19-A1D9-D392F1C3FFC4}" type="pres">
      <dgm:prSet presAssocID="{F7DC0D5F-4FD2-4567-A6A9-73A29486C4ED}" presName="sp" presStyleCnt="0"/>
      <dgm:spPr/>
    </dgm:pt>
    <dgm:pt modelId="{55190876-7039-4F6D-813C-8DCED52F8F30}" type="pres">
      <dgm:prSet presAssocID="{9C06AEE3-D5F3-4AD3-B46E-A152F764AC53}" presName="composite" presStyleCnt="0"/>
      <dgm:spPr/>
    </dgm:pt>
    <dgm:pt modelId="{CF4B7A28-360F-4205-A52C-3D6931211A61}" type="pres">
      <dgm:prSet presAssocID="{9C06AEE3-D5F3-4AD3-B46E-A152F764AC53}" presName="parentText" presStyleLbl="alignNode1" presStyleIdx="1" presStyleCnt="5">
        <dgm:presLayoutVars>
          <dgm:chMax val="1"/>
          <dgm:bulletEnabled val="1"/>
        </dgm:presLayoutVars>
      </dgm:prSet>
      <dgm:spPr/>
    </dgm:pt>
    <dgm:pt modelId="{6B889B26-05D4-4708-9B46-02E00100BAD9}" type="pres">
      <dgm:prSet presAssocID="{9C06AEE3-D5F3-4AD3-B46E-A152F764AC53}" presName="descendantText" presStyleLbl="alignAcc1" presStyleIdx="1" presStyleCnt="5">
        <dgm:presLayoutVars>
          <dgm:bulletEnabled val="1"/>
        </dgm:presLayoutVars>
      </dgm:prSet>
      <dgm:spPr/>
    </dgm:pt>
    <dgm:pt modelId="{D8F942E8-DF28-498B-A912-1481DFE9EB01}" type="pres">
      <dgm:prSet presAssocID="{CE9B1071-2FDE-4A62-ADEB-FA568243D185}" presName="sp" presStyleCnt="0"/>
      <dgm:spPr/>
    </dgm:pt>
    <dgm:pt modelId="{47FB67B6-AF36-4A9C-AB41-6F01FE191040}" type="pres">
      <dgm:prSet presAssocID="{F3515CDA-7F83-43BB-B46E-164BE6D8E30E}" presName="composite" presStyleCnt="0"/>
      <dgm:spPr/>
    </dgm:pt>
    <dgm:pt modelId="{9CB92796-3BC9-45E8-9C75-43779CBAFC97}" type="pres">
      <dgm:prSet presAssocID="{F3515CDA-7F83-43BB-B46E-164BE6D8E30E}" presName="parentText" presStyleLbl="alignNode1" presStyleIdx="2" presStyleCnt="5">
        <dgm:presLayoutVars>
          <dgm:chMax val="1"/>
          <dgm:bulletEnabled val="1"/>
        </dgm:presLayoutVars>
      </dgm:prSet>
      <dgm:spPr/>
    </dgm:pt>
    <dgm:pt modelId="{6A49DEC8-D05B-4774-8D4D-F138F3B5446F}" type="pres">
      <dgm:prSet presAssocID="{F3515CDA-7F83-43BB-B46E-164BE6D8E30E}" presName="descendantText" presStyleLbl="alignAcc1" presStyleIdx="2" presStyleCnt="5">
        <dgm:presLayoutVars>
          <dgm:bulletEnabled val="1"/>
        </dgm:presLayoutVars>
      </dgm:prSet>
      <dgm:spPr/>
    </dgm:pt>
    <dgm:pt modelId="{CE5FDA5E-E230-430A-89EF-AA2F676507A7}" type="pres">
      <dgm:prSet presAssocID="{E526E57E-7F77-4648-9387-08F15345EEF8}" presName="sp" presStyleCnt="0"/>
      <dgm:spPr/>
    </dgm:pt>
    <dgm:pt modelId="{5850331D-C23F-4977-86CA-32B46799B539}" type="pres">
      <dgm:prSet presAssocID="{94A07808-1296-4E9C-A740-582502C2575F}" presName="composite" presStyleCnt="0"/>
      <dgm:spPr/>
    </dgm:pt>
    <dgm:pt modelId="{300FE3E5-F3FE-4F82-A01A-EC292048EB85}" type="pres">
      <dgm:prSet presAssocID="{94A07808-1296-4E9C-A740-582502C2575F}" presName="parentText" presStyleLbl="alignNode1" presStyleIdx="3" presStyleCnt="5">
        <dgm:presLayoutVars>
          <dgm:chMax val="1"/>
          <dgm:bulletEnabled val="1"/>
        </dgm:presLayoutVars>
      </dgm:prSet>
      <dgm:spPr/>
    </dgm:pt>
    <dgm:pt modelId="{BA3C26B0-DC56-4B7A-AF17-1E5B41DDA365}" type="pres">
      <dgm:prSet presAssocID="{94A07808-1296-4E9C-A740-582502C2575F}" presName="descendantText" presStyleLbl="alignAcc1" presStyleIdx="3" presStyleCnt="5">
        <dgm:presLayoutVars>
          <dgm:bulletEnabled val="1"/>
        </dgm:presLayoutVars>
      </dgm:prSet>
      <dgm:spPr/>
    </dgm:pt>
    <dgm:pt modelId="{D882ACCB-C3B9-47DC-9ED1-84A97CC061BE}" type="pres">
      <dgm:prSet presAssocID="{B549D2D5-FAC6-4723-BA37-8AFB4144DA69}" presName="sp" presStyleCnt="0"/>
      <dgm:spPr/>
    </dgm:pt>
    <dgm:pt modelId="{6AC7C08B-FC27-430B-B5F7-FD8AFE8FEA3C}" type="pres">
      <dgm:prSet presAssocID="{A7A1F826-2CAF-4985-B274-1C382474FA81}" presName="composite" presStyleCnt="0"/>
      <dgm:spPr/>
    </dgm:pt>
    <dgm:pt modelId="{096D009B-B5A8-467A-92F4-79F20905372C}" type="pres">
      <dgm:prSet presAssocID="{A7A1F826-2CAF-4985-B274-1C382474FA81}" presName="parentText" presStyleLbl="alignNode1" presStyleIdx="4" presStyleCnt="5">
        <dgm:presLayoutVars>
          <dgm:chMax val="1"/>
          <dgm:bulletEnabled val="1"/>
        </dgm:presLayoutVars>
      </dgm:prSet>
      <dgm:spPr/>
    </dgm:pt>
    <dgm:pt modelId="{CC45D55B-0F28-4AE0-9AD0-F8A844DBCAD8}" type="pres">
      <dgm:prSet presAssocID="{A7A1F826-2CAF-4985-B274-1C382474FA81}" presName="descendantText" presStyleLbl="alignAcc1" presStyleIdx="4" presStyleCnt="5">
        <dgm:presLayoutVars>
          <dgm:bulletEnabled val="1"/>
        </dgm:presLayoutVars>
      </dgm:prSet>
      <dgm:spPr/>
    </dgm:pt>
  </dgm:ptLst>
  <dgm:cxnLst>
    <dgm:cxn modelId="{BB95DA00-0D2A-4817-82E3-395825925A74}" srcId="{94A07808-1296-4E9C-A740-582502C2575F}" destId="{6E9DF9AE-558B-4FB7-A372-FABDDA92A5F4}" srcOrd="0" destOrd="0" parTransId="{C8FA883A-5995-4A95-9064-FB052232DD0E}" sibTransId="{9F140AA1-5246-4E25-877E-EE02CAEA1DE6}"/>
    <dgm:cxn modelId="{EA115C22-E2DE-44E3-A392-8A29B3D924B5}" type="presOf" srcId="{F3515CDA-7F83-43BB-B46E-164BE6D8E30E}" destId="{9CB92796-3BC9-45E8-9C75-43779CBAFC97}" srcOrd="0" destOrd="0" presId="urn:microsoft.com/office/officeart/2005/8/layout/chevron2"/>
    <dgm:cxn modelId="{FE25E13C-5727-499B-964E-8B51115FD2E4}" srcId="{FD3639DD-1119-40CE-A27F-1BE43CD8C6CD}" destId="{94A07808-1296-4E9C-A740-582502C2575F}" srcOrd="3" destOrd="0" parTransId="{FF7DB3F1-0ACF-4444-9406-C4EF0748F396}" sibTransId="{B549D2D5-FAC6-4723-BA37-8AFB4144DA69}"/>
    <dgm:cxn modelId="{64CDBB5E-53F1-4254-8BFF-7E5E5136D5B2}" type="presOf" srcId="{E278E0EC-8213-4A29-91F5-EA88E834424D}" destId="{CC45D55B-0F28-4AE0-9AD0-F8A844DBCAD8}" srcOrd="0" destOrd="0" presId="urn:microsoft.com/office/officeart/2005/8/layout/chevron2"/>
    <dgm:cxn modelId="{C8F3C55F-F5BD-4828-9944-3999450D3B0B}" srcId="{9C06AEE3-D5F3-4AD3-B46E-A152F764AC53}" destId="{6EB98BCE-5138-4125-82F9-A2D0383B489F}" srcOrd="0" destOrd="0" parTransId="{DC413C67-489F-4F41-A48A-99A568428D35}" sibTransId="{B9814844-8A2C-45BD-A07A-8B9D47C12222}"/>
    <dgm:cxn modelId="{6CA99945-DF54-49F9-931E-7C08D0CA30A3}" srcId="{F3515CDA-7F83-43BB-B46E-164BE6D8E30E}" destId="{8D709464-4E67-4CAF-92C6-B5A323B40276}" srcOrd="0" destOrd="0" parTransId="{88281885-A1B1-410D-ABCF-D7F7BA4729DD}" sibTransId="{91079B82-5B78-4CC8-B690-ABC090AB79C3}"/>
    <dgm:cxn modelId="{C7E26C46-86D8-4E46-98BF-94E77C864C8A}" srcId="{FD3639DD-1119-40CE-A27F-1BE43CD8C6CD}" destId="{9C06AEE3-D5F3-4AD3-B46E-A152F764AC53}" srcOrd="1" destOrd="0" parTransId="{FC37F9C0-BE2F-44DB-85C0-782F60081231}" sibTransId="{CE9B1071-2FDE-4A62-ADEB-FA568243D185}"/>
    <dgm:cxn modelId="{DEA52E4F-33C3-46CA-8AC8-D3EE9D8F69F7}" type="presOf" srcId="{9C06AEE3-D5F3-4AD3-B46E-A152F764AC53}" destId="{CF4B7A28-360F-4205-A52C-3D6931211A61}" srcOrd="0" destOrd="0" presId="urn:microsoft.com/office/officeart/2005/8/layout/chevron2"/>
    <dgm:cxn modelId="{CBB4A476-9CE9-4EE0-9C25-F72A050B45CC}" type="presOf" srcId="{47D1BDA4-B83D-4177-8CF6-FB47972A4BC1}" destId="{D2446AFA-51E3-44DD-8D19-609902A6386E}" srcOrd="0" destOrd="0" presId="urn:microsoft.com/office/officeart/2005/8/layout/chevron2"/>
    <dgm:cxn modelId="{7E428A8C-E90B-4B83-AE7A-2D0E9ADDE01F}" srcId="{47D1BDA4-B83D-4177-8CF6-FB47972A4BC1}" destId="{32E5F651-E36B-4431-9C7C-48281E288632}" srcOrd="0" destOrd="0" parTransId="{F87CB695-D8A3-4346-BAB6-A2081CEBACE4}" sibTransId="{A9FA00C6-E173-490A-9148-E2EA42738180}"/>
    <dgm:cxn modelId="{0E48C195-6C63-41D1-AFAB-49CDBE75A9C7}" type="presOf" srcId="{32E5F651-E36B-4431-9C7C-48281E288632}" destId="{07D81521-BE83-4CBB-A105-77CFF048D547}" srcOrd="0" destOrd="0" presId="urn:microsoft.com/office/officeart/2005/8/layout/chevron2"/>
    <dgm:cxn modelId="{3283FAAD-DDEB-4657-B65A-442B94C21874}" type="presOf" srcId="{94A07808-1296-4E9C-A740-582502C2575F}" destId="{300FE3E5-F3FE-4F82-A01A-EC292048EB85}" srcOrd="0" destOrd="0" presId="urn:microsoft.com/office/officeart/2005/8/layout/chevron2"/>
    <dgm:cxn modelId="{3DD95DB6-F0A6-41F9-9ABA-5DE64E899D1B}" type="presOf" srcId="{A7A1F826-2CAF-4985-B274-1C382474FA81}" destId="{096D009B-B5A8-467A-92F4-79F20905372C}" srcOrd="0" destOrd="0" presId="urn:microsoft.com/office/officeart/2005/8/layout/chevron2"/>
    <dgm:cxn modelId="{E4B773B9-EAFF-4545-A33C-2590A7714B99}" type="presOf" srcId="{6E9DF9AE-558B-4FB7-A372-FABDDA92A5F4}" destId="{BA3C26B0-DC56-4B7A-AF17-1E5B41DDA365}" srcOrd="0" destOrd="0" presId="urn:microsoft.com/office/officeart/2005/8/layout/chevron2"/>
    <dgm:cxn modelId="{4A56C8CC-0108-4887-A7B0-C4BEC344E965}" srcId="{FD3639DD-1119-40CE-A27F-1BE43CD8C6CD}" destId="{47D1BDA4-B83D-4177-8CF6-FB47972A4BC1}" srcOrd="0" destOrd="0" parTransId="{ABA4BA20-585E-43BE-8E2E-67FCA3B4C3F0}" sibTransId="{F7DC0D5F-4FD2-4567-A6A9-73A29486C4ED}"/>
    <dgm:cxn modelId="{B7C140D8-F75C-43F2-BCF5-CC51C6AD903F}" srcId="{FD3639DD-1119-40CE-A27F-1BE43CD8C6CD}" destId="{F3515CDA-7F83-43BB-B46E-164BE6D8E30E}" srcOrd="2" destOrd="0" parTransId="{A6706CAB-626E-4F3C-BE60-F5B57C109F17}" sibTransId="{E526E57E-7F77-4648-9387-08F15345EEF8}"/>
    <dgm:cxn modelId="{DFB809E3-AFC3-448C-A0EA-955BAB2C8DBE}" srcId="{A7A1F826-2CAF-4985-B274-1C382474FA81}" destId="{E278E0EC-8213-4A29-91F5-EA88E834424D}" srcOrd="0" destOrd="0" parTransId="{6AA8A1C0-001A-4583-A122-958A065C5F9F}" sibTransId="{C149B375-83AE-42DD-AE84-482A11E0A8D0}"/>
    <dgm:cxn modelId="{7B733FE8-7C90-4313-9455-86F647CAAA37}" type="presOf" srcId="{8D709464-4E67-4CAF-92C6-B5A323B40276}" destId="{6A49DEC8-D05B-4774-8D4D-F138F3B5446F}" srcOrd="0" destOrd="0" presId="urn:microsoft.com/office/officeart/2005/8/layout/chevron2"/>
    <dgm:cxn modelId="{47A45AE8-7E83-4B13-A689-2AFFCADFC862}" type="presOf" srcId="{FD3639DD-1119-40CE-A27F-1BE43CD8C6CD}" destId="{B1B5857C-9FB4-4730-9732-17C9474101B5}" srcOrd="0" destOrd="0" presId="urn:microsoft.com/office/officeart/2005/8/layout/chevron2"/>
    <dgm:cxn modelId="{97C758E9-2DED-4E7D-AA31-15FDB3ED8CAD}" type="presOf" srcId="{6EB98BCE-5138-4125-82F9-A2D0383B489F}" destId="{6B889B26-05D4-4708-9B46-02E00100BAD9}" srcOrd="0" destOrd="0" presId="urn:microsoft.com/office/officeart/2005/8/layout/chevron2"/>
    <dgm:cxn modelId="{2FA0A6FF-3798-41A1-9926-F411E26587FB}" srcId="{FD3639DD-1119-40CE-A27F-1BE43CD8C6CD}" destId="{A7A1F826-2CAF-4985-B274-1C382474FA81}" srcOrd="4" destOrd="0" parTransId="{88802140-3D21-4458-8A77-379CBE05D8BA}" sibTransId="{E8292622-74B2-4A9E-8F8A-A8F268C31B0F}"/>
    <dgm:cxn modelId="{B464D4E0-B9D9-49F7-833B-47942070D899}" type="presParOf" srcId="{B1B5857C-9FB4-4730-9732-17C9474101B5}" destId="{B1EDF442-05B7-4869-B120-BACFDFEEA5D2}" srcOrd="0" destOrd="0" presId="urn:microsoft.com/office/officeart/2005/8/layout/chevron2"/>
    <dgm:cxn modelId="{A9463AC5-0D21-4A8F-B4E3-D4779B2885AB}" type="presParOf" srcId="{B1EDF442-05B7-4869-B120-BACFDFEEA5D2}" destId="{D2446AFA-51E3-44DD-8D19-609902A6386E}" srcOrd="0" destOrd="0" presId="urn:microsoft.com/office/officeart/2005/8/layout/chevron2"/>
    <dgm:cxn modelId="{BDA53C84-6E4D-4F59-9D65-10DB9A53D948}" type="presParOf" srcId="{B1EDF442-05B7-4869-B120-BACFDFEEA5D2}" destId="{07D81521-BE83-4CBB-A105-77CFF048D547}" srcOrd="1" destOrd="0" presId="urn:microsoft.com/office/officeart/2005/8/layout/chevron2"/>
    <dgm:cxn modelId="{4230E0B4-6D37-4DBD-A14D-682E6D6238A9}" type="presParOf" srcId="{B1B5857C-9FB4-4730-9732-17C9474101B5}" destId="{EBF52450-D2B4-4E19-A1D9-D392F1C3FFC4}" srcOrd="1" destOrd="0" presId="urn:microsoft.com/office/officeart/2005/8/layout/chevron2"/>
    <dgm:cxn modelId="{0CD579C3-A230-4E57-8C01-8BA4B9CC5337}" type="presParOf" srcId="{B1B5857C-9FB4-4730-9732-17C9474101B5}" destId="{55190876-7039-4F6D-813C-8DCED52F8F30}" srcOrd="2" destOrd="0" presId="urn:microsoft.com/office/officeart/2005/8/layout/chevron2"/>
    <dgm:cxn modelId="{DFC70B46-2FF5-483B-808C-F61190D34A2B}" type="presParOf" srcId="{55190876-7039-4F6D-813C-8DCED52F8F30}" destId="{CF4B7A28-360F-4205-A52C-3D6931211A61}" srcOrd="0" destOrd="0" presId="urn:microsoft.com/office/officeart/2005/8/layout/chevron2"/>
    <dgm:cxn modelId="{43EC0B5C-D5D4-44A3-BCA6-2008C9BFCA45}" type="presParOf" srcId="{55190876-7039-4F6D-813C-8DCED52F8F30}" destId="{6B889B26-05D4-4708-9B46-02E00100BAD9}" srcOrd="1" destOrd="0" presId="urn:microsoft.com/office/officeart/2005/8/layout/chevron2"/>
    <dgm:cxn modelId="{0A6CE535-36C6-4E2B-8D69-E14962A38B3B}" type="presParOf" srcId="{B1B5857C-9FB4-4730-9732-17C9474101B5}" destId="{D8F942E8-DF28-498B-A912-1481DFE9EB01}" srcOrd="3" destOrd="0" presId="urn:microsoft.com/office/officeart/2005/8/layout/chevron2"/>
    <dgm:cxn modelId="{DA5816EA-B0E5-432F-95D0-982B232B7386}" type="presParOf" srcId="{B1B5857C-9FB4-4730-9732-17C9474101B5}" destId="{47FB67B6-AF36-4A9C-AB41-6F01FE191040}" srcOrd="4" destOrd="0" presId="urn:microsoft.com/office/officeart/2005/8/layout/chevron2"/>
    <dgm:cxn modelId="{1EB18095-C59A-4C8A-B6BB-79E293469DCE}" type="presParOf" srcId="{47FB67B6-AF36-4A9C-AB41-6F01FE191040}" destId="{9CB92796-3BC9-45E8-9C75-43779CBAFC97}" srcOrd="0" destOrd="0" presId="urn:microsoft.com/office/officeart/2005/8/layout/chevron2"/>
    <dgm:cxn modelId="{59C9D468-6EA0-486E-8C25-EA941594A8F8}" type="presParOf" srcId="{47FB67B6-AF36-4A9C-AB41-6F01FE191040}" destId="{6A49DEC8-D05B-4774-8D4D-F138F3B5446F}" srcOrd="1" destOrd="0" presId="urn:microsoft.com/office/officeart/2005/8/layout/chevron2"/>
    <dgm:cxn modelId="{8E97A720-4556-4090-A287-54F2F774FAC8}" type="presParOf" srcId="{B1B5857C-9FB4-4730-9732-17C9474101B5}" destId="{CE5FDA5E-E230-430A-89EF-AA2F676507A7}" srcOrd="5" destOrd="0" presId="urn:microsoft.com/office/officeart/2005/8/layout/chevron2"/>
    <dgm:cxn modelId="{52C0F1F4-1974-4167-99D6-F3C810B0A286}" type="presParOf" srcId="{B1B5857C-9FB4-4730-9732-17C9474101B5}" destId="{5850331D-C23F-4977-86CA-32B46799B539}" srcOrd="6" destOrd="0" presId="urn:microsoft.com/office/officeart/2005/8/layout/chevron2"/>
    <dgm:cxn modelId="{D783C885-6476-4867-955A-7392E7118BC4}" type="presParOf" srcId="{5850331D-C23F-4977-86CA-32B46799B539}" destId="{300FE3E5-F3FE-4F82-A01A-EC292048EB85}" srcOrd="0" destOrd="0" presId="urn:microsoft.com/office/officeart/2005/8/layout/chevron2"/>
    <dgm:cxn modelId="{BCA19F07-BCC9-4264-B198-951673AAF6AA}" type="presParOf" srcId="{5850331D-C23F-4977-86CA-32B46799B539}" destId="{BA3C26B0-DC56-4B7A-AF17-1E5B41DDA365}" srcOrd="1" destOrd="0" presId="urn:microsoft.com/office/officeart/2005/8/layout/chevron2"/>
    <dgm:cxn modelId="{760C6B9E-477E-48C5-BB4A-8DCC1E6FBED1}" type="presParOf" srcId="{B1B5857C-9FB4-4730-9732-17C9474101B5}" destId="{D882ACCB-C3B9-47DC-9ED1-84A97CC061BE}" srcOrd="7" destOrd="0" presId="urn:microsoft.com/office/officeart/2005/8/layout/chevron2"/>
    <dgm:cxn modelId="{22D6884E-C2DF-41EF-90B2-E6B69699C44C}" type="presParOf" srcId="{B1B5857C-9FB4-4730-9732-17C9474101B5}" destId="{6AC7C08B-FC27-430B-B5F7-FD8AFE8FEA3C}" srcOrd="8" destOrd="0" presId="urn:microsoft.com/office/officeart/2005/8/layout/chevron2"/>
    <dgm:cxn modelId="{4A51E2C2-E1EA-4334-9FEF-2A3E3DF24BDE}" type="presParOf" srcId="{6AC7C08B-FC27-430B-B5F7-FD8AFE8FEA3C}" destId="{096D009B-B5A8-467A-92F4-79F20905372C}" srcOrd="0" destOrd="0" presId="urn:microsoft.com/office/officeart/2005/8/layout/chevron2"/>
    <dgm:cxn modelId="{00316528-7A26-4352-9C13-80EDA8402798}" type="presParOf" srcId="{6AC7C08B-FC27-430B-B5F7-FD8AFE8FEA3C}" destId="{CC45D55B-0F28-4AE0-9AD0-F8A844DBCAD8}" srcOrd="1" destOrd="0" presId="urn:microsoft.com/office/officeart/2005/8/layout/chevron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319890-6EE3-4EA3-B793-C795E9B2A558}" type="doc">
      <dgm:prSet loTypeId="urn:microsoft.com/office/officeart/2005/8/layout/hChevron3" loCatId="process" qsTypeId="urn:microsoft.com/office/officeart/2005/8/quickstyle/simple1" qsCatId="simple" csTypeId="urn:microsoft.com/office/officeart/2005/8/colors/accent1_2" csCatId="accent1" phldr="1"/>
      <dgm:spPr/>
    </dgm:pt>
    <dgm:pt modelId="{06EEAF64-DFF2-4C52-9E3F-A23F33D78713}">
      <dgm:prSet phldrT="[Texte]" custT="1"/>
      <dgm:spPr>
        <a:solidFill>
          <a:srgbClr val="184D31"/>
        </a:solidFill>
      </dgm:spPr>
      <dgm:t>
        <a:bodyPr/>
        <a:lstStyle/>
        <a:p>
          <a:r>
            <a:rPr lang="fr-FR" sz="1100">
              <a:latin typeface="Calibri" panose="020F0502020204030204" pitchFamily="34" charset="0"/>
              <a:ea typeface="Calibri" panose="020F0502020204030204" pitchFamily="34" charset="0"/>
              <a:cs typeface="Calibri" panose="020F0502020204030204" pitchFamily="34" charset="0"/>
            </a:rPr>
            <a:t>Une première convention ou un contrat de formation signé</a:t>
          </a:r>
        </a:p>
      </dgm:t>
    </dgm:pt>
    <dgm:pt modelId="{A33BF205-606B-4DB8-A84D-DD1D5ADFB82F}" type="parTrans" cxnId="{826FDBBB-0E05-4B33-AE0D-6C905C5622E5}">
      <dgm:prSet/>
      <dgm:spPr/>
      <dgm:t>
        <a:bodyPr/>
        <a:lstStyle/>
        <a:p>
          <a:endParaRPr lang="fr-FR"/>
        </a:p>
      </dgm:t>
    </dgm:pt>
    <dgm:pt modelId="{E83C7416-8D91-4840-9023-9307B4BA90E6}" type="sibTrans" cxnId="{826FDBBB-0E05-4B33-AE0D-6C905C5622E5}">
      <dgm:prSet/>
      <dgm:spPr/>
      <dgm:t>
        <a:bodyPr/>
        <a:lstStyle/>
        <a:p>
          <a:endParaRPr lang="fr-FR"/>
        </a:p>
      </dgm:t>
    </dgm:pt>
    <dgm:pt modelId="{D6D1825D-DA7C-48C5-A5DD-756E75D0D2E3}">
      <dgm:prSet phldrT="[Texte]" custT="1"/>
      <dgm:spPr>
        <a:solidFill>
          <a:srgbClr val="184D31"/>
        </a:solidFill>
      </dgm:spPr>
      <dgm:t>
        <a:bodyPr/>
        <a:lstStyle/>
        <a:p>
          <a:r>
            <a:rPr lang="fr-FR" sz="1100">
              <a:latin typeface="Calibri" panose="020F0502020204030204" pitchFamily="34" charset="0"/>
              <a:ea typeface="Calibri" panose="020F0502020204030204" pitchFamily="34" charset="0"/>
              <a:cs typeface="Calibri" panose="020F0502020204030204" pitchFamily="34" charset="0"/>
            </a:rPr>
            <a:t>Une description structurée du programme pédagogique</a:t>
          </a:r>
        </a:p>
      </dgm:t>
    </dgm:pt>
    <dgm:pt modelId="{065C4B7A-A0ED-4268-ACA6-6ECA54F19CCB}" type="parTrans" cxnId="{E6DC30DB-C456-42CC-8429-B340D723A7E3}">
      <dgm:prSet/>
      <dgm:spPr/>
      <dgm:t>
        <a:bodyPr/>
        <a:lstStyle/>
        <a:p>
          <a:endParaRPr lang="fr-FR"/>
        </a:p>
      </dgm:t>
    </dgm:pt>
    <dgm:pt modelId="{1945F5CC-2A77-45B9-961D-50C3B7A92F6F}" type="sibTrans" cxnId="{E6DC30DB-C456-42CC-8429-B340D723A7E3}">
      <dgm:prSet/>
      <dgm:spPr/>
      <dgm:t>
        <a:bodyPr/>
        <a:lstStyle/>
        <a:p>
          <a:endParaRPr lang="fr-FR"/>
        </a:p>
      </dgm:t>
    </dgm:pt>
    <dgm:pt modelId="{68A423F4-FB54-42BD-9C84-6A69B54C3E9C}">
      <dgm:prSet phldrT="[Texte]" custT="1"/>
      <dgm:spPr>
        <a:solidFill>
          <a:srgbClr val="184D31"/>
        </a:solidFill>
      </dgm:spPr>
      <dgm:t>
        <a:bodyPr/>
        <a:lstStyle/>
        <a:p>
          <a:r>
            <a:rPr lang="fr-FR" sz="1100">
              <a:latin typeface="Calibri" panose="020F0502020204030204" pitchFamily="34" charset="0"/>
              <a:ea typeface="Calibri" panose="020F0502020204030204" pitchFamily="34" charset="0"/>
              <a:cs typeface="Calibri" panose="020F0502020204030204" pitchFamily="34" charset="0"/>
            </a:rPr>
            <a:t>Des éléments justificatifs sur les moyens humains et matériels mobilisés</a:t>
          </a:r>
        </a:p>
      </dgm:t>
    </dgm:pt>
    <dgm:pt modelId="{62A16CEC-DF74-49C5-BC7F-6AB54FF1B14D}" type="parTrans" cxnId="{41714DE3-5941-4733-B2C2-8BB2387E4C09}">
      <dgm:prSet/>
      <dgm:spPr/>
      <dgm:t>
        <a:bodyPr/>
        <a:lstStyle/>
        <a:p>
          <a:endParaRPr lang="fr-FR"/>
        </a:p>
      </dgm:t>
    </dgm:pt>
    <dgm:pt modelId="{0C3A8054-B08E-4388-857D-DA50C9C83DCA}" type="sibTrans" cxnId="{41714DE3-5941-4733-B2C2-8BB2387E4C09}">
      <dgm:prSet/>
      <dgm:spPr/>
      <dgm:t>
        <a:bodyPr/>
        <a:lstStyle/>
        <a:p>
          <a:endParaRPr lang="fr-FR"/>
        </a:p>
      </dgm:t>
    </dgm:pt>
    <dgm:pt modelId="{4C5E9308-80E1-4E44-BE79-CB60D70ED771}" type="pres">
      <dgm:prSet presAssocID="{0E319890-6EE3-4EA3-B793-C795E9B2A558}" presName="Name0" presStyleCnt="0">
        <dgm:presLayoutVars>
          <dgm:dir/>
          <dgm:resizeHandles val="exact"/>
        </dgm:presLayoutVars>
      </dgm:prSet>
      <dgm:spPr/>
    </dgm:pt>
    <dgm:pt modelId="{511225D9-5682-4D54-B9D5-D0C0F50D2C69}" type="pres">
      <dgm:prSet presAssocID="{06EEAF64-DFF2-4C52-9E3F-A23F33D78713}" presName="parTxOnly" presStyleLbl="node1" presStyleIdx="0" presStyleCnt="3" custScaleX="92821">
        <dgm:presLayoutVars>
          <dgm:bulletEnabled val="1"/>
        </dgm:presLayoutVars>
      </dgm:prSet>
      <dgm:spPr/>
    </dgm:pt>
    <dgm:pt modelId="{61B82579-0348-4078-81B7-BFF8D638B314}" type="pres">
      <dgm:prSet presAssocID="{E83C7416-8D91-4840-9023-9307B4BA90E6}" presName="parSpace" presStyleCnt="0"/>
      <dgm:spPr/>
    </dgm:pt>
    <dgm:pt modelId="{FEEF4210-D5FF-4FCB-9752-A13B272665A3}" type="pres">
      <dgm:prSet presAssocID="{D6D1825D-DA7C-48C5-A5DD-756E75D0D2E3}" presName="parTxOnly" presStyleLbl="node1" presStyleIdx="1" presStyleCnt="3">
        <dgm:presLayoutVars>
          <dgm:bulletEnabled val="1"/>
        </dgm:presLayoutVars>
      </dgm:prSet>
      <dgm:spPr/>
    </dgm:pt>
    <dgm:pt modelId="{891FFC17-9EC5-4F61-A75B-0281FFCD55FD}" type="pres">
      <dgm:prSet presAssocID="{1945F5CC-2A77-45B9-961D-50C3B7A92F6F}" presName="parSpace" presStyleCnt="0"/>
      <dgm:spPr/>
    </dgm:pt>
    <dgm:pt modelId="{00A8E0BB-EBBC-4FE5-AE2B-41DC3EEED4B3}" type="pres">
      <dgm:prSet presAssocID="{68A423F4-FB54-42BD-9C84-6A69B54C3E9C}" presName="parTxOnly" presStyleLbl="node1" presStyleIdx="2" presStyleCnt="3">
        <dgm:presLayoutVars>
          <dgm:bulletEnabled val="1"/>
        </dgm:presLayoutVars>
      </dgm:prSet>
      <dgm:spPr/>
    </dgm:pt>
  </dgm:ptLst>
  <dgm:cxnLst>
    <dgm:cxn modelId="{B500F06E-A1BA-4839-97FD-1CC956BF4E54}" type="presOf" srcId="{06EEAF64-DFF2-4C52-9E3F-A23F33D78713}" destId="{511225D9-5682-4D54-B9D5-D0C0F50D2C69}" srcOrd="0" destOrd="0" presId="urn:microsoft.com/office/officeart/2005/8/layout/hChevron3"/>
    <dgm:cxn modelId="{ACC4D887-163F-4972-8696-142F6B1FBE7B}" type="presOf" srcId="{0E319890-6EE3-4EA3-B793-C795E9B2A558}" destId="{4C5E9308-80E1-4E44-BE79-CB60D70ED771}" srcOrd="0" destOrd="0" presId="urn:microsoft.com/office/officeart/2005/8/layout/hChevron3"/>
    <dgm:cxn modelId="{31B08D8A-D1A2-4AAF-9F44-5112760A4B8D}" type="presOf" srcId="{68A423F4-FB54-42BD-9C84-6A69B54C3E9C}" destId="{00A8E0BB-EBBC-4FE5-AE2B-41DC3EEED4B3}" srcOrd="0" destOrd="0" presId="urn:microsoft.com/office/officeart/2005/8/layout/hChevron3"/>
    <dgm:cxn modelId="{174AF3B0-43DC-4A8B-9E9C-DA9D5284F3B1}" type="presOf" srcId="{D6D1825D-DA7C-48C5-A5DD-756E75D0D2E3}" destId="{FEEF4210-D5FF-4FCB-9752-A13B272665A3}" srcOrd="0" destOrd="0" presId="urn:microsoft.com/office/officeart/2005/8/layout/hChevron3"/>
    <dgm:cxn modelId="{826FDBBB-0E05-4B33-AE0D-6C905C5622E5}" srcId="{0E319890-6EE3-4EA3-B793-C795E9B2A558}" destId="{06EEAF64-DFF2-4C52-9E3F-A23F33D78713}" srcOrd="0" destOrd="0" parTransId="{A33BF205-606B-4DB8-A84D-DD1D5ADFB82F}" sibTransId="{E83C7416-8D91-4840-9023-9307B4BA90E6}"/>
    <dgm:cxn modelId="{E6DC30DB-C456-42CC-8429-B340D723A7E3}" srcId="{0E319890-6EE3-4EA3-B793-C795E9B2A558}" destId="{D6D1825D-DA7C-48C5-A5DD-756E75D0D2E3}" srcOrd="1" destOrd="0" parTransId="{065C4B7A-A0ED-4268-ACA6-6ECA54F19CCB}" sibTransId="{1945F5CC-2A77-45B9-961D-50C3B7A92F6F}"/>
    <dgm:cxn modelId="{41714DE3-5941-4733-B2C2-8BB2387E4C09}" srcId="{0E319890-6EE3-4EA3-B793-C795E9B2A558}" destId="{68A423F4-FB54-42BD-9C84-6A69B54C3E9C}" srcOrd="2" destOrd="0" parTransId="{62A16CEC-DF74-49C5-BC7F-6AB54FF1B14D}" sibTransId="{0C3A8054-B08E-4388-857D-DA50C9C83DCA}"/>
    <dgm:cxn modelId="{93F3DF37-4DC7-4220-BFD3-DF46A4364D40}" type="presParOf" srcId="{4C5E9308-80E1-4E44-BE79-CB60D70ED771}" destId="{511225D9-5682-4D54-B9D5-D0C0F50D2C69}" srcOrd="0" destOrd="0" presId="urn:microsoft.com/office/officeart/2005/8/layout/hChevron3"/>
    <dgm:cxn modelId="{4B5F590E-53E3-4FD7-B92E-507CDFFB8A66}" type="presParOf" srcId="{4C5E9308-80E1-4E44-BE79-CB60D70ED771}" destId="{61B82579-0348-4078-81B7-BFF8D638B314}" srcOrd="1" destOrd="0" presId="urn:microsoft.com/office/officeart/2005/8/layout/hChevron3"/>
    <dgm:cxn modelId="{5FC8AC38-5783-41CA-B5EC-9E24EFF26B74}" type="presParOf" srcId="{4C5E9308-80E1-4E44-BE79-CB60D70ED771}" destId="{FEEF4210-D5FF-4FCB-9752-A13B272665A3}" srcOrd="2" destOrd="0" presId="urn:microsoft.com/office/officeart/2005/8/layout/hChevron3"/>
    <dgm:cxn modelId="{3259B4B6-ABD3-4038-ACE9-A84D97E014DD}" type="presParOf" srcId="{4C5E9308-80E1-4E44-BE79-CB60D70ED771}" destId="{891FFC17-9EC5-4F61-A75B-0281FFCD55FD}" srcOrd="3" destOrd="0" presId="urn:microsoft.com/office/officeart/2005/8/layout/hChevron3"/>
    <dgm:cxn modelId="{277CC880-E25E-4359-85B7-25116DAABA10}" type="presParOf" srcId="{4C5E9308-80E1-4E44-BE79-CB60D70ED771}" destId="{00A8E0BB-EBBC-4FE5-AE2B-41DC3EEED4B3}" srcOrd="4" destOrd="0" presId="urn:microsoft.com/office/officeart/2005/8/layout/hChevron3"/>
  </dgm:cxnLst>
  <dgm:bg>
    <a:noFill/>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5FB7AC-90B6-4BBE-BA5E-F092D51DB8A3}" type="doc">
      <dgm:prSet loTypeId="urn:microsoft.com/office/officeart/2005/8/layout/radial2" loCatId="relationship" qsTypeId="urn:microsoft.com/office/officeart/2005/8/quickstyle/simple1" qsCatId="simple" csTypeId="urn:microsoft.com/office/officeart/2005/8/colors/accent3_4" csCatId="accent3" phldr="1"/>
      <dgm:spPr/>
      <dgm:t>
        <a:bodyPr/>
        <a:lstStyle/>
        <a:p>
          <a:endParaRPr lang="fr-FR"/>
        </a:p>
      </dgm:t>
    </dgm:pt>
    <dgm:pt modelId="{326C9E23-4AAA-49F3-BCE5-DCDDCD956BFD}">
      <dgm:prSet phldrT="[Texte]"/>
      <dgm:spPr>
        <a:solidFill>
          <a:srgbClr val="184D31"/>
        </a:solidFill>
      </dgm:spPr>
      <dgm:t>
        <a:bodyPr/>
        <a:lstStyle/>
        <a:p>
          <a:r>
            <a:rPr lang="fr-FR"/>
            <a:t>Etat</a:t>
          </a:r>
        </a:p>
      </dgm:t>
    </dgm:pt>
    <dgm:pt modelId="{1315F5D5-27C7-47A5-94D6-B15E51BAA205}" type="parTrans" cxnId="{16938083-42C6-465E-AB4D-07477BB1CBED}">
      <dgm:prSet/>
      <dgm:spPr>
        <a:ln>
          <a:solidFill>
            <a:srgbClr val="184D31"/>
          </a:solidFill>
        </a:ln>
      </dgm:spPr>
      <dgm:t>
        <a:bodyPr/>
        <a:lstStyle/>
        <a:p>
          <a:endParaRPr lang="fr-FR"/>
        </a:p>
      </dgm:t>
    </dgm:pt>
    <dgm:pt modelId="{1199B884-701C-4F8B-BB63-FF07BBDA2670}" type="sibTrans" cxnId="{16938083-42C6-465E-AB4D-07477BB1CBED}">
      <dgm:prSet/>
      <dgm:spPr/>
      <dgm:t>
        <a:bodyPr/>
        <a:lstStyle/>
        <a:p>
          <a:endParaRPr lang="fr-FR"/>
        </a:p>
      </dgm:t>
    </dgm:pt>
    <dgm:pt modelId="{F6A30986-5FCC-4A96-8DFA-CC5AD73E7BC2}">
      <dgm:prSet phldrT="[Texte]" custT="1"/>
      <dgm:spPr/>
      <dgm:t>
        <a:bodyPr/>
        <a:lstStyle/>
        <a:p>
          <a:r>
            <a:rPr lang="fr-FR" sz="800"/>
            <a:t>Financements sollicités à travers le ministère du travail</a:t>
          </a:r>
        </a:p>
      </dgm:t>
    </dgm:pt>
    <dgm:pt modelId="{5B294F70-354C-46D7-B5A8-4337130BECC7}" type="parTrans" cxnId="{5F266D07-385C-49E1-A964-A67875AAF813}">
      <dgm:prSet/>
      <dgm:spPr/>
      <dgm:t>
        <a:bodyPr/>
        <a:lstStyle/>
        <a:p>
          <a:endParaRPr lang="fr-FR"/>
        </a:p>
      </dgm:t>
    </dgm:pt>
    <dgm:pt modelId="{1BB1991A-B955-461C-AAA7-E12EB4F07B99}" type="sibTrans" cxnId="{5F266D07-385C-49E1-A964-A67875AAF813}">
      <dgm:prSet/>
      <dgm:spPr/>
      <dgm:t>
        <a:bodyPr/>
        <a:lstStyle/>
        <a:p>
          <a:endParaRPr lang="fr-FR"/>
        </a:p>
      </dgm:t>
    </dgm:pt>
    <dgm:pt modelId="{AA5ECE71-BD42-42FD-8BAF-41D84E6546F7}">
      <dgm:prSet phldrT="[Texte]" custT="1"/>
      <dgm:spPr/>
      <dgm:t>
        <a:bodyPr/>
        <a:lstStyle/>
        <a:p>
          <a:r>
            <a:rPr lang="fr-FR" sz="800"/>
            <a:t>Enveloppes déconcentrées (DETR, DSIL)</a:t>
          </a:r>
        </a:p>
      </dgm:t>
    </dgm:pt>
    <dgm:pt modelId="{FA24BCEC-0AC5-49D2-BCA2-D5F2DB9DC272}" type="parTrans" cxnId="{E634FB21-D1FE-492D-B7DE-3B1365246454}">
      <dgm:prSet/>
      <dgm:spPr/>
      <dgm:t>
        <a:bodyPr/>
        <a:lstStyle/>
        <a:p>
          <a:endParaRPr lang="fr-FR"/>
        </a:p>
      </dgm:t>
    </dgm:pt>
    <dgm:pt modelId="{BC5FA31F-F930-4B7F-BBDF-36410D14C4F3}" type="sibTrans" cxnId="{E634FB21-D1FE-492D-B7DE-3B1365246454}">
      <dgm:prSet/>
      <dgm:spPr/>
      <dgm:t>
        <a:bodyPr/>
        <a:lstStyle/>
        <a:p>
          <a:endParaRPr lang="fr-FR"/>
        </a:p>
      </dgm:t>
    </dgm:pt>
    <dgm:pt modelId="{536BA6E5-3C4D-46E2-9D59-A0B42E67EF9B}">
      <dgm:prSet phldrT="[Texte]"/>
      <dgm:spPr>
        <a:solidFill>
          <a:srgbClr val="184D31"/>
        </a:solidFill>
      </dgm:spPr>
      <dgm:t>
        <a:bodyPr/>
        <a:lstStyle/>
        <a:p>
          <a:r>
            <a:rPr lang="fr-FR"/>
            <a:t>Région</a:t>
          </a:r>
        </a:p>
      </dgm:t>
    </dgm:pt>
    <dgm:pt modelId="{41662816-2AA0-4B0D-857D-FE14E36ADEB4}" type="parTrans" cxnId="{12CAE103-BB68-4E44-A349-120F756AF09D}">
      <dgm:prSet/>
      <dgm:spPr>
        <a:ln>
          <a:solidFill>
            <a:srgbClr val="184D31"/>
          </a:solidFill>
        </a:ln>
      </dgm:spPr>
      <dgm:t>
        <a:bodyPr/>
        <a:lstStyle/>
        <a:p>
          <a:endParaRPr lang="fr-FR"/>
        </a:p>
      </dgm:t>
    </dgm:pt>
    <dgm:pt modelId="{A23EEE9F-7BEF-4C06-9214-E67FBDA42199}" type="sibTrans" cxnId="{12CAE103-BB68-4E44-A349-120F756AF09D}">
      <dgm:prSet/>
      <dgm:spPr/>
      <dgm:t>
        <a:bodyPr/>
        <a:lstStyle/>
        <a:p>
          <a:endParaRPr lang="fr-FR"/>
        </a:p>
      </dgm:t>
    </dgm:pt>
    <dgm:pt modelId="{044677EE-A89D-4EB6-A6CC-6EAD4859EECB}">
      <dgm:prSet phldrT="[Texte]" custT="1"/>
      <dgm:spPr/>
      <dgm:t>
        <a:bodyPr/>
        <a:lstStyle/>
        <a:p>
          <a:r>
            <a:rPr lang="fr-FR" sz="800"/>
            <a:t>Pilote des politiques de formation professionnelle et de soutien à l'apprentissage</a:t>
          </a:r>
        </a:p>
      </dgm:t>
    </dgm:pt>
    <dgm:pt modelId="{ADC76E53-6C31-43EB-A864-4B0FF1D7335F}" type="parTrans" cxnId="{E5A3817B-2C24-4C2B-BBCF-CFF6409A6260}">
      <dgm:prSet/>
      <dgm:spPr/>
      <dgm:t>
        <a:bodyPr/>
        <a:lstStyle/>
        <a:p>
          <a:endParaRPr lang="fr-FR"/>
        </a:p>
      </dgm:t>
    </dgm:pt>
    <dgm:pt modelId="{3B7986C4-AFA8-482C-8D6E-7FDE4BF9E7D6}" type="sibTrans" cxnId="{E5A3817B-2C24-4C2B-BBCF-CFF6409A6260}">
      <dgm:prSet/>
      <dgm:spPr/>
      <dgm:t>
        <a:bodyPr/>
        <a:lstStyle/>
        <a:p>
          <a:endParaRPr lang="fr-FR"/>
        </a:p>
      </dgm:t>
    </dgm:pt>
    <dgm:pt modelId="{94D6D3BB-BD5A-4196-8168-B1A929174DE2}">
      <dgm:prSet phldrT="[Texte]" custT="1"/>
      <dgm:spPr/>
      <dgm:t>
        <a:bodyPr/>
        <a:lstStyle/>
        <a:p>
          <a:r>
            <a:rPr lang="fr-FR" sz="800"/>
            <a:t>Interlocuteur majeur pour les investissements pédagogiques ou les dépenses immobilières</a:t>
          </a:r>
        </a:p>
      </dgm:t>
    </dgm:pt>
    <dgm:pt modelId="{F415FD62-2DC4-40EB-BE1D-EDD829A99CF9}" type="parTrans" cxnId="{C70A0508-06DB-4FB3-AB08-1F4DBB173893}">
      <dgm:prSet/>
      <dgm:spPr/>
      <dgm:t>
        <a:bodyPr/>
        <a:lstStyle/>
        <a:p>
          <a:endParaRPr lang="fr-FR"/>
        </a:p>
      </dgm:t>
    </dgm:pt>
    <dgm:pt modelId="{78894B7F-3935-49D3-82A5-041BA1B164CE}" type="sibTrans" cxnId="{C70A0508-06DB-4FB3-AB08-1F4DBB173893}">
      <dgm:prSet/>
      <dgm:spPr/>
      <dgm:t>
        <a:bodyPr/>
        <a:lstStyle/>
        <a:p>
          <a:endParaRPr lang="fr-FR"/>
        </a:p>
      </dgm:t>
    </dgm:pt>
    <dgm:pt modelId="{41E1967A-BEDC-4A42-8EC6-2B3F914E4660}">
      <dgm:prSet phldrT="[Texte]"/>
      <dgm:spPr>
        <a:solidFill>
          <a:srgbClr val="184D31"/>
        </a:solidFill>
      </dgm:spPr>
      <dgm:t>
        <a:bodyPr/>
        <a:lstStyle/>
        <a:p>
          <a:r>
            <a:rPr lang="fr-FR"/>
            <a:t>Collectivités locales</a:t>
          </a:r>
        </a:p>
      </dgm:t>
    </dgm:pt>
    <dgm:pt modelId="{A0AC5E57-73B6-4342-BF53-293A1287FB8E}" type="parTrans" cxnId="{91F47017-018C-4CFE-AA68-B008F47839CA}">
      <dgm:prSet/>
      <dgm:spPr>
        <a:ln>
          <a:solidFill>
            <a:srgbClr val="184D31"/>
          </a:solidFill>
        </a:ln>
      </dgm:spPr>
      <dgm:t>
        <a:bodyPr/>
        <a:lstStyle/>
        <a:p>
          <a:endParaRPr lang="fr-FR"/>
        </a:p>
      </dgm:t>
    </dgm:pt>
    <dgm:pt modelId="{8FCDB204-5059-4BAD-846C-6D47252D7885}" type="sibTrans" cxnId="{91F47017-018C-4CFE-AA68-B008F47839CA}">
      <dgm:prSet/>
      <dgm:spPr/>
      <dgm:t>
        <a:bodyPr/>
        <a:lstStyle/>
        <a:p>
          <a:endParaRPr lang="fr-FR"/>
        </a:p>
      </dgm:t>
    </dgm:pt>
    <dgm:pt modelId="{7A4B1DD1-F32A-492D-B36B-28A38C6F3701}">
      <dgm:prSet phldrT="[Texte]" custT="1"/>
      <dgm:spPr/>
      <dgm:t>
        <a:bodyPr/>
        <a:lstStyle/>
        <a:p>
          <a:r>
            <a:rPr lang="fr-FR" sz="800"/>
            <a:t>Aides à l'implantation</a:t>
          </a:r>
        </a:p>
      </dgm:t>
    </dgm:pt>
    <dgm:pt modelId="{DE668A5A-ADDB-4E5B-AA62-7D79EC79A683}" type="parTrans" cxnId="{077EB5B9-B74D-4E3F-BD5C-761874A7B192}">
      <dgm:prSet/>
      <dgm:spPr/>
      <dgm:t>
        <a:bodyPr/>
        <a:lstStyle/>
        <a:p>
          <a:endParaRPr lang="fr-FR"/>
        </a:p>
      </dgm:t>
    </dgm:pt>
    <dgm:pt modelId="{19879F4F-D65C-400B-A621-2ADE64ED6AB6}" type="sibTrans" cxnId="{077EB5B9-B74D-4E3F-BD5C-761874A7B192}">
      <dgm:prSet/>
      <dgm:spPr/>
      <dgm:t>
        <a:bodyPr/>
        <a:lstStyle/>
        <a:p>
          <a:endParaRPr lang="fr-FR"/>
        </a:p>
      </dgm:t>
    </dgm:pt>
    <dgm:pt modelId="{58C6AF80-219A-4B26-A6A7-229A39148B1D}">
      <dgm:prSet phldrT="[Texte]" custT="1"/>
      <dgm:spPr/>
      <dgm:t>
        <a:bodyPr/>
        <a:lstStyle/>
        <a:p>
          <a:r>
            <a:rPr lang="fr-FR" sz="800"/>
            <a:t>Aodes à la mise aux normes</a:t>
          </a:r>
        </a:p>
      </dgm:t>
    </dgm:pt>
    <dgm:pt modelId="{20562892-D6D9-4DA4-8EAB-7416BA266BD9}" type="parTrans" cxnId="{FA9B93AE-E759-437D-A454-9A6D160F6282}">
      <dgm:prSet/>
      <dgm:spPr/>
      <dgm:t>
        <a:bodyPr/>
        <a:lstStyle/>
        <a:p>
          <a:endParaRPr lang="fr-FR"/>
        </a:p>
      </dgm:t>
    </dgm:pt>
    <dgm:pt modelId="{C4EE41C7-EB80-4CA5-AC1A-176DE5540685}" type="sibTrans" cxnId="{FA9B93AE-E759-437D-A454-9A6D160F6282}">
      <dgm:prSet/>
      <dgm:spPr/>
      <dgm:t>
        <a:bodyPr/>
        <a:lstStyle/>
        <a:p>
          <a:endParaRPr lang="fr-FR"/>
        </a:p>
      </dgm:t>
    </dgm:pt>
    <dgm:pt modelId="{DBC19D2F-FD4D-4D89-8FA9-D77DE6CAAAA6}">
      <dgm:prSet phldrT="[Texte]" custT="1"/>
      <dgm:spPr/>
      <dgm:t>
        <a:bodyPr/>
        <a:lstStyle/>
        <a:p>
          <a:r>
            <a:rPr lang="fr-FR" sz="800"/>
            <a:t>Aides à la mise à disposition des locaux</a:t>
          </a:r>
        </a:p>
      </dgm:t>
    </dgm:pt>
    <dgm:pt modelId="{FADB068A-3900-4D4A-A730-B36971976058}" type="parTrans" cxnId="{33DF17AD-C58E-43AC-A7EC-7CCCF7CDD0CB}">
      <dgm:prSet/>
      <dgm:spPr/>
      <dgm:t>
        <a:bodyPr/>
        <a:lstStyle/>
        <a:p>
          <a:endParaRPr lang="fr-FR"/>
        </a:p>
      </dgm:t>
    </dgm:pt>
    <dgm:pt modelId="{6D57BD9A-B316-4297-923B-DD24187945FF}" type="sibTrans" cxnId="{33DF17AD-C58E-43AC-A7EC-7CCCF7CDD0CB}">
      <dgm:prSet/>
      <dgm:spPr/>
      <dgm:t>
        <a:bodyPr/>
        <a:lstStyle/>
        <a:p>
          <a:endParaRPr lang="fr-FR"/>
        </a:p>
      </dgm:t>
    </dgm:pt>
    <dgm:pt modelId="{E1F0CF0F-DCAB-470E-A0D5-86A37E866519}">
      <dgm:prSet phldrT="[Texte]"/>
      <dgm:spPr>
        <a:solidFill>
          <a:srgbClr val="184D31"/>
        </a:solidFill>
      </dgm:spPr>
      <dgm:t>
        <a:bodyPr/>
        <a:lstStyle/>
        <a:p>
          <a:r>
            <a:rPr lang="fr-FR"/>
            <a:t>Fondations d'entreprises</a:t>
          </a:r>
        </a:p>
      </dgm:t>
    </dgm:pt>
    <dgm:pt modelId="{4A9335B6-2D88-4611-AE79-49F0DCA7618C}" type="parTrans" cxnId="{A5745A81-77F6-45DE-BE1B-CCD74D6E260A}">
      <dgm:prSet/>
      <dgm:spPr>
        <a:ln>
          <a:solidFill>
            <a:srgbClr val="184D31"/>
          </a:solidFill>
        </a:ln>
      </dgm:spPr>
      <dgm:t>
        <a:bodyPr/>
        <a:lstStyle/>
        <a:p>
          <a:endParaRPr lang="fr-FR"/>
        </a:p>
      </dgm:t>
    </dgm:pt>
    <dgm:pt modelId="{32E93F36-16C9-4109-941A-1582DAEA781B}" type="sibTrans" cxnId="{A5745A81-77F6-45DE-BE1B-CCD74D6E260A}">
      <dgm:prSet/>
      <dgm:spPr/>
      <dgm:t>
        <a:bodyPr/>
        <a:lstStyle/>
        <a:p>
          <a:endParaRPr lang="fr-FR"/>
        </a:p>
      </dgm:t>
    </dgm:pt>
    <dgm:pt modelId="{2DCE8682-B545-4D33-A518-E65F29122067}">
      <dgm:prSet phldrT="[Texte]" custT="1"/>
      <dgm:spPr/>
      <dgm:t>
        <a:bodyPr/>
        <a:lstStyle/>
        <a:p>
          <a:r>
            <a:rPr lang="fr-FR" sz="800"/>
            <a:t>Fondation TotalEnergies, acteur majeur</a:t>
          </a:r>
        </a:p>
      </dgm:t>
    </dgm:pt>
    <dgm:pt modelId="{D37EAC6F-CD3F-4640-BFE6-271D61509907}" type="parTrans" cxnId="{1FAD4041-ACC4-4446-B237-BE5F17DBF529}">
      <dgm:prSet/>
      <dgm:spPr/>
      <dgm:t>
        <a:bodyPr/>
        <a:lstStyle/>
        <a:p>
          <a:endParaRPr lang="fr-FR"/>
        </a:p>
      </dgm:t>
    </dgm:pt>
    <dgm:pt modelId="{97D3221A-11BC-4587-ADDA-C7A58765ADDF}" type="sibTrans" cxnId="{1FAD4041-ACC4-4446-B237-BE5F17DBF529}">
      <dgm:prSet/>
      <dgm:spPr/>
      <dgm:t>
        <a:bodyPr/>
        <a:lstStyle/>
        <a:p>
          <a:endParaRPr lang="fr-FR"/>
        </a:p>
      </dgm:t>
    </dgm:pt>
    <dgm:pt modelId="{95A9EBE3-0789-4972-8077-18CD615CEDD7}">
      <dgm:prSet phldrT="[Texte]" custT="1"/>
      <dgm:spPr/>
      <dgm:t>
        <a:bodyPr/>
        <a:lstStyle/>
        <a:p>
          <a:r>
            <a:rPr lang="fr-FR" sz="800"/>
            <a:t>Fondation Air Liquide</a:t>
          </a:r>
        </a:p>
      </dgm:t>
    </dgm:pt>
    <dgm:pt modelId="{2F3943BC-BCE4-4257-847C-9CA8A7354AE0}" type="parTrans" cxnId="{9EB4157E-343E-4E5B-B13A-163049CAD29F}">
      <dgm:prSet/>
      <dgm:spPr/>
      <dgm:t>
        <a:bodyPr/>
        <a:lstStyle/>
        <a:p>
          <a:endParaRPr lang="fr-FR"/>
        </a:p>
      </dgm:t>
    </dgm:pt>
    <dgm:pt modelId="{A8010584-4B0D-46BF-BAEE-48EFA58F4EDC}" type="sibTrans" cxnId="{9EB4157E-343E-4E5B-B13A-163049CAD29F}">
      <dgm:prSet/>
      <dgm:spPr/>
      <dgm:t>
        <a:bodyPr/>
        <a:lstStyle/>
        <a:p>
          <a:endParaRPr lang="fr-FR"/>
        </a:p>
      </dgm:t>
    </dgm:pt>
    <dgm:pt modelId="{75B024B5-EE94-4C00-BE95-8990647CC0D6}">
      <dgm:prSet phldrT="[Texte]" custT="1"/>
      <dgm:spPr/>
      <dgm:t>
        <a:bodyPr/>
        <a:lstStyle/>
        <a:p>
          <a:r>
            <a:rPr lang="fr-FR" sz="800"/>
            <a:t>Fondation Nexity</a:t>
          </a:r>
        </a:p>
      </dgm:t>
    </dgm:pt>
    <dgm:pt modelId="{6589D7C2-BB24-4161-A0CA-A2EE87C9AF70}" type="parTrans" cxnId="{614C96D2-793B-4A82-9D44-3A102A9A6D75}">
      <dgm:prSet/>
      <dgm:spPr/>
      <dgm:t>
        <a:bodyPr/>
        <a:lstStyle/>
        <a:p>
          <a:endParaRPr lang="fr-FR"/>
        </a:p>
      </dgm:t>
    </dgm:pt>
    <dgm:pt modelId="{7D1CD884-51FF-4B31-8967-B94939C01632}" type="sibTrans" cxnId="{614C96D2-793B-4A82-9D44-3A102A9A6D75}">
      <dgm:prSet/>
      <dgm:spPr/>
      <dgm:t>
        <a:bodyPr/>
        <a:lstStyle/>
        <a:p>
          <a:endParaRPr lang="fr-FR"/>
        </a:p>
      </dgm:t>
    </dgm:pt>
    <dgm:pt modelId="{DB064944-ED37-479D-B1FF-5E85D1EC28C9}">
      <dgm:prSet phldrT="[Texte]" custT="1"/>
      <dgm:spPr/>
      <dgm:t>
        <a:bodyPr/>
        <a:lstStyle/>
        <a:p>
          <a:r>
            <a:rPr lang="fr-FR" sz="800"/>
            <a:t>Fondation Bouygues Construction</a:t>
          </a:r>
        </a:p>
      </dgm:t>
    </dgm:pt>
    <dgm:pt modelId="{DFD28F1E-0268-4AFB-92F4-B9C88913F6F7}" type="parTrans" cxnId="{B7DBBCF6-CE55-4693-9CDE-5D19AEA913DD}">
      <dgm:prSet/>
      <dgm:spPr/>
      <dgm:t>
        <a:bodyPr/>
        <a:lstStyle/>
        <a:p>
          <a:endParaRPr lang="fr-FR"/>
        </a:p>
      </dgm:t>
    </dgm:pt>
    <dgm:pt modelId="{9B8487D6-C569-498A-84F6-C60040CC7587}" type="sibTrans" cxnId="{B7DBBCF6-CE55-4693-9CDE-5D19AEA913DD}">
      <dgm:prSet/>
      <dgm:spPr/>
      <dgm:t>
        <a:bodyPr/>
        <a:lstStyle/>
        <a:p>
          <a:endParaRPr lang="fr-FR"/>
        </a:p>
      </dgm:t>
    </dgm:pt>
    <dgm:pt modelId="{167D8666-7138-4259-BF3C-651B44616222}">
      <dgm:prSet phldrT="[Texte]" custT="1"/>
      <dgm:spPr/>
      <dgm:t>
        <a:bodyPr/>
        <a:lstStyle/>
        <a:p>
          <a:r>
            <a:rPr lang="fr-FR" sz="800"/>
            <a:t>Appel à projets nationaux (France 2030)</a:t>
          </a:r>
        </a:p>
      </dgm:t>
    </dgm:pt>
    <dgm:pt modelId="{90EEF092-D14E-4CBD-8B90-09C3756D1C20}" type="parTrans" cxnId="{74B0F133-75A9-429D-B218-F64682117061}">
      <dgm:prSet/>
      <dgm:spPr/>
      <dgm:t>
        <a:bodyPr/>
        <a:lstStyle/>
        <a:p>
          <a:endParaRPr lang="fr-FR"/>
        </a:p>
      </dgm:t>
    </dgm:pt>
    <dgm:pt modelId="{419AB5DD-6C6D-42EF-A17C-AF3D7FFC79BC}" type="sibTrans" cxnId="{74B0F133-75A9-429D-B218-F64682117061}">
      <dgm:prSet/>
      <dgm:spPr/>
      <dgm:t>
        <a:bodyPr/>
        <a:lstStyle/>
        <a:p>
          <a:endParaRPr lang="fr-FR"/>
        </a:p>
      </dgm:t>
    </dgm:pt>
    <dgm:pt modelId="{926EF881-C66B-4400-B394-66C12529C31D}" type="pres">
      <dgm:prSet presAssocID="{E85FB7AC-90B6-4BBE-BA5E-F092D51DB8A3}" presName="composite" presStyleCnt="0">
        <dgm:presLayoutVars>
          <dgm:chMax val="5"/>
          <dgm:dir/>
          <dgm:animLvl val="ctr"/>
          <dgm:resizeHandles val="exact"/>
        </dgm:presLayoutVars>
      </dgm:prSet>
      <dgm:spPr/>
    </dgm:pt>
    <dgm:pt modelId="{CCF9D1D5-27B9-4E23-9280-0D4386311771}" type="pres">
      <dgm:prSet presAssocID="{E85FB7AC-90B6-4BBE-BA5E-F092D51DB8A3}" presName="cycle" presStyleCnt="0"/>
      <dgm:spPr/>
    </dgm:pt>
    <dgm:pt modelId="{38B231C3-6EAD-40C7-BD1E-49D693316EF2}" type="pres">
      <dgm:prSet presAssocID="{E85FB7AC-90B6-4BBE-BA5E-F092D51DB8A3}" presName="centerShape" presStyleCnt="0"/>
      <dgm:spPr/>
    </dgm:pt>
    <dgm:pt modelId="{C2D25779-A8C0-4FAA-9249-ECF7C08A9D48}" type="pres">
      <dgm:prSet presAssocID="{E85FB7AC-90B6-4BBE-BA5E-F092D51DB8A3}" presName="connSite" presStyleLbl="node1" presStyleIdx="0" presStyleCnt="5"/>
      <dgm:spPr/>
    </dgm:pt>
    <dgm:pt modelId="{B1F92BF4-AF6F-4631-9868-6BBC313D4E15}" type="pres">
      <dgm:prSet presAssocID="{E85FB7AC-90B6-4BBE-BA5E-F092D51DB8A3}" presName="visible" presStyleLbl="node1" presStyleIdx="0" presStyleCnt="5"/>
      <dgm:spPr>
        <a:blipFill>
          <a:blip xmlns:r="http://schemas.openxmlformats.org/officeDocument/2006/relationships" r:embed="rId1">
            <a:extLst>
              <a:ext uri="{96DAC541-7B7A-43D3-8B79-37D633B846F1}">
                <asvg:svgBlip xmlns:asvg="http://schemas.microsoft.com/office/drawing/2016/SVG/main" r:embed="rId2"/>
              </a:ext>
            </a:extLst>
          </a:blip>
          <a:stretch>
            <a:fillRect/>
          </a:stretch>
        </a:blipFill>
      </dgm:spPr>
      <dgm:extLst>
        <a:ext uri="{E40237B7-FDA0-4F09-8148-C483321AD2D9}">
          <dgm14:cNvPr xmlns:dgm14="http://schemas.microsoft.com/office/drawing/2010/diagram" id="0" name="" descr="Euro avec un remplissage uni"/>
        </a:ext>
      </dgm:extLst>
    </dgm:pt>
    <dgm:pt modelId="{522A117A-CA59-4F72-B39C-9A876D7474A2}" type="pres">
      <dgm:prSet presAssocID="{1315F5D5-27C7-47A5-94D6-B15E51BAA205}" presName="Name25" presStyleLbl="parChTrans1D1" presStyleIdx="0" presStyleCnt="4"/>
      <dgm:spPr/>
    </dgm:pt>
    <dgm:pt modelId="{95D736D7-8585-4308-BE42-914CA2B213E3}" type="pres">
      <dgm:prSet presAssocID="{326C9E23-4AAA-49F3-BCE5-DCDDCD956BFD}" presName="node" presStyleCnt="0"/>
      <dgm:spPr/>
    </dgm:pt>
    <dgm:pt modelId="{D88BBDA1-FC8F-43EF-A22C-63DE4DA85E4F}" type="pres">
      <dgm:prSet presAssocID="{326C9E23-4AAA-49F3-BCE5-DCDDCD956BFD}" presName="parentNode" presStyleLbl="node1" presStyleIdx="1" presStyleCnt="5">
        <dgm:presLayoutVars>
          <dgm:chMax val="1"/>
          <dgm:bulletEnabled val="1"/>
        </dgm:presLayoutVars>
      </dgm:prSet>
      <dgm:spPr/>
    </dgm:pt>
    <dgm:pt modelId="{0542FC05-4699-4438-A9C3-8F90BDFA0727}" type="pres">
      <dgm:prSet presAssocID="{326C9E23-4AAA-49F3-BCE5-DCDDCD956BFD}" presName="childNode" presStyleLbl="revTx" presStyleIdx="0" presStyleCnt="4">
        <dgm:presLayoutVars>
          <dgm:bulletEnabled val="1"/>
        </dgm:presLayoutVars>
      </dgm:prSet>
      <dgm:spPr/>
    </dgm:pt>
    <dgm:pt modelId="{E62D6D90-04D4-4C5A-8F82-10FB42292DBF}" type="pres">
      <dgm:prSet presAssocID="{41662816-2AA0-4B0D-857D-FE14E36ADEB4}" presName="Name25" presStyleLbl="parChTrans1D1" presStyleIdx="1" presStyleCnt="4"/>
      <dgm:spPr/>
    </dgm:pt>
    <dgm:pt modelId="{6AA38D62-EF69-4488-8A47-E603873ADF4F}" type="pres">
      <dgm:prSet presAssocID="{536BA6E5-3C4D-46E2-9D59-A0B42E67EF9B}" presName="node" presStyleCnt="0"/>
      <dgm:spPr/>
    </dgm:pt>
    <dgm:pt modelId="{801A782D-2E97-44B0-8562-886028E446F7}" type="pres">
      <dgm:prSet presAssocID="{536BA6E5-3C4D-46E2-9D59-A0B42E67EF9B}" presName="parentNode" presStyleLbl="node1" presStyleIdx="2" presStyleCnt="5">
        <dgm:presLayoutVars>
          <dgm:chMax val="1"/>
          <dgm:bulletEnabled val="1"/>
        </dgm:presLayoutVars>
      </dgm:prSet>
      <dgm:spPr/>
    </dgm:pt>
    <dgm:pt modelId="{239C7D80-0F2F-4C4C-B5EC-A58875478598}" type="pres">
      <dgm:prSet presAssocID="{536BA6E5-3C4D-46E2-9D59-A0B42E67EF9B}" presName="childNode" presStyleLbl="revTx" presStyleIdx="1" presStyleCnt="4">
        <dgm:presLayoutVars>
          <dgm:bulletEnabled val="1"/>
        </dgm:presLayoutVars>
      </dgm:prSet>
      <dgm:spPr/>
    </dgm:pt>
    <dgm:pt modelId="{9A564D4E-EF32-489A-92B8-5C8C8DA525B9}" type="pres">
      <dgm:prSet presAssocID="{A0AC5E57-73B6-4342-BF53-293A1287FB8E}" presName="Name25" presStyleLbl="parChTrans1D1" presStyleIdx="2" presStyleCnt="4"/>
      <dgm:spPr/>
    </dgm:pt>
    <dgm:pt modelId="{53E0DFD0-6C30-4AA2-803B-FD79DF3E50E5}" type="pres">
      <dgm:prSet presAssocID="{41E1967A-BEDC-4A42-8EC6-2B3F914E4660}" presName="node" presStyleCnt="0"/>
      <dgm:spPr/>
    </dgm:pt>
    <dgm:pt modelId="{EDFED8FC-0F81-4A89-8C23-6E4F92EEACF7}" type="pres">
      <dgm:prSet presAssocID="{41E1967A-BEDC-4A42-8EC6-2B3F914E4660}" presName="parentNode" presStyleLbl="node1" presStyleIdx="3" presStyleCnt="5">
        <dgm:presLayoutVars>
          <dgm:chMax val="1"/>
          <dgm:bulletEnabled val="1"/>
        </dgm:presLayoutVars>
      </dgm:prSet>
      <dgm:spPr/>
    </dgm:pt>
    <dgm:pt modelId="{1A19F8F9-0DB7-4343-A91A-1F8922EDAC8B}" type="pres">
      <dgm:prSet presAssocID="{41E1967A-BEDC-4A42-8EC6-2B3F914E4660}" presName="childNode" presStyleLbl="revTx" presStyleIdx="2" presStyleCnt="4">
        <dgm:presLayoutVars>
          <dgm:bulletEnabled val="1"/>
        </dgm:presLayoutVars>
      </dgm:prSet>
      <dgm:spPr/>
    </dgm:pt>
    <dgm:pt modelId="{60C98FBA-004A-4083-8CE2-B65AB1F9C03F}" type="pres">
      <dgm:prSet presAssocID="{4A9335B6-2D88-4611-AE79-49F0DCA7618C}" presName="Name25" presStyleLbl="parChTrans1D1" presStyleIdx="3" presStyleCnt="4"/>
      <dgm:spPr/>
    </dgm:pt>
    <dgm:pt modelId="{628F8928-53DC-4BA0-915F-0BD07784C154}" type="pres">
      <dgm:prSet presAssocID="{E1F0CF0F-DCAB-470E-A0D5-86A37E866519}" presName="node" presStyleCnt="0"/>
      <dgm:spPr/>
    </dgm:pt>
    <dgm:pt modelId="{2B45FC80-8568-45B2-969A-DB7986498DF7}" type="pres">
      <dgm:prSet presAssocID="{E1F0CF0F-DCAB-470E-A0D5-86A37E866519}" presName="parentNode" presStyleLbl="node1" presStyleIdx="4" presStyleCnt="5">
        <dgm:presLayoutVars>
          <dgm:chMax val="1"/>
          <dgm:bulletEnabled val="1"/>
        </dgm:presLayoutVars>
      </dgm:prSet>
      <dgm:spPr/>
    </dgm:pt>
    <dgm:pt modelId="{9B303354-46AB-4DE5-A16E-A6C3BF9778C2}" type="pres">
      <dgm:prSet presAssocID="{E1F0CF0F-DCAB-470E-A0D5-86A37E866519}" presName="childNode" presStyleLbl="revTx" presStyleIdx="3" presStyleCnt="4">
        <dgm:presLayoutVars>
          <dgm:bulletEnabled val="1"/>
        </dgm:presLayoutVars>
      </dgm:prSet>
      <dgm:spPr/>
    </dgm:pt>
  </dgm:ptLst>
  <dgm:cxnLst>
    <dgm:cxn modelId="{12CAE103-BB68-4E44-A349-120F756AF09D}" srcId="{E85FB7AC-90B6-4BBE-BA5E-F092D51DB8A3}" destId="{536BA6E5-3C4D-46E2-9D59-A0B42E67EF9B}" srcOrd="1" destOrd="0" parTransId="{41662816-2AA0-4B0D-857D-FE14E36ADEB4}" sibTransId="{A23EEE9F-7BEF-4C06-9214-E67FBDA42199}"/>
    <dgm:cxn modelId="{5F266D07-385C-49E1-A964-A67875AAF813}" srcId="{326C9E23-4AAA-49F3-BCE5-DCDDCD956BFD}" destId="{F6A30986-5FCC-4A96-8DFA-CC5AD73E7BC2}" srcOrd="0" destOrd="0" parTransId="{5B294F70-354C-46D7-B5A8-4337130BECC7}" sibTransId="{1BB1991A-B955-461C-AAA7-E12EB4F07B99}"/>
    <dgm:cxn modelId="{C70A0508-06DB-4FB3-AB08-1F4DBB173893}" srcId="{536BA6E5-3C4D-46E2-9D59-A0B42E67EF9B}" destId="{94D6D3BB-BD5A-4196-8168-B1A929174DE2}" srcOrd="1" destOrd="0" parTransId="{F415FD62-2DC4-40EB-BE1D-EDD829A99CF9}" sibTransId="{78894B7F-3935-49D3-82A5-041BA1B164CE}"/>
    <dgm:cxn modelId="{423E7109-72D2-4664-8C25-0ACA788069AD}" type="presOf" srcId="{F6A30986-5FCC-4A96-8DFA-CC5AD73E7BC2}" destId="{0542FC05-4699-4438-A9C3-8F90BDFA0727}" srcOrd="0" destOrd="0" presId="urn:microsoft.com/office/officeart/2005/8/layout/radial2"/>
    <dgm:cxn modelId="{48253C13-4399-4FC0-AF75-4FDC4F0D9DDC}" type="presOf" srcId="{326C9E23-4AAA-49F3-BCE5-DCDDCD956BFD}" destId="{D88BBDA1-FC8F-43EF-A22C-63DE4DA85E4F}" srcOrd="0" destOrd="0" presId="urn:microsoft.com/office/officeart/2005/8/layout/radial2"/>
    <dgm:cxn modelId="{4FE00616-DAB9-4271-B8E6-0D9C110178E7}" type="presOf" srcId="{E85FB7AC-90B6-4BBE-BA5E-F092D51DB8A3}" destId="{926EF881-C66B-4400-B394-66C12529C31D}" srcOrd="0" destOrd="0" presId="urn:microsoft.com/office/officeart/2005/8/layout/radial2"/>
    <dgm:cxn modelId="{91F47017-018C-4CFE-AA68-B008F47839CA}" srcId="{E85FB7AC-90B6-4BBE-BA5E-F092D51DB8A3}" destId="{41E1967A-BEDC-4A42-8EC6-2B3F914E4660}" srcOrd="2" destOrd="0" parTransId="{A0AC5E57-73B6-4342-BF53-293A1287FB8E}" sibTransId="{8FCDB204-5059-4BAD-846C-6D47252D7885}"/>
    <dgm:cxn modelId="{CBF0B617-DDBB-4051-980F-6FD055B570CC}" type="presOf" srcId="{1315F5D5-27C7-47A5-94D6-B15E51BAA205}" destId="{522A117A-CA59-4F72-B39C-9A876D7474A2}" srcOrd="0" destOrd="0" presId="urn:microsoft.com/office/officeart/2005/8/layout/radial2"/>
    <dgm:cxn modelId="{E634FB21-D1FE-492D-B7DE-3B1365246454}" srcId="{326C9E23-4AAA-49F3-BCE5-DCDDCD956BFD}" destId="{AA5ECE71-BD42-42FD-8BAF-41D84E6546F7}" srcOrd="1" destOrd="0" parTransId="{FA24BCEC-0AC5-49D2-BCA2-D5F2DB9DC272}" sibTransId="{BC5FA31F-F930-4B7F-BBDF-36410D14C4F3}"/>
    <dgm:cxn modelId="{F7889528-DD5D-4D9C-BA24-9C8F79BF803A}" type="presOf" srcId="{4A9335B6-2D88-4611-AE79-49F0DCA7618C}" destId="{60C98FBA-004A-4083-8CE2-B65AB1F9C03F}" srcOrd="0" destOrd="0" presId="urn:microsoft.com/office/officeart/2005/8/layout/radial2"/>
    <dgm:cxn modelId="{DAC33C32-998F-4EB7-841E-32C693E2B84B}" type="presOf" srcId="{75B024B5-EE94-4C00-BE95-8990647CC0D6}" destId="{9B303354-46AB-4DE5-A16E-A6C3BF9778C2}" srcOrd="0" destOrd="2" presId="urn:microsoft.com/office/officeart/2005/8/layout/radial2"/>
    <dgm:cxn modelId="{74B0F133-75A9-429D-B218-F64682117061}" srcId="{326C9E23-4AAA-49F3-BCE5-DCDDCD956BFD}" destId="{167D8666-7138-4259-BF3C-651B44616222}" srcOrd="2" destOrd="0" parTransId="{90EEF092-D14E-4CBD-8B90-09C3756D1C20}" sibTransId="{419AB5DD-6C6D-42EF-A17C-AF3D7FFC79BC}"/>
    <dgm:cxn modelId="{36DCE836-52DA-4933-8F32-9BBCA7B6EECB}" type="presOf" srcId="{58C6AF80-219A-4B26-A6A7-229A39148B1D}" destId="{1A19F8F9-0DB7-4343-A91A-1F8922EDAC8B}" srcOrd="0" destOrd="1" presId="urn:microsoft.com/office/officeart/2005/8/layout/radial2"/>
    <dgm:cxn modelId="{1FAD4041-ACC4-4446-B237-BE5F17DBF529}" srcId="{E1F0CF0F-DCAB-470E-A0D5-86A37E866519}" destId="{2DCE8682-B545-4D33-A518-E65F29122067}" srcOrd="0" destOrd="0" parTransId="{D37EAC6F-CD3F-4640-BFE6-271D61509907}" sibTransId="{97D3221A-11BC-4587-ADDA-C7A58765ADDF}"/>
    <dgm:cxn modelId="{447DA564-9A56-4244-8B93-DD8C9E53CE6F}" type="presOf" srcId="{94D6D3BB-BD5A-4196-8168-B1A929174DE2}" destId="{239C7D80-0F2F-4C4C-B5EC-A58875478598}" srcOrd="0" destOrd="1" presId="urn:microsoft.com/office/officeart/2005/8/layout/radial2"/>
    <dgm:cxn modelId="{17B44365-D03D-43FA-BD4E-F1E2E1979F5D}" type="presOf" srcId="{AA5ECE71-BD42-42FD-8BAF-41D84E6546F7}" destId="{0542FC05-4699-4438-A9C3-8F90BDFA0727}" srcOrd="0" destOrd="1" presId="urn:microsoft.com/office/officeart/2005/8/layout/radial2"/>
    <dgm:cxn modelId="{EA35104D-9E16-4318-B676-223A1ADCDD6F}" type="presOf" srcId="{95A9EBE3-0789-4972-8077-18CD615CEDD7}" destId="{9B303354-46AB-4DE5-A16E-A6C3BF9778C2}" srcOrd="0" destOrd="1" presId="urn:microsoft.com/office/officeart/2005/8/layout/radial2"/>
    <dgm:cxn modelId="{7EB6AD6D-0845-46A8-89C9-1FE4B30B0EC1}" type="presOf" srcId="{DBC19D2F-FD4D-4D89-8FA9-D77DE6CAAAA6}" destId="{1A19F8F9-0DB7-4343-A91A-1F8922EDAC8B}" srcOrd="0" destOrd="2" presId="urn:microsoft.com/office/officeart/2005/8/layout/radial2"/>
    <dgm:cxn modelId="{BC874C73-57E3-4CFD-9FC4-2ADB7557EB39}" type="presOf" srcId="{41662816-2AA0-4B0D-857D-FE14E36ADEB4}" destId="{E62D6D90-04D4-4C5A-8F82-10FB42292DBF}" srcOrd="0" destOrd="0" presId="urn:microsoft.com/office/officeart/2005/8/layout/radial2"/>
    <dgm:cxn modelId="{2F966A77-E7C6-41C3-8DD0-EDFDC6893874}" type="presOf" srcId="{DB064944-ED37-479D-B1FF-5E85D1EC28C9}" destId="{9B303354-46AB-4DE5-A16E-A6C3BF9778C2}" srcOrd="0" destOrd="3" presId="urn:microsoft.com/office/officeart/2005/8/layout/radial2"/>
    <dgm:cxn modelId="{E5A3817B-2C24-4C2B-BBCF-CFF6409A6260}" srcId="{536BA6E5-3C4D-46E2-9D59-A0B42E67EF9B}" destId="{044677EE-A89D-4EB6-A6CC-6EAD4859EECB}" srcOrd="0" destOrd="0" parTransId="{ADC76E53-6C31-43EB-A864-4B0FF1D7335F}" sibTransId="{3B7986C4-AFA8-482C-8D6E-7FDE4BF9E7D6}"/>
    <dgm:cxn modelId="{FEA9F97B-B9D9-49DA-BE1C-26016CC3FF86}" type="presOf" srcId="{E1F0CF0F-DCAB-470E-A0D5-86A37E866519}" destId="{2B45FC80-8568-45B2-969A-DB7986498DF7}" srcOrd="0" destOrd="0" presId="urn:microsoft.com/office/officeart/2005/8/layout/radial2"/>
    <dgm:cxn modelId="{9EB4157E-343E-4E5B-B13A-163049CAD29F}" srcId="{E1F0CF0F-DCAB-470E-A0D5-86A37E866519}" destId="{95A9EBE3-0789-4972-8077-18CD615CEDD7}" srcOrd="1" destOrd="0" parTransId="{2F3943BC-BCE4-4257-847C-9CA8A7354AE0}" sibTransId="{A8010584-4B0D-46BF-BAEE-48EFA58F4EDC}"/>
    <dgm:cxn modelId="{A5745A81-77F6-45DE-BE1B-CCD74D6E260A}" srcId="{E85FB7AC-90B6-4BBE-BA5E-F092D51DB8A3}" destId="{E1F0CF0F-DCAB-470E-A0D5-86A37E866519}" srcOrd="3" destOrd="0" parTransId="{4A9335B6-2D88-4611-AE79-49F0DCA7618C}" sibTransId="{32E93F36-16C9-4109-941A-1582DAEA781B}"/>
    <dgm:cxn modelId="{16938083-42C6-465E-AB4D-07477BB1CBED}" srcId="{E85FB7AC-90B6-4BBE-BA5E-F092D51DB8A3}" destId="{326C9E23-4AAA-49F3-BCE5-DCDDCD956BFD}" srcOrd="0" destOrd="0" parTransId="{1315F5D5-27C7-47A5-94D6-B15E51BAA205}" sibTransId="{1199B884-701C-4F8B-BB63-FF07BBDA2670}"/>
    <dgm:cxn modelId="{8A3586A9-E299-46FE-8215-F814A7DE0F39}" type="presOf" srcId="{536BA6E5-3C4D-46E2-9D59-A0B42E67EF9B}" destId="{801A782D-2E97-44B0-8562-886028E446F7}" srcOrd="0" destOrd="0" presId="urn:microsoft.com/office/officeart/2005/8/layout/radial2"/>
    <dgm:cxn modelId="{33DF17AD-C58E-43AC-A7EC-7CCCF7CDD0CB}" srcId="{41E1967A-BEDC-4A42-8EC6-2B3F914E4660}" destId="{DBC19D2F-FD4D-4D89-8FA9-D77DE6CAAAA6}" srcOrd="2" destOrd="0" parTransId="{FADB068A-3900-4D4A-A730-B36971976058}" sibTransId="{6D57BD9A-B316-4297-923B-DD24187945FF}"/>
    <dgm:cxn modelId="{FA9B93AE-E759-437D-A454-9A6D160F6282}" srcId="{41E1967A-BEDC-4A42-8EC6-2B3F914E4660}" destId="{58C6AF80-219A-4B26-A6A7-229A39148B1D}" srcOrd="1" destOrd="0" parTransId="{20562892-D6D9-4DA4-8EAB-7416BA266BD9}" sibTransId="{C4EE41C7-EB80-4CA5-AC1A-176DE5540685}"/>
    <dgm:cxn modelId="{077EB5B9-B74D-4E3F-BD5C-761874A7B192}" srcId="{41E1967A-BEDC-4A42-8EC6-2B3F914E4660}" destId="{7A4B1DD1-F32A-492D-B36B-28A38C6F3701}" srcOrd="0" destOrd="0" parTransId="{DE668A5A-ADDB-4E5B-AA62-7D79EC79A683}" sibTransId="{19879F4F-D65C-400B-A621-2ADE64ED6AB6}"/>
    <dgm:cxn modelId="{9A7752C4-CF85-493D-8CD3-9F7E83CFC5DF}" type="presOf" srcId="{2DCE8682-B545-4D33-A518-E65F29122067}" destId="{9B303354-46AB-4DE5-A16E-A6C3BF9778C2}" srcOrd="0" destOrd="0" presId="urn:microsoft.com/office/officeart/2005/8/layout/radial2"/>
    <dgm:cxn modelId="{F7CCD3CF-3137-46E5-9B90-F10FEBA6B600}" type="presOf" srcId="{044677EE-A89D-4EB6-A6CC-6EAD4859EECB}" destId="{239C7D80-0F2F-4C4C-B5EC-A58875478598}" srcOrd="0" destOrd="0" presId="urn:microsoft.com/office/officeart/2005/8/layout/radial2"/>
    <dgm:cxn modelId="{614C96D2-793B-4A82-9D44-3A102A9A6D75}" srcId="{E1F0CF0F-DCAB-470E-A0D5-86A37E866519}" destId="{75B024B5-EE94-4C00-BE95-8990647CC0D6}" srcOrd="2" destOrd="0" parTransId="{6589D7C2-BB24-4161-A0CA-A2EE87C9AF70}" sibTransId="{7D1CD884-51FF-4B31-8967-B94939C01632}"/>
    <dgm:cxn modelId="{354E2ADD-23B9-4005-9BEA-A036C6BD45F5}" type="presOf" srcId="{A0AC5E57-73B6-4342-BF53-293A1287FB8E}" destId="{9A564D4E-EF32-489A-92B8-5C8C8DA525B9}" srcOrd="0" destOrd="0" presId="urn:microsoft.com/office/officeart/2005/8/layout/radial2"/>
    <dgm:cxn modelId="{C80BB1E3-2944-4DA3-972C-0623FFD7FCD5}" type="presOf" srcId="{41E1967A-BEDC-4A42-8EC6-2B3F914E4660}" destId="{EDFED8FC-0F81-4A89-8C23-6E4F92EEACF7}" srcOrd="0" destOrd="0" presId="urn:microsoft.com/office/officeart/2005/8/layout/radial2"/>
    <dgm:cxn modelId="{58E519F2-46A1-42D6-83CB-B1278CB5C36D}" type="presOf" srcId="{167D8666-7138-4259-BF3C-651B44616222}" destId="{0542FC05-4699-4438-A9C3-8F90BDFA0727}" srcOrd="0" destOrd="2" presId="urn:microsoft.com/office/officeart/2005/8/layout/radial2"/>
    <dgm:cxn modelId="{B7DBBCF6-CE55-4693-9CDE-5D19AEA913DD}" srcId="{E1F0CF0F-DCAB-470E-A0D5-86A37E866519}" destId="{DB064944-ED37-479D-B1FF-5E85D1EC28C9}" srcOrd="3" destOrd="0" parTransId="{DFD28F1E-0268-4AFB-92F4-B9C88913F6F7}" sibTransId="{9B8487D6-C569-498A-84F6-C60040CC7587}"/>
    <dgm:cxn modelId="{3701C8FB-F1F9-426A-A048-B0042E3961B6}" type="presOf" srcId="{7A4B1DD1-F32A-492D-B36B-28A38C6F3701}" destId="{1A19F8F9-0DB7-4343-A91A-1F8922EDAC8B}" srcOrd="0" destOrd="0" presId="urn:microsoft.com/office/officeart/2005/8/layout/radial2"/>
    <dgm:cxn modelId="{C3FB1635-4AB8-49B4-9F36-9AF1976F2636}" type="presParOf" srcId="{926EF881-C66B-4400-B394-66C12529C31D}" destId="{CCF9D1D5-27B9-4E23-9280-0D4386311771}" srcOrd="0" destOrd="0" presId="urn:microsoft.com/office/officeart/2005/8/layout/radial2"/>
    <dgm:cxn modelId="{87107A9C-01E3-4E4B-9C9D-C5A9C0A83875}" type="presParOf" srcId="{CCF9D1D5-27B9-4E23-9280-0D4386311771}" destId="{38B231C3-6EAD-40C7-BD1E-49D693316EF2}" srcOrd="0" destOrd="0" presId="urn:microsoft.com/office/officeart/2005/8/layout/radial2"/>
    <dgm:cxn modelId="{70EEE717-E305-45E4-89C1-D679DB7EC09A}" type="presParOf" srcId="{38B231C3-6EAD-40C7-BD1E-49D693316EF2}" destId="{C2D25779-A8C0-4FAA-9249-ECF7C08A9D48}" srcOrd="0" destOrd="0" presId="urn:microsoft.com/office/officeart/2005/8/layout/radial2"/>
    <dgm:cxn modelId="{448EBAF5-4354-4F99-BD8B-88EC3A305EDC}" type="presParOf" srcId="{38B231C3-6EAD-40C7-BD1E-49D693316EF2}" destId="{B1F92BF4-AF6F-4631-9868-6BBC313D4E15}" srcOrd="1" destOrd="0" presId="urn:microsoft.com/office/officeart/2005/8/layout/radial2"/>
    <dgm:cxn modelId="{B593FE25-3950-4B7A-8480-DE29AC80ACBF}" type="presParOf" srcId="{CCF9D1D5-27B9-4E23-9280-0D4386311771}" destId="{522A117A-CA59-4F72-B39C-9A876D7474A2}" srcOrd="1" destOrd="0" presId="urn:microsoft.com/office/officeart/2005/8/layout/radial2"/>
    <dgm:cxn modelId="{15958FB1-BC31-43CC-A03F-6396B9250639}" type="presParOf" srcId="{CCF9D1D5-27B9-4E23-9280-0D4386311771}" destId="{95D736D7-8585-4308-BE42-914CA2B213E3}" srcOrd="2" destOrd="0" presId="urn:microsoft.com/office/officeart/2005/8/layout/radial2"/>
    <dgm:cxn modelId="{313E0226-DBC6-4C8E-B2B3-A74DB629D12F}" type="presParOf" srcId="{95D736D7-8585-4308-BE42-914CA2B213E3}" destId="{D88BBDA1-FC8F-43EF-A22C-63DE4DA85E4F}" srcOrd="0" destOrd="0" presId="urn:microsoft.com/office/officeart/2005/8/layout/radial2"/>
    <dgm:cxn modelId="{B20168C7-8F40-43A4-8065-4E08458AFAE4}" type="presParOf" srcId="{95D736D7-8585-4308-BE42-914CA2B213E3}" destId="{0542FC05-4699-4438-A9C3-8F90BDFA0727}" srcOrd="1" destOrd="0" presId="urn:microsoft.com/office/officeart/2005/8/layout/radial2"/>
    <dgm:cxn modelId="{FB5B90CC-6C45-4D2F-9BA8-64673237C633}" type="presParOf" srcId="{CCF9D1D5-27B9-4E23-9280-0D4386311771}" destId="{E62D6D90-04D4-4C5A-8F82-10FB42292DBF}" srcOrd="3" destOrd="0" presId="urn:microsoft.com/office/officeart/2005/8/layout/radial2"/>
    <dgm:cxn modelId="{787CD5B4-273D-41A4-B2FA-122EE93326AA}" type="presParOf" srcId="{CCF9D1D5-27B9-4E23-9280-0D4386311771}" destId="{6AA38D62-EF69-4488-8A47-E603873ADF4F}" srcOrd="4" destOrd="0" presId="urn:microsoft.com/office/officeart/2005/8/layout/radial2"/>
    <dgm:cxn modelId="{A2F7B5AA-5C6B-49D0-938F-7D9965E899D1}" type="presParOf" srcId="{6AA38D62-EF69-4488-8A47-E603873ADF4F}" destId="{801A782D-2E97-44B0-8562-886028E446F7}" srcOrd="0" destOrd="0" presId="urn:microsoft.com/office/officeart/2005/8/layout/radial2"/>
    <dgm:cxn modelId="{91362D17-E12B-4767-AFCF-5C7B1D80A2D4}" type="presParOf" srcId="{6AA38D62-EF69-4488-8A47-E603873ADF4F}" destId="{239C7D80-0F2F-4C4C-B5EC-A58875478598}" srcOrd="1" destOrd="0" presId="urn:microsoft.com/office/officeart/2005/8/layout/radial2"/>
    <dgm:cxn modelId="{45F56017-5D6B-4A72-9F38-135B6F49C3F8}" type="presParOf" srcId="{CCF9D1D5-27B9-4E23-9280-0D4386311771}" destId="{9A564D4E-EF32-489A-92B8-5C8C8DA525B9}" srcOrd="5" destOrd="0" presId="urn:microsoft.com/office/officeart/2005/8/layout/radial2"/>
    <dgm:cxn modelId="{39BF6D14-E737-4A2F-A148-773567C39C05}" type="presParOf" srcId="{CCF9D1D5-27B9-4E23-9280-0D4386311771}" destId="{53E0DFD0-6C30-4AA2-803B-FD79DF3E50E5}" srcOrd="6" destOrd="0" presId="urn:microsoft.com/office/officeart/2005/8/layout/radial2"/>
    <dgm:cxn modelId="{8EE8E2CC-A2FA-4079-8CA8-2614507CE096}" type="presParOf" srcId="{53E0DFD0-6C30-4AA2-803B-FD79DF3E50E5}" destId="{EDFED8FC-0F81-4A89-8C23-6E4F92EEACF7}" srcOrd="0" destOrd="0" presId="urn:microsoft.com/office/officeart/2005/8/layout/radial2"/>
    <dgm:cxn modelId="{C20D250E-CA07-476F-8885-C91BE106720B}" type="presParOf" srcId="{53E0DFD0-6C30-4AA2-803B-FD79DF3E50E5}" destId="{1A19F8F9-0DB7-4343-A91A-1F8922EDAC8B}" srcOrd="1" destOrd="0" presId="urn:microsoft.com/office/officeart/2005/8/layout/radial2"/>
    <dgm:cxn modelId="{C8D07BAE-ED39-4623-B192-427CB135D345}" type="presParOf" srcId="{CCF9D1D5-27B9-4E23-9280-0D4386311771}" destId="{60C98FBA-004A-4083-8CE2-B65AB1F9C03F}" srcOrd="7" destOrd="0" presId="urn:microsoft.com/office/officeart/2005/8/layout/radial2"/>
    <dgm:cxn modelId="{7EDA2637-C234-42B4-9DBD-26E2E64041BE}" type="presParOf" srcId="{CCF9D1D5-27B9-4E23-9280-0D4386311771}" destId="{628F8928-53DC-4BA0-915F-0BD07784C154}" srcOrd="8" destOrd="0" presId="urn:microsoft.com/office/officeart/2005/8/layout/radial2"/>
    <dgm:cxn modelId="{9B63C5A5-8349-4D15-931E-994BA576431F}" type="presParOf" srcId="{628F8928-53DC-4BA0-915F-0BD07784C154}" destId="{2B45FC80-8568-45B2-969A-DB7986498DF7}" srcOrd="0" destOrd="0" presId="urn:microsoft.com/office/officeart/2005/8/layout/radial2"/>
    <dgm:cxn modelId="{9B4A77F4-EC6B-401C-B126-0C6080552F5E}" type="presParOf" srcId="{628F8928-53DC-4BA0-915F-0BD07784C154}" destId="{9B303354-46AB-4DE5-A16E-A6C3BF9778C2}" srcOrd="1" destOrd="0" presId="urn:microsoft.com/office/officeart/2005/8/layout/radial2"/>
  </dgm:cxnLst>
  <dgm:bg/>
  <dgm:whole/>
  <dgm:extLst>
    <a:ext uri="http://schemas.microsoft.com/office/drawing/2008/diagram">
      <dsp:dataModelExt xmlns:dsp="http://schemas.microsoft.com/office/drawing/2008/diagram" relId="rId5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446AFA-51E3-44DD-8D19-609902A6386E}">
      <dsp:nvSpPr>
        <dsp:cNvPr id="0" name=""/>
        <dsp:cNvSpPr/>
      </dsp:nvSpPr>
      <dsp:spPr>
        <a:xfrm rot="5400000">
          <a:off x="-67530" y="67936"/>
          <a:ext cx="450205" cy="315143"/>
        </a:xfrm>
        <a:prstGeom prst="chevron">
          <a:avLst/>
        </a:prstGeom>
        <a:solidFill>
          <a:srgbClr val="184D31"/>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kern="1200">
              <a:latin typeface="Calibri" panose="020F0502020204030204" pitchFamily="34" charset="0"/>
              <a:ea typeface="Calibri" panose="020F0502020204030204" pitchFamily="34" charset="0"/>
              <a:cs typeface="Calibri" panose="020F0502020204030204" pitchFamily="34" charset="0"/>
            </a:rPr>
            <a:t>1</a:t>
          </a:r>
        </a:p>
      </dsp:txBody>
      <dsp:txXfrm rot="-5400000">
        <a:off x="2" y="157977"/>
        <a:ext cx="315143" cy="135062"/>
      </dsp:txXfrm>
    </dsp:sp>
    <dsp:sp modelId="{07D81521-BE83-4CBB-A105-77CFF048D547}">
      <dsp:nvSpPr>
        <dsp:cNvPr id="0" name=""/>
        <dsp:cNvSpPr/>
      </dsp:nvSpPr>
      <dsp:spPr>
        <a:xfrm rot="5400000">
          <a:off x="2211530" y="-1895980"/>
          <a:ext cx="292633" cy="408540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ctr" defTabSz="533400">
            <a:lnSpc>
              <a:spcPct val="90000"/>
            </a:lnSpc>
            <a:spcBef>
              <a:spcPct val="0"/>
            </a:spcBef>
            <a:spcAft>
              <a:spcPct val="15000"/>
            </a:spcAft>
            <a:buSzPts val="1000"/>
            <a:buFont typeface="Symbol" panose="05050102010706020507" pitchFamily="18" charset="2"/>
            <a:buNone/>
          </a:pPr>
          <a:r>
            <a:rPr lang="fr-FR" sz="1200" b="1" kern="1200">
              <a:latin typeface="Calibri" panose="020F0502020204030204" pitchFamily="34" charset="0"/>
              <a:ea typeface="Calibri" panose="020F0502020204030204" pitchFamily="34" charset="0"/>
              <a:cs typeface="Calibri" panose="020F0502020204030204" pitchFamily="34" charset="0"/>
            </a:rPr>
            <a:t>Dépôt de la déclaration de création auprès de la préfecture</a:t>
          </a:r>
          <a:endParaRPr lang="fr-FR" sz="1200" kern="1200">
            <a:latin typeface="Calibri" panose="020F0502020204030204" pitchFamily="34" charset="0"/>
            <a:ea typeface="Calibri" panose="020F0502020204030204" pitchFamily="34" charset="0"/>
            <a:cs typeface="Calibri" panose="020F0502020204030204" pitchFamily="34" charset="0"/>
          </a:endParaRPr>
        </a:p>
      </dsp:txBody>
      <dsp:txXfrm rot="-5400000">
        <a:off x="315144" y="14691"/>
        <a:ext cx="4071121" cy="264063"/>
      </dsp:txXfrm>
    </dsp:sp>
    <dsp:sp modelId="{CF4B7A28-360F-4205-A52C-3D6931211A61}">
      <dsp:nvSpPr>
        <dsp:cNvPr id="0" name=""/>
        <dsp:cNvSpPr/>
      </dsp:nvSpPr>
      <dsp:spPr>
        <a:xfrm rot="5400000">
          <a:off x="-67530" y="374282"/>
          <a:ext cx="450205" cy="315143"/>
        </a:xfrm>
        <a:prstGeom prst="chevron">
          <a:avLst/>
        </a:prstGeom>
        <a:solidFill>
          <a:srgbClr val="184D31"/>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kern="1200">
              <a:latin typeface="Calibri" panose="020F0502020204030204" pitchFamily="34" charset="0"/>
              <a:ea typeface="Calibri" panose="020F0502020204030204" pitchFamily="34" charset="0"/>
              <a:cs typeface="Calibri" panose="020F0502020204030204" pitchFamily="34" charset="0"/>
            </a:rPr>
            <a:t>2</a:t>
          </a:r>
        </a:p>
      </dsp:txBody>
      <dsp:txXfrm rot="-5400000">
        <a:off x="2" y="464323"/>
        <a:ext cx="315143" cy="135062"/>
      </dsp:txXfrm>
    </dsp:sp>
    <dsp:sp modelId="{6B889B26-05D4-4708-9B46-02E00100BAD9}">
      <dsp:nvSpPr>
        <dsp:cNvPr id="0" name=""/>
        <dsp:cNvSpPr/>
      </dsp:nvSpPr>
      <dsp:spPr>
        <a:xfrm rot="5400000">
          <a:off x="2211530" y="-1589634"/>
          <a:ext cx="292633" cy="408540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ctr" defTabSz="533400">
            <a:lnSpc>
              <a:spcPct val="90000"/>
            </a:lnSpc>
            <a:spcBef>
              <a:spcPct val="0"/>
            </a:spcBef>
            <a:spcAft>
              <a:spcPct val="15000"/>
            </a:spcAft>
            <a:buSzPts val="1000"/>
            <a:buFont typeface="Symbol" panose="05050102010706020507" pitchFamily="18" charset="2"/>
            <a:buNone/>
          </a:pPr>
          <a:r>
            <a:rPr lang="fr-FR" sz="1200" b="1" kern="1200">
              <a:latin typeface="Calibri" panose="020F0502020204030204" pitchFamily="34" charset="0"/>
              <a:ea typeface="Calibri" panose="020F0502020204030204" pitchFamily="34" charset="0"/>
              <a:cs typeface="Calibri" panose="020F0502020204030204" pitchFamily="34" charset="0"/>
            </a:rPr>
            <a:t>Publication au Journal Officiel des Associations (JOAFE)</a:t>
          </a:r>
          <a:endParaRPr lang="fr-FR" sz="1200" kern="1200">
            <a:latin typeface="Calibri" panose="020F0502020204030204" pitchFamily="34" charset="0"/>
            <a:ea typeface="Calibri" panose="020F0502020204030204" pitchFamily="34" charset="0"/>
            <a:cs typeface="Calibri" panose="020F0502020204030204" pitchFamily="34" charset="0"/>
          </a:endParaRPr>
        </a:p>
      </dsp:txBody>
      <dsp:txXfrm rot="-5400000">
        <a:off x="315144" y="321037"/>
        <a:ext cx="4071121" cy="264063"/>
      </dsp:txXfrm>
    </dsp:sp>
    <dsp:sp modelId="{9CB92796-3BC9-45E8-9C75-43779CBAFC97}">
      <dsp:nvSpPr>
        <dsp:cNvPr id="0" name=""/>
        <dsp:cNvSpPr/>
      </dsp:nvSpPr>
      <dsp:spPr>
        <a:xfrm rot="5400000">
          <a:off x="-67530" y="680628"/>
          <a:ext cx="450205" cy="315143"/>
        </a:xfrm>
        <a:prstGeom prst="chevron">
          <a:avLst/>
        </a:prstGeom>
        <a:solidFill>
          <a:srgbClr val="184D31"/>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kern="1200">
              <a:latin typeface="Calibri" panose="020F0502020204030204" pitchFamily="34" charset="0"/>
              <a:ea typeface="Calibri" panose="020F0502020204030204" pitchFamily="34" charset="0"/>
              <a:cs typeface="Calibri" panose="020F0502020204030204" pitchFamily="34" charset="0"/>
            </a:rPr>
            <a:t>3</a:t>
          </a:r>
        </a:p>
      </dsp:txBody>
      <dsp:txXfrm rot="-5400000">
        <a:off x="2" y="770669"/>
        <a:ext cx="315143" cy="135062"/>
      </dsp:txXfrm>
    </dsp:sp>
    <dsp:sp modelId="{6A49DEC8-D05B-4774-8D4D-F138F3B5446F}">
      <dsp:nvSpPr>
        <dsp:cNvPr id="0" name=""/>
        <dsp:cNvSpPr/>
      </dsp:nvSpPr>
      <dsp:spPr>
        <a:xfrm rot="5400000">
          <a:off x="2211530" y="-1283289"/>
          <a:ext cx="292633" cy="408540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ctr" defTabSz="533400">
            <a:lnSpc>
              <a:spcPct val="90000"/>
            </a:lnSpc>
            <a:spcBef>
              <a:spcPct val="0"/>
            </a:spcBef>
            <a:spcAft>
              <a:spcPct val="15000"/>
            </a:spcAft>
            <a:buSzPts val="1000"/>
            <a:buFont typeface="Symbol" panose="05050102010706020507" pitchFamily="18" charset="2"/>
            <a:buNone/>
          </a:pPr>
          <a:r>
            <a:rPr lang="fr-FR" sz="1200" b="1" kern="1200">
              <a:latin typeface="Calibri" panose="020F0502020204030204" pitchFamily="34" charset="0"/>
              <a:ea typeface="Calibri" panose="020F0502020204030204" pitchFamily="34" charset="0"/>
              <a:cs typeface="Calibri" panose="020F0502020204030204" pitchFamily="34" charset="0"/>
            </a:rPr>
            <a:t>Obtention d’un numéro SIRET via l’INSEE</a:t>
          </a:r>
          <a:endParaRPr lang="fr-FR" sz="1200" kern="1200">
            <a:latin typeface="Calibri" panose="020F0502020204030204" pitchFamily="34" charset="0"/>
            <a:ea typeface="Calibri" panose="020F0502020204030204" pitchFamily="34" charset="0"/>
            <a:cs typeface="Calibri" panose="020F0502020204030204" pitchFamily="34" charset="0"/>
          </a:endParaRPr>
        </a:p>
      </dsp:txBody>
      <dsp:txXfrm rot="-5400000">
        <a:off x="315144" y="627382"/>
        <a:ext cx="4071121" cy="264063"/>
      </dsp:txXfrm>
    </dsp:sp>
    <dsp:sp modelId="{300FE3E5-F3FE-4F82-A01A-EC292048EB85}">
      <dsp:nvSpPr>
        <dsp:cNvPr id="0" name=""/>
        <dsp:cNvSpPr/>
      </dsp:nvSpPr>
      <dsp:spPr>
        <a:xfrm rot="5400000">
          <a:off x="-67530" y="986973"/>
          <a:ext cx="450205" cy="315143"/>
        </a:xfrm>
        <a:prstGeom prst="chevron">
          <a:avLst/>
        </a:prstGeom>
        <a:solidFill>
          <a:srgbClr val="184D31"/>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kern="1200">
              <a:latin typeface="Calibri" panose="020F0502020204030204" pitchFamily="34" charset="0"/>
              <a:ea typeface="Calibri" panose="020F0502020204030204" pitchFamily="34" charset="0"/>
              <a:cs typeface="Calibri" panose="020F0502020204030204" pitchFamily="34" charset="0"/>
            </a:rPr>
            <a:t>4</a:t>
          </a:r>
        </a:p>
      </dsp:txBody>
      <dsp:txXfrm rot="-5400000">
        <a:off x="2" y="1077014"/>
        <a:ext cx="315143" cy="135062"/>
      </dsp:txXfrm>
    </dsp:sp>
    <dsp:sp modelId="{BA3C26B0-DC56-4B7A-AF17-1E5B41DDA365}">
      <dsp:nvSpPr>
        <dsp:cNvPr id="0" name=""/>
        <dsp:cNvSpPr/>
      </dsp:nvSpPr>
      <dsp:spPr>
        <a:xfrm rot="5400000">
          <a:off x="2211530" y="-976943"/>
          <a:ext cx="292633" cy="408540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ctr" defTabSz="533400">
            <a:lnSpc>
              <a:spcPct val="90000"/>
            </a:lnSpc>
            <a:spcBef>
              <a:spcPct val="0"/>
            </a:spcBef>
            <a:spcAft>
              <a:spcPct val="15000"/>
            </a:spcAft>
            <a:buSzPts val="1000"/>
            <a:buFont typeface="Symbol" panose="05050102010706020507" pitchFamily="18" charset="2"/>
            <a:buNone/>
          </a:pPr>
          <a:r>
            <a:rPr lang="fr-FR" sz="1200" b="1" kern="1200">
              <a:latin typeface="Calibri" panose="020F0502020204030204" pitchFamily="34" charset="0"/>
              <a:ea typeface="Calibri" panose="020F0502020204030204" pitchFamily="34" charset="0"/>
              <a:cs typeface="Calibri" panose="020F0502020204030204" pitchFamily="34" charset="0"/>
            </a:rPr>
            <a:t>Ouverture d’un compte bancaire au nom de l’association</a:t>
          </a:r>
          <a:endParaRPr lang="fr-FR" sz="1200" kern="1200">
            <a:latin typeface="Calibri" panose="020F0502020204030204" pitchFamily="34" charset="0"/>
            <a:ea typeface="Calibri" panose="020F0502020204030204" pitchFamily="34" charset="0"/>
            <a:cs typeface="Calibri" panose="020F0502020204030204" pitchFamily="34" charset="0"/>
          </a:endParaRPr>
        </a:p>
      </dsp:txBody>
      <dsp:txXfrm rot="-5400000">
        <a:off x="315144" y="933728"/>
        <a:ext cx="4071121" cy="264063"/>
      </dsp:txXfrm>
    </dsp:sp>
    <dsp:sp modelId="{096D009B-B5A8-467A-92F4-79F20905372C}">
      <dsp:nvSpPr>
        <dsp:cNvPr id="0" name=""/>
        <dsp:cNvSpPr/>
      </dsp:nvSpPr>
      <dsp:spPr>
        <a:xfrm rot="5400000">
          <a:off x="-67530" y="1293319"/>
          <a:ext cx="450205" cy="315143"/>
        </a:xfrm>
        <a:prstGeom prst="chevron">
          <a:avLst/>
        </a:prstGeom>
        <a:solidFill>
          <a:srgbClr val="184D31"/>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b="0" kern="1200">
              <a:latin typeface="Calibri" panose="020F0502020204030204" pitchFamily="34" charset="0"/>
              <a:ea typeface="Calibri" panose="020F0502020204030204" pitchFamily="34" charset="0"/>
              <a:cs typeface="Calibri" panose="020F0502020204030204" pitchFamily="34" charset="0"/>
            </a:rPr>
            <a:t>5</a:t>
          </a:r>
        </a:p>
      </dsp:txBody>
      <dsp:txXfrm rot="-5400000">
        <a:off x="2" y="1383360"/>
        <a:ext cx="315143" cy="135062"/>
      </dsp:txXfrm>
    </dsp:sp>
    <dsp:sp modelId="{CC45D55B-0F28-4AE0-9AD0-F8A844DBCAD8}">
      <dsp:nvSpPr>
        <dsp:cNvPr id="0" name=""/>
        <dsp:cNvSpPr/>
      </dsp:nvSpPr>
      <dsp:spPr>
        <a:xfrm rot="5400000">
          <a:off x="2211530" y="-670597"/>
          <a:ext cx="292633" cy="4085406"/>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ctr" defTabSz="533400">
            <a:lnSpc>
              <a:spcPct val="90000"/>
            </a:lnSpc>
            <a:spcBef>
              <a:spcPct val="0"/>
            </a:spcBef>
            <a:spcAft>
              <a:spcPct val="15000"/>
            </a:spcAft>
            <a:buSzPts val="1000"/>
            <a:buFont typeface="Symbol" panose="05050102010706020507" pitchFamily="18" charset="2"/>
            <a:buNone/>
          </a:pPr>
          <a:r>
            <a:rPr lang="fr-FR" sz="1200" b="1" kern="1200">
              <a:latin typeface="Calibri" panose="020F0502020204030204" pitchFamily="34" charset="0"/>
              <a:ea typeface="Calibri" panose="020F0502020204030204" pitchFamily="34" charset="0"/>
              <a:cs typeface="Calibri" panose="020F0502020204030204" pitchFamily="34" charset="0"/>
            </a:rPr>
            <a:t>Affiliation aux régimes sociaux via l’URSSAF </a:t>
          </a:r>
        </a:p>
      </dsp:txBody>
      <dsp:txXfrm rot="-5400000">
        <a:off x="315144" y="1240074"/>
        <a:ext cx="4071121" cy="26406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1225D9-5682-4D54-B9D5-D0C0F50D2C69}">
      <dsp:nvSpPr>
        <dsp:cNvPr id="0" name=""/>
        <dsp:cNvSpPr/>
      </dsp:nvSpPr>
      <dsp:spPr>
        <a:xfrm>
          <a:off x="184" y="25241"/>
          <a:ext cx="1850021" cy="797242"/>
        </a:xfrm>
        <a:prstGeom prst="homePlate">
          <a:avLst/>
        </a:prstGeom>
        <a:solidFill>
          <a:srgbClr val="184D3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8674" tIns="29337" rIns="14669" bIns="29337" numCol="1" spcCol="1270" anchor="ctr" anchorCtr="0">
          <a:noAutofit/>
        </a:bodyPr>
        <a:lstStyle/>
        <a:p>
          <a:pPr marL="0" lvl="0" indent="0" algn="ctr" defTabSz="488950">
            <a:lnSpc>
              <a:spcPct val="90000"/>
            </a:lnSpc>
            <a:spcBef>
              <a:spcPct val="0"/>
            </a:spcBef>
            <a:spcAft>
              <a:spcPct val="35000"/>
            </a:spcAft>
            <a:buNone/>
          </a:pPr>
          <a:r>
            <a:rPr lang="fr-FR" sz="1100" kern="1200">
              <a:latin typeface="Calibri" panose="020F0502020204030204" pitchFamily="34" charset="0"/>
              <a:ea typeface="Calibri" panose="020F0502020204030204" pitchFamily="34" charset="0"/>
              <a:cs typeface="Calibri" panose="020F0502020204030204" pitchFamily="34" charset="0"/>
            </a:rPr>
            <a:t>Une première convention ou un contrat de formation signé</a:t>
          </a:r>
        </a:p>
      </dsp:txBody>
      <dsp:txXfrm>
        <a:off x="184" y="25241"/>
        <a:ext cx="1650711" cy="797242"/>
      </dsp:txXfrm>
    </dsp:sp>
    <dsp:sp modelId="{FEEF4210-D5FF-4FCB-9752-A13B272665A3}">
      <dsp:nvSpPr>
        <dsp:cNvPr id="0" name=""/>
        <dsp:cNvSpPr/>
      </dsp:nvSpPr>
      <dsp:spPr>
        <a:xfrm>
          <a:off x="1451584" y="25241"/>
          <a:ext cx="1993106" cy="797242"/>
        </a:xfrm>
        <a:prstGeom prst="chevron">
          <a:avLst/>
        </a:prstGeom>
        <a:solidFill>
          <a:srgbClr val="184D3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29337" rIns="14669" bIns="29337" numCol="1" spcCol="1270" anchor="ctr" anchorCtr="0">
          <a:noAutofit/>
        </a:bodyPr>
        <a:lstStyle/>
        <a:p>
          <a:pPr marL="0" lvl="0" indent="0" algn="ctr" defTabSz="488950">
            <a:lnSpc>
              <a:spcPct val="90000"/>
            </a:lnSpc>
            <a:spcBef>
              <a:spcPct val="0"/>
            </a:spcBef>
            <a:spcAft>
              <a:spcPct val="35000"/>
            </a:spcAft>
            <a:buNone/>
          </a:pPr>
          <a:r>
            <a:rPr lang="fr-FR" sz="1100" kern="1200">
              <a:latin typeface="Calibri" panose="020F0502020204030204" pitchFamily="34" charset="0"/>
              <a:ea typeface="Calibri" panose="020F0502020204030204" pitchFamily="34" charset="0"/>
              <a:cs typeface="Calibri" panose="020F0502020204030204" pitchFamily="34" charset="0"/>
            </a:rPr>
            <a:t>Une description structurée du programme pédagogique</a:t>
          </a:r>
        </a:p>
      </dsp:txBody>
      <dsp:txXfrm>
        <a:off x="1850205" y="25241"/>
        <a:ext cx="1195864" cy="797242"/>
      </dsp:txXfrm>
    </dsp:sp>
    <dsp:sp modelId="{00A8E0BB-EBBC-4FE5-AE2B-41DC3EEED4B3}">
      <dsp:nvSpPr>
        <dsp:cNvPr id="0" name=""/>
        <dsp:cNvSpPr/>
      </dsp:nvSpPr>
      <dsp:spPr>
        <a:xfrm>
          <a:off x="3046069" y="25241"/>
          <a:ext cx="1993106" cy="797242"/>
        </a:xfrm>
        <a:prstGeom prst="chevron">
          <a:avLst/>
        </a:prstGeom>
        <a:solidFill>
          <a:srgbClr val="184D3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29337" rIns="14669" bIns="29337" numCol="1" spcCol="1270" anchor="ctr" anchorCtr="0">
          <a:noAutofit/>
        </a:bodyPr>
        <a:lstStyle/>
        <a:p>
          <a:pPr marL="0" lvl="0" indent="0" algn="ctr" defTabSz="488950">
            <a:lnSpc>
              <a:spcPct val="90000"/>
            </a:lnSpc>
            <a:spcBef>
              <a:spcPct val="0"/>
            </a:spcBef>
            <a:spcAft>
              <a:spcPct val="35000"/>
            </a:spcAft>
            <a:buNone/>
          </a:pPr>
          <a:r>
            <a:rPr lang="fr-FR" sz="1100" kern="1200">
              <a:latin typeface="Calibri" panose="020F0502020204030204" pitchFamily="34" charset="0"/>
              <a:ea typeface="Calibri" panose="020F0502020204030204" pitchFamily="34" charset="0"/>
              <a:cs typeface="Calibri" panose="020F0502020204030204" pitchFamily="34" charset="0"/>
            </a:rPr>
            <a:t>Des éléments justificatifs sur les moyens humains et matériels mobilisés</a:t>
          </a:r>
        </a:p>
      </dsp:txBody>
      <dsp:txXfrm>
        <a:off x="3444690" y="25241"/>
        <a:ext cx="1195864" cy="79724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C98FBA-004A-4083-8CE2-B65AB1F9C03F}">
      <dsp:nvSpPr>
        <dsp:cNvPr id="0" name=""/>
        <dsp:cNvSpPr/>
      </dsp:nvSpPr>
      <dsp:spPr>
        <a:xfrm rot="3720525">
          <a:off x="1157334" y="3261009"/>
          <a:ext cx="821101" cy="64072"/>
        </a:xfrm>
        <a:custGeom>
          <a:avLst/>
          <a:gdLst/>
          <a:ahLst/>
          <a:cxnLst/>
          <a:rect l="0" t="0" r="0" b="0"/>
          <a:pathLst>
            <a:path>
              <a:moveTo>
                <a:pt x="0" y="32036"/>
              </a:moveTo>
              <a:lnTo>
                <a:pt x="821101" y="32036"/>
              </a:lnTo>
            </a:path>
          </a:pathLst>
        </a:custGeom>
        <a:noFill/>
        <a:ln w="12700" cap="flat" cmpd="sng" algn="ctr">
          <a:solidFill>
            <a:srgbClr val="184D31"/>
          </a:solidFill>
          <a:prstDash val="solid"/>
          <a:miter lim="800000"/>
        </a:ln>
        <a:effectLst/>
      </dsp:spPr>
      <dsp:style>
        <a:lnRef idx="2">
          <a:scrgbClr r="0" g="0" b="0"/>
        </a:lnRef>
        <a:fillRef idx="0">
          <a:scrgbClr r="0" g="0" b="0"/>
        </a:fillRef>
        <a:effectRef idx="0">
          <a:scrgbClr r="0" g="0" b="0"/>
        </a:effectRef>
        <a:fontRef idx="minor"/>
      </dsp:style>
    </dsp:sp>
    <dsp:sp modelId="{9A564D4E-EF32-489A-92B8-5C8C8DA525B9}">
      <dsp:nvSpPr>
        <dsp:cNvPr id="0" name=""/>
        <dsp:cNvSpPr/>
      </dsp:nvSpPr>
      <dsp:spPr>
        <a:xfrm rot="1290364">
          <a:off x="1642796" y="2642142"/>
          <a:ext cx="649310" cy="64072"/>
        </a:xfrm>
        <a:custGeom>
          <a:avLst/>
          <a:gdLst/>
          <a:ahLst/>
          <a:cxnLst/>
          <a:rect l="0" t="0" r="0" b="0"/>
          <a:pathLst>
            <a:path>
              <a:moveTo>
                <a:pt x="0" y="32036"/>
              </a:moveTo>
              <a:lnTo>
                <a:pt x="649310" y="32036"/>
              </a:lnTo>
            </a:path>
          </a:pathLst>
        </a:custGeom>
        <a:noFill/>
        <a:ln w="12700" cap="flat" cmpd="sng" algn="ctr">
          <a:solidFill>
            <a:srgbClr val="184D31"/>
          </a:solidFill>
          <a:prstDash val="solid"/>
          <a:miter lim="800000"/>
        </a:ln>
        <a:effectLst/>
      </dsp:spPr>
      <dsp:style>
        <a:lnRef idx="2">
          <a:scrgbClr r="0" g="0" b="0"/>
        </a:lnRef>
        <a:fillRef idx="0">
          <a:scrgbClr r="0" g="0" b="0"/>
        </a:fillRef>
        <a:effectRef idx="0">
          <a:scrgbClr r="0" g="0" b="0"/>
        </a:effectRef>
        <a:fontRef idx="minor"/>
      </dsp:style>
    </dsp:sp>
    <dsp:sp modelId="{E62D6D90-04D4-4C5A-8F82-10FB42292DBF}">
      <dsp:nvSpPr>
        <dsp:cNvPr id="0" name=""/>
        <dsp:cNvSpPr/>
      </dsp:nvSpPr>
      <dsp:spPr>
        <a:xfrm rot="20309636">
          <a:off x="1642796" y="1915943"/>
          <a:ext cx="649310" cy="64072"/>
        </a:xfrm>
        <a:custGeom>
          <a:avLst/>
          <a:gdLst/>
          <a:ahLst/>
          <a:cxnLst/>
          <a:rect l="0" t="0" r="0" b="0"/>
          <a:pathLst>
            <a:path>
              <a:moveTo>
                <a:pt x="0" y="32036"/>
              </a:moveTo>
              <a:lnTo>
                <a:pt x="649310" y="32036"/>
              </a:lnTo>
            </a:path>
          </a:pathLst>
        </a:custGeom>
        <a:noFill/>
        <a:ln w="12700" cap="flat" cmpd="sng" algn="ctr">
          <a:solidFill>
            <a:srgbClr val="184D31"/>
          </a:solidFill>
          <a:prstDash val="solid"/>
          <a:miter lim="800000"/>
        </a:ln>
        <a:effectLst/>
      </dsp:spPr>
      <dsp:style>
        <a:lnRef idx="2">
          <a:scrgbClr r="0" g="0" b="0"/>
        </a:lnRef>
        <a:fillRef idx="0">
          <a:scrgbClr r="0" g="0" b="0"/>
        </a:fillRef>
        <a:effectRef idx="0">
          <a:scrgbClr r="0" g="0" b="0"/>
        </a:effectRef>
        <a:fontRef idx="minor"/>
      </dsp:style>
    </dsp:sp>
    <dsp:sp modelId="{522A117A-CA59-4F72-B39C-9A876D7474A2}">
      <dsp:nvSpPr>
        <dsp:cNvPr id="0" name=""/>
        <dsp:cNvSpPr/>
      </dsp:nvSpPr>
      <dsp:spPr>
        <a:xfrm rot="17962499">
          <a:off x="1171831" y="1278501"/>
          <a:ext cx="874652" cy="64072"/>
        </a:xfrm>
        <a:custGeom>
          <a:avLst/>
          <a:gdLst/>
          <a:ahLst/>
          <a:cxnLst/>
          <a:rect l="0" t="0" r="0" b="0"/>
          <a:pathLst>
            <a:path>
              <a:moveTo>
                <a:pt x="0" y="32036"/>
              </a:moveTo>
              <a:lnTo>
                <a:pt x="874652" y="32036"/>
              </a:lnTo>
            </a:path>
          </a:pathLst>
        </a:custGeom>
        <a:noFill/>
        <a:ln w="12700" cap="flat" cmpd="sng" algn="ctr">
          <a:solidFill>
            <a:srgbClr val="184D31"/>
          </a:solidFill>
          <a:prstDash val="solid"/>
          <a:miter lim="800000"/>
        </a:ln>
        <a:effectLst/>
      </dsp:spPr>
      <dsp:style>
        <a:lnRef idx="2">
          <a:scrgbClr r="0" g="0" b="0"/>
        </a:lnRef>
        <a:fillRef idx="0">
          <a:scrgbClr r="0" g="0" b="0"/>
        </a:fillRef>
        <a:effectRef idx="0">
          <a:scrgbClr r="0" g="0" b="0"/>
        </a:effectRef>
        <a:fontRef idx="minor"/>
      </dsp:style>
    </dsp:sp>
    <dsp:sp modelId="{B1F92BF4-AF6F-4631-9868-6BBC313D4E15}">
      <dsp:nvSpPr>
        <dsp:cNvPr id="0" name=""/>
        <dsp:cNvSpPr/>
      </dsp:nvSpPr>
      <dsp:spPr>
        <a:xfrm>
          <a:off x="161038" y="1426160"/>
          <a:ext cx="1769836" cy="1769836"/>
        </a:xfrm>
        <a:prstGeom prst="ellipse">
          <a:avLst/>
        </a:prstGeom>
        <a:blipFill>
          <a:blip xmlns:r="http://schemas.openxmlformats.org/officeDocument/2006/relationships" r:embed="rId1">
            <a:extLst>
              <a:ext uri="{96DAC541-7B7A-43D3-8B79-37D633B846F1}">
                <asvg:svgBlip xmlns:asvg="http://schemas.microsoft.com/office/drawing/2016/SVG/main" r:embed="rId2"/>
              </a:ext>
            </a:extLst>
          </a:blip>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8BBDA1-FC8F-43EF-A22C-63DE4DA85E4F}">
      <dsp:nvSpPr>
        <dsp:cNvPr id="0" name=""/>
        <dsp:cNvSpPr/>
      </dsp:nvSpPr>
      <dsp:spPr>
        <a:xfrm>
          <a:off x="1571290" y="2364"/>
          <a:ext cx="990767" cy="990767"/>
        </a:xfrm>
        <a:prstGeom prst="ellipse">
          <a:avLst/>
        </a:prstGeom>
        <a:solidFill>
          <a:srgbClr val="184D3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Etat</a:t>
          </a:r>
        </a:p>
      </dsp:txBody>
      <dsp:txXfrm>
        <a:off x="1716384" y="147458"/>
        <a:ext cx="700579" cy="700579"/>
      </dsp:txXfrm>
    </dsp:sp>
    <dsp:sp modelId="{0542FC05-4699-4438-A9C3-8F90BDFA0727}">
      <dsp:nvSpPr>
        <dsp:cNvPr id="0" name=""/>
        <dsp:cNvSpPr/>
      </dsp:nvSpPr>
      <dsp:spPr>
        <a:xfrm>
          <a:off x="2661134" y="2364"/>
          <a:ext cx="1486151" cy="9907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355600">
            <a:lnSpc>
              <a:spcPct val="90000"/>
            </a:lnSpc>
            <a:spcBef>
              <a:spcPct val="0"/>
            </a:spcBef>
            <a:spcAft>
              <a:spcPct val="15000"/>
            </a:spcAft>
            <a:buChar char="•"/>
          </a:pPr>
          <a:r>
            <a:rPr lang="fr-FR" sz="800" kern="1200"/>
            <a:t>Financements sollicités à travers le ministère du travail</a:t>
          </a:r>
        </a:p>
        <a:p>
          <a:pPr marL="57150" lvl="1" indent="-57150" algn="l" defTabSz="355600">
            <a:lnSpc>
              <a:spcPct val="90000"/>
            </a:lnSpc>
            <a:spcBef>
              <a:spcPct val="0"/>
            </a:spcBef>
            <a:spcAft>
              <a:spcPct val="15000"/>
            </a:spcAft>
            <a:buChar char="•"/>
          </a:pPr>
          <a:r>
            <a:rPr lang="fr-FR" sz="800" kern="1200"/>
            <a:t>Enveloppes déconcentrées (DETR, DSIL)</a:t>
          </a:r>
        </a:p>
        <a:p>
          <a:pPr marL="57150" lvl="1" indent="-57150" algn="l" defTabSz="355600">
            <a:lnSpc>
              <a:spcPct val="90000"/>
            </a:lnSpc>
            <a:spcBef>
              <a:spcPct val="0"/>
            </a:spcBef>
            <a:spcAft>
              <a:spcPct val="15000"/>
            </a:spcAft>
            <a:buChar char="•"/>
          </a:pPr>
          <a:r>
            <a:rPr lang="fr-FR" sz="800" kern="1200"/>
            <a:t>Appel à projets nationaux (France 2030)</a:t>
          </a:r>
        </a:p>
      </dsp:txBody>
      <dsp:txXfrm>
        <a:off x="2661134" y="2364"/>
        <a:ext cx="1486151" cy="990767"/>
      </dsp:txXfrm>
    </dsp:sp>
    <dsp:sp modelId="{801A782D-2E97-44B0-8562-886028E446F7}">
      <dsp:nvSpPr>
        <dsp:cNvPr id="0" name=""/>
        <dsp:cNvSpPr/>
      </dsp:nvSpPr>
      <dsp:spPr>
        <a:xfrm>
          <a:off x="2235015" y="1151969"/>
          <a:ext cx="990767" cy="990767"/>
        </a:xfrm>
        <a:prstGeom prst="ellipse">
          <a:avLst/>
        </a:prstGeom>
        <a:solidFill>
          <a:srgbClr val="184D3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Région</a:t>
          </a:r>
        </a:p>
      </dsp:txBody>
      <dsp:txXfrm>
        <a:off x="2380109" y="1297063"/>
        <a:ext cx="700579" cy="700579"/>
      </dsp:txXfrm>
    </dsp:sp>
    <dsp:sp modelId="{239C7D80-0F2F-4C4C-B5EC-A58875478598}">
      <dsp:nvSpPr>
        <dsp:cNvPr id="0" name=""/>
        <dsp:cNvSpPr/>
      </dsp:nvSpPr>
      <dsp:spPr>
        <a:xfrm>
          <a:off x="3324859" y="1151969"/>
          <a:ext cx="1486151" cy="9907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355600">
            <a:lnSpc>
              <a:spcPct val="90000"/>
            </a:lnSpc>
            <a:spcBef>
              <a:spcPct val="0"/>
            </a:spcBef>
            <a:spcAft>
              <a:spcPct val="15000"/>
            </a:spcAft>
            <a:buChar char="•"/>
          </a:pPr>
          <a:r>
            <a:rPr lang="fr-FR" sz="800" kern="1200"/>
            <a:t>Pilote des politiques de formation professionnelle et de soutien à l'apprentissage</a:t>
          </a:r>
        </a:p>
        <a:p>
          <a:pPr marL="57150" lvl="1" indent="-57150" algn="l" defTabSz="355600">
            <a:lnSpc>
              <a:spcPct val="90000"/>
            </a:lnSpc>
            <a:spcBef>
              <a:spcPct val="0"/>
            </a:spcBef>
            <a:spcAft>
              <a:spcPct val="15000"/>
            </a:spcAft>
            <a:buChar char="•"/>
          </a:pPr>
          <a:r>
            <a:rPr lang="fr-FR" sz="800" kern="1200"/>
            <a:t>Interlocuteur majeur pour les investissements pédagogiques ou les dépenses immobilières</a:t>
          </a:r>
        </a:p>
      </dsp:txBody>
      <dsp:txXfrm>
        <a:off x="3324859" y="1151969"/>
        <a:ext cx="1486151" cy="990767"/>
      </dsp:txXfrm>
    </dsp:sp>
    <dsp:sp modelId="{EDFED8FC-0F81-4A89-8C23-6E4F92EEACF7}">
      <dsp:nvSpPr>
        <dsp:cNvPr id="0" name=""/>
        <dsp:cNvSpPr/>
      </dsp:nvSpPr>
      <dsp:spPr>
        <a:xfrm>
          <a:off x="2235015" y="2479420"/>
          <a:ext cx="990767" cy="990767"/>
        </a:xfrm>
        <a:prstGeom prst="ellipse">
          <a:avLst/>
        </a:prstGeom>
        <a:solidFill>
          <a:srgbClr val="184D3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Collectivités locales</a:t>
          </a:r>
        </a:p>
      </dsp:txBody>
      <dsp:txXfrm>
        <a:off x="2380109" y="2624514"/>
        <a:ext cx="700579" cy="700579"/>
      </dsp:txXfrm>
    </dsp:sp>
    <dsp:sp modelId="{1A19F8F9-0DB7-4343-A91A-1F8922EDAC8B}">
      <dsp:nvSpPr>
        <dsp:cNvPr id="0" name=""/>
        <dsp:cNvSpPr/>
      </dsp:nvSpPr>
      <dsp:spPr>
        <a:xfrm>
          <a:off x="3324859" y="2479420"/>
          <a:ext cx="1486151" cy="9907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355600">
            <a:lnSpc>
              <a:spcPct val="90000"/>
            </a:lnSpc>
            <a:spcBef>
              <a:spcPct val="0"/>
            </a:spcBef>
            <a:spcAft>
              <a:spcPct val="15000"/>
            </a:spcAft>
            <a:buChar char="•"/>
          </a:pPr>
          <a:r>
            <a:rPr lang="fr-FR" sz="800" kern="1200"/>
            <a:t>Aides à l'implantation</a:t>
          </a:r>
        </a:p>
        <a:p>
          <a:pPr marL="57150" lvl="1" indent="-57150" algn="l" defTabSz="355600">
            <a:lnSpc>
              <a:spcPct val="90000"/>
            </a:lnSpc>
            <a:spcBef>
              <a:spcPct val="0"/>
            </a:spcBef>
            <a:spcAft>
              <a:spcPct val="15000"/>
            </a:spcAft>
            <a:buChar char="•"/>
          </a:pPr>
          <a:r>
            <a:rPr lang="fr-FR" sz="800" kern="1200"/>
            <a:t>Aodes à la mise aux normes</a:t>
          </a:r>
        </a:p>
        <a:p>
          <a:pPr marL="57150" lvl="1" indent="-57150" algn="l" defTabSz="355600">
            <a:lnSpc>
              <a:spcPct val="90000"/>
            </a:lnSpc>
            <a:spcBef>
              <a:spcPct val="0"/>
            </a:spcBef>
            <a:spcAft>
              <a:spcPct val="15000"/>
            </a:spcAft>
            <a:buChar char="•"/>
          </a:pPr>
          <a:r>
            <a:rPr lang="fr-FR" sz="800" kern="1200"/>
            <a:t>Aides à la mise à disposition des locaux</a:t>
          </a:r>
        </a:p>
      </dsp:txBody>
      <dsp:txXfrm>
        <a:off x="3324859" y="2479420"/>
        <a:ext cx="1486151" cy="990767"/>
      </dsp:txXfrm>
    </dsp:sp>
    <dsp:sp modelId="{2B45FC80-8568-45B2-969A-DB7986498DF7}">
      <dsp:nvSpPr>
        <dsp:cNvPr id="0" name=""/>
        <dsp:cNvSpPr/>
      </dsp:nvSpPr>
      <dsp:spPr>
        <a:xfrm>
          <a:off x="1478815" y="3593459"/>
          <a:ext cx="1061901" cy="1061901"/>
        </a:xfrm>
        <a:prstGeom prst="ellipse">
          <a:avLst/>
        </a:prstGeom>
        <a:solidFill>
          <a:srgbClr val="184D3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fr-FR" sz="1000" kern="1200"/>
            <a:t>Fondations d'entreprises</a:t>
          </a:r>
        </a:p>
      </dsp:txBody>
      <dsp:txXfrm>
        <a:off x="1634327" y="3748971"/>
        <a:ext cx="750877" cy="750877"/>
      </dsp:txXfrm>
    </dsp:sp>
    <dsp:sp modelId="{9B303354-46AB-4DE5-A16E-A6C3BF9778C2}">
      <dsp:nvSpPr>
        <dsp:cNvPr id="0" name=""/>
        <dsp:cNvSpPr/>
      </dsp:nvSpPr>
      <dsp:spPr>
        <a:xfrm>
          <a:off x="2646907" y="3593459"/>
          <a:ext cx="1592852" cy="10619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355600">
            <a:lnSpc>
              <a:spcPct val="90000"/>
            </a:lnSpc>
            <a:spcBef>
              <a:spcPct val="0"/>
            </a:spcBef>
            <a:spcAft>
              <a:spcPct val="15000"/>
            </a:spcAft>
            <a:buChar char="•"/>
          </a:pPr>
          <a:r>
            <a:rPr lang="fr-FR" sz="800" kern="1200"/>
            <a:t>Fondation TotalEnergies, acteur majeur</a:t>
          </a:r>
        </a:p>
        <a:p>
          <a:pPr marL="57150" lvl="1" indent="-57150" algn="l" defTabSz="355600">
            <a:lnSpc>
              <a:spcPct val="90000"/>
            </a:lnSpc>
            <a:spcBef>
              <a:spcPct val="0"/>
            </a:spcBef>
            <a:spcAft>
              <a:spcPct val="15000"/>
            </a:spcAft>
            <a:buChar char="•"/>
          </a:pPr>
          <a:r>
            <a:rPr lang="fr-FR" sz="800" kern="1200"/>
            <a:t>Fondation Air Liquide</a:t>
          </a:r>
        </a:p>
        <a:p>
          <a:pPr marL="57150" lvl="1" indent="-57150" algn="l" defTabSz="355600">
            <a:lnSpc>
              <a:spcPct val="90000"/>
            </a:lnSpc>
            <a:spcBef>
              <a:spcPct val="0"/>
            </a:spcBef>
            <a:spcAft>
              <a:spcPct val="15000"/>
            </a:spcAft>
            <a:buChar char="•"/>
          </a:pPr>
          <a:r>
            <a:rPr lang="fr-FR" sz="800" kern="1200"/>
            <a:t>Fondation Nexity</a:t>
          </a:r>
        </a:p>
        <a:p>
          <a:pPr marL="57150" lvl="1" indent="-57150" algn="l" defTabSz="355600">
            <a:lnSpc>
              <a:spcPct val="90000"/>
            </a:lnSpc>
            <a:spcBef>
              <a:spcPct val="0"/>
            </a:spcBef>
            <a:spcAft>
              <a:spcPct val="15000"/>
            </a:spcAft>
            <a:buChar char="•"/>
          </a:pPr>
          <a:r>
            <a:rPr lang="fr-FR" sz="800" kern="1200"/>
            <a:t>Fondation Bouygues Construction</a:t>
          </a:r>
        </a:p>
      </dsp:txBody>
      <dsp:txXfrm>
        <a:off x="2646907" y="3593459"/>
        <a:ext cx="1592852" cy="106190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220C26-0FE2-418A-B3F1-379487B38B30}">
      <dsp:nvSpPr>
        <dsp:cNvPr id="0" name=""/>
        <dsp:cNvSpPr/>
      </dsp:nvSpPr>
      <dsp:spPr>
        <a:xfrm>
          <a:off x="2857452" y="1640339"/>
          <a:ext cx="2181905" cy="1295835"/>
        </a:xfrm>
        <a:prstGeom prst="roundRect">
          <a:avLst>
            <a:gd name="adj" fmla="val 10000"/>
          </a:avLst>
        </a:prstGeom>
        <a:solidFill>
          <a:schemeClr val="lt1">
            <a:alpha val="90000"/>
            <a:hueOff val="0"/>
            <a:satOff val="0"/>
            <a:lumOff val="0"/>
            <a:alphaOff val="0"/>
          </a:schemeClr>
        </a:solidFill>
        <a:ln w="12700" cap="flat" cmpd="sng" algn="ctr">
          <a:solidFill>
            <a:schemeClr val="accent3">
              <a:shade val="80000"/>
              <a:hueOff val="-171999"/>
              <a:satOff val="-35324"/>
              <a:lumOff val="2650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000" tIns="72000" rIns="72000" bIns="72000" numCol="1" spcCol="1270" anchor="ctr" anchorCtr="0">
          <a:noAutofit/>
        </a:bodyPr>
        <a:lstStyle/>
        <a:p>
          <a:pPr marL="285750" lvl="1" indent="-285750" algn="l" defTabSz="1289050">
            <a:lnSpc>
              <a:spcPct val="90000"/>
            </a:lnSpc>
            <a:spcBef>
              <a:spcPct val="0"/>
            </a:spcBef>
            <a:spcAft>
              <a:spcPct val="15000"/>
            </a:spcAft>
            <a:buChar char="•"/>
          </a:pPr>
          <a:endParaRPr lang="fr-FR" sz="2900" kern="1200"/>
        </a:p>
      </dsp:txBody>
      <dsp:txXfrm>
        <a:off x="3540489" y="1992763"/>
        <a:ext cx="1470403" cy="914946"/>
      </dsp:txXfrm>
    </dsp:sp>
    <dsp:sp modelId="{1BEE4B14-2F6C-452E-AB3E-D41BF5B981EB}">
      <dsp:nvSpPr>
        <dsp:cNvPr id="0" name=""/>
        <dsp:cNvSpPr/>
      </dsp:nvSpPr>
      <dsp:spPr>
        <a:xfrm>
          <a:off x="0" y="1609287"/>
          <a:ext cx="2148243" cy="1328642"/>
        </a:xfrm>
        <a:prstGeom prst="roundRect">
          <a:avLst>
            <a:gd name="adj" fmla="val 10000"/>
          </a:avLst>
        </a:prstGeom>
        <a:solidFill>
          <a:schemeClr val="lt1">
            <a:alpha val="90000"/>
            <a:hueOff val="0"/>
            <a:satOff val="0"/>
            <a:lumOff val="0"/>
            <a:alphaOff val="0"/>
          </a:schemeClr>
        </a:solidFill>
        <a:ln w="12700" cap="flat" cmpd="sng" algn="ctr">
          <a:solidFill>
            <a:schemeClr val="accent3">
              <a:shade val="80000"/>
              <a:hueOff val="-257998"/>
              <a:satOff val="-52986"/>
              <a:lumOff val="3976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000" tIns="72000" rIns="72000" bIns="72000" numCol="1" spcCol="1270" anchor="ctr" anchorCtr="0">
          <a:noAutofit/>
        </a:bodyPr>
        <a:lstStyle/>
        <a:p>
          <a:pPr marL="285750" lvl="1" indent="-285750" algn="l" defTabSz="1244600">
            <a:lnSpc>
              <a:spcPct val="90000"/>
            </a:lnSpc>
            <a:spcBef>
              <a:spcPct val="0"/>
            </a:spcBef>
            <a:spcAft>
              <a:spcPct val="15000"/>
            </a:spcAft>
            <a:buChar char="•"/>
          </a:pPr>
          <a:endParaRPr lang="fr-FR" sz="2800" kern="1200"/>
        </a:p>
      </dsp:txBody>
      <dsp:txXfrm>
        <a:off x="29186" y="1970633"/>
        <a:ext cx="1445398" cy="938109"/>
      </dsp:txXfrm>
    </dsp:sp>
    <dsp:sp modelId="{D626FDC9-1545-42F9-96C8-BD329495B2B4}">
      <dsp:nvSpPr>
        <dsp:cNvPr id="0" name=""/>
        <dsp:cNvSpPr/>
      </dsp:nvSpPr>
      <dsp:spPr>
        <a:xfrm>
          <a:off x="2874060" y="8067"/>
          <a:ext cx="2165299" cy="1324467"/>
        </a:xfrm>
        <a:prstGeom prst="roundRect">
          <a:avLst>
            <a:gd name="adj" fmla="val 10000"/>
          </a:avLst>
        </a:prstGeom>
        <a:solidFill>
          <a:schemeClr val="lt1">
            <a:alpha val="90000"/>
            <a:hueOff val="0"/>
            <a:satOff val="0"/>
            <a:lumOff val="0"/>
            <a:alphaOff val="0"/>
          </a:schemeClr>
        </a:solidFill>
        <a:ln w="12700" cap="flat" cmpd="sng" algn="ctr">
          <a:solidFill>
            <a:schemeClr val="accent3">
              <a:shade val="80000"/>
              <a:hueOff val="-85999"/>
              <a:satOff val="-17662"/>
              <a:lumOff val="1325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000" tIns="72000" rIns="72000" bIns="72000" numCol="1" spcCol="1270" anchor="t" anchorCtr="0">
          <a:noAutofit/>
        </a:bodyPr>
        <a:lstStyle/>
        <a:p>
          <a:pPr marL="285750" lvl="1" indent="-285750" algn="l" defTabSz="1289050">
            <a:lnSpc>
              <a:spcPct val="90000"/>
            </a:lnSpc>
            <a:spcBef>
              <a:spcPct val="0"/>
            </a:spcBef>
            <a:spcAft>
              <a:spcPct val="15000"/>
            </a:spcAft>
            <a:buChar char="•"/>
          </a:pPr>
          <a:endParaRPr lang="fr-FR" sz="2900" kern="1200"/>
        </a:p>
      </dsp:txBody>
      <dsp:txXfrm>
        <a:off x="3552744" y="37161"/>
        <a:ext cx="1457521" cy="935162"/>
      </dsp:txXfrm>
    </dsp:sp>
    <dsp:sp modelId="{1259E3C2-6B6C-4476-8D81-98A59ACF3B24}">
      <dsp:nvSpPr>
        <dsp:cNvPr id="0" name=""/>
        <dsp:cNvSpPr/>
      </dsp:nvSpPr>
      <dsp:spPr>
        <a:xfrm>
          <a:off x="1" y="-4"/>
          <a:ext cx="2137008" cy="1278967"/>
        </a:xfrm>
        <a:prstGeom prst="roundRect">
          <a:avLst>
            <a:gd name="adj" fmla="val 10000"/>
          </a:avLst>
        </a:prstGeom>
        <a:solidFill>
          <a:schemeClr val="lt1">
            <a:alpha val="90000"/>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000" tIns="72000" rIns="72000" bIns="72000" numCol="1" spcCol="1270" anchor="t" anchorCtr="0">
          <a:noAutofit/>
        </a:bodyPr>
        <a:lstStyle/>
        <a:p>
          <a:pPr marL="285750" lvl="1" indent="-285750" algn="l" defTabSz="1244600">
            <a:lnSpc>
              <a:spcPct val="90000"/>
            </a:lnSpc>
            <a:spcBef>
              <a:spcPct val="0"/>
            </a:spcBef>
            <a:spcAft>
              <a:spcPct val="15000"/>
            </a:spcAft>
            <a:buChar char="•"/>
          </a:pPr>
          <a:endParaRPr lang="fr-FR" sz="2800" kern="1200"/>
        </a:p>
      </dsp:txBody>
      <dsp:txXfrm>
        <a:off x="28096" y="28091"/>
        <a:ext cx="1439716" cy="903035"/>
      </dsp:txXfrm>
    </dsp:sp>
    <dsp:sp modelId="{D747781B-C8E8-4FE9-A848-BBF133309081}">
      <dsp:nvSpPr>
        <dsp:cNvPr id="0" name=""/>
        <dsp:cNvSpPr/>
      </dsp:nvSpPr>
      <dsp:spPr>
        <a:xfrm>
          <a:off x="1321694" y="395976"/>
          <a:ext cx="1171382" cy="1071963"/>
        </a:xfrm>
        <a:prstGeom prst="pieWedge">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1664784" y="709947"/>
        <a:ext cx="828292" cy="757992"/>
      </dsp:txXfrm>
    </dsp:sp>
    <dsp:sp modelId="{733C55C8-A518-4E2F-9089-4EF7EB2D6608}">
      <dsp:nvSpPr>
        <dsp:cNvPr id="0" name=""/>
        <dsp:cNvSpPr/>
      </dsp:nvSpPr>
      <dsp:spPr>
        <a:xfrm rot="5400000">
          <a:off x="2564045" y="346266"/>
          <a:ext cx="1071963" cy="1171382"/>
        </a:xfrm>
        <a:prstGeom prst="pieWedge">
          <a:avLst/>
        </a:prstGeom>
        <a:solidFill>
          <a:schemeClr val="accent3">
            <a:shade val="80000"/>
            <a:hueOff val="-85999"/>
            <a:satOff val="-17662"/>
            <a:lumOff val="132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rot="-5400000">
        <a:off x="2514336" y="709947"/>
        <a:ext cx="828292" cy="757992"/>
      </dsp:txXfrm>
    </dsp:sp>
    <dsp:sp modelId="{C0AF372A-1FCD-4FC6-9E49-E6314DFC1D5E}">
      <dsp:nvSpPr>
        <dsp:cNvPr id="0" name=""/>
        <dsp:cNvSpPr/>
      </dsp:nvSpPr>
      <dsp:spPr>
        <a:xfrm rot="10800000">
          <a:off x="2514335" y="1492774"/>
          <a:ext cx="1171382" cy="1071963"/>
        </a:xfrm>
        <a:prstGeom prst="pieWedge">
          <a:avLst/>
        </a:prstGeom>
        <a:solidFill>
          <a:schemeClr val="accent3">
            <a:shade val="80000"/>
            <a:hueOff val="-171999"/>
            <a:satOff val="-35324"/>
            <a:lumOff val="265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rot="10800000">
        <a:off x="2514335" y="1492774"/>
        <a:ext cx="828292" cy="757992"/>
      </dsp:txXfrm>
    </dsp:sp>
    <dsp:sp modelId="{816B136D-0FB9-4F92-812E-90AB86801AF5}">
      <dsp:nvSpPr>
        <dsp:cNvPr id="0" name=""/>
        <dsp:cNvSpPr/>
      </dsp:nvSpPr>
      <dsp:spPr>
        <a:xfrm rot="16200000">
          <a:off x="1371403" y="1443064"/>
          <a:ext cx="1071963" cy="1171382"/>
        </a:xfrm>
        <a:prstGeom prst="pieWedge">
          <a:avLst/>
        </a:prstGeom>
        <a:solidFill>
          <a:schemeClr val="accent3">
            <a:shade val="80000"/>
            <a:hueOff val="-257998"/>
            <a:satOff val="-52986"/>
            <a:lumOff val="3976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rot="5400000">
        <a:off x="1664784" y="1492774"/>
        <a:ext cx="828292" cy="757992"/>
      </dsp:txXfrm>
    </dsp:sp>
    <dsp:sp modelId="{0C21E35D-0150-4C61-8A95-9234F0D21871}">
      <dsp:nvSpPr>
        <dsp:cNvPr id="0" name=""/>
        <dsp:cNvSpPr/>
      </dsp:nvSpPr>
      <dsp:spPr>
        <a:xfrm>
          <a:off x="2300036" y="1205254"/>
          <a:ext cx="439286" cy="381988"/>
        </a:xfrm>
        <a:prstGeom prst="circularArrow">
          <a:avLst/>
        </a:prstGeom>
        <a:solidFill>
          <a:schemeClr val="accent3">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A7B6DD-F03F-4E35-8308-67EA204278F7}">
      <dsp:nvSpPr>
        <dsp:cNvPr id="0" name=""/>
        <dsp:cNvSpPr/>
      </dsp:nvSpPr>
      <dsp:spPr>
        <a:xfrm rot="10800000">
          <a:off x="2300036" y="1352172"/>
          <a:ext cx="439286" cy="381988"/>
        </a:xfrm>
        <a:prstGeom prst="circularArrow">
          <a:avLst/>
        </a:prstGeom>
        <a:solidFill>
          <a:schemeClr val="accent3">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A8B4E0-BBEE-4E46-B86B-D28D4E1667DD}">
      <dsp:nvSpPr>
        <dsp:cNvPr id="0" name=""/>
        <dsp:cNvSpPr/>
      </dsp:nvSpPr>
      <dsp:spPr>
        <a:xfrm>
          <a:off x="1174" y="0"/>
          <a:ext cx="1231542" cy="2939415"/>
        </a:xfrm>
        <a:prstGeom prst="roundRect">
          <a:avLst>
            <a:gd name="adj" fmla="val 10000"/>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endParaRPr lang="fr-FR" sz="2400" kern="1200"/>
        </a:p>
      </dsp:txBody>
      <dsp:txXfrm>
        <a:off x="1174" y="1175766"/>
        <a:ext cx="1231542" cy="1175766"/>
      </dsp:txXfrm>
    </dsp:sp>
    <dsp:sp modelId="{335525BB-229D-4713-BDA2-0654BC9DC943}">
      <dsp:nvSpPr>
        <dsp:cNvPr id="0" name=""/>
        <dsp:cNvSpPr/>
      </dsp:nvSpPr>
      <dsp:spPr>
        <a:xfrm>
          <a:off x="127533" y="176364"/>
          <a:ext cx="978825" cy="978825"/>
        </a:xfrm>
        <a:prstGeom prst="ellipse">
          <a:avLst/>
        </a:prstGeom>
        <a:solidFill>
          <a:schemeClr val="accent3">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1BF62F-89C8-4055-9BE3-9EE1368E8566}">
      <dsp:nvSpPr>
        <dsp:cNvPr id="0" name=""/>
        <dsp:cNvSpPr/>
      </dsp:nvSpPr>
      <dsp:spPr>
        <a:xfrm>
          <a:off x="1269664" y="0"/>
          <a:ext cx="1231542" cy="2939415"/>
        </a:xfrm>
        <a:prstGeom prst="roundRect">
          <a:avLst>
            <a:gd name="adj" fmla="val 10000"/>
          </a:avLst>
        </a:prstGeom>
        <a:solidFill>
          <a:schemeClr val="accent3">
            <a:shade val="80000"/>
            <a:hueOff val="-85999"/>
            <a:satOff val="-17662"/>
            <a:lumOff val="132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endParaRPr lang="fr-FR" sz="2400" kern="1200"/>
        </a:p>
      </dsp:txBody>
      <dsp:txXfrm>
        <a:off x="1269664" y="1175766"/>
        <a:ext cx="1231542" cy="1175766"/>
      </dsp:txXfrm>
    </dsp:sp>
    <dsp:sp modelId="{0069EEC5-60F3-4CA8-A57A-2E315BC707B0}">
      <dsp:nvSpPr>
        <dsp:cNvPr id="0" name=""/>
        <dsp:cNvSpPr/>
      </dsp:nvSpPr>
      <dsp:spPr>
        <a:xfrm>
          <a:off x="1396022" y="176364"/>
          <a:ext cx="978825" cy="978825"/>
        </a:xfrm>
        <a:prstGeom prst="ellipse">
          <a:avLst/>
        </a:prstGeom>
        <a:solidFill>
          <a:schemeClr val="accent3">
            <a:tint val="50000"/>
            <a:hueOff val="-1619"/>
            <a:satOff val="-370"/>
            <a:lumOff val="51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AAA8184-AD5F-4CDF-B343-E403A2992790}">
      <dsp:nvSpPr>
        <dsp:cNvPr id="0" name=""/>
        <dsp:cNvSpPr/>
      </dsp:nvSpPr>
      <dsp:spPr>
        <a:xfrm>
          <a:off x="2538153" y="0"/>
          <a:ext cx="1231542" cy="2939415"/>
        </a:xfrm>
        <a:prstGeom prst="roundRect">
          <a:avLst>
            <a:gd name="adj" fmla="val 10000"/>
          </a:avLst>
        </a:prstGeom>
        <a:solidFill>
          <a:schemeClr val="accent3">
            <a:shade val="80000"/>
            <a:hueOff val="-171999"/>
            <a:satOff val="-35324"/>
            <a:lumOff val="265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0688" tIns="170688" rIns="170688" bIns="170688" numCol="1" spcCol="1270" anchor="ctr" anchorCtr="0">
          <a:noAutofit/>
        </a:bodyPr>
        <a:lstStyle/>
        <a:p>
          <a:pPr marL="0" lvl="0" indent="0" algn="ctr" defTabSz="1066800">
            <a:lnSpc>
              <a:spcPct val="90000"/>
            </a:lnSpc>
            <a:spcBef>
              <a:spcPct val="0"/>
            </a:spcBef>
            <a:spcAft>
              <a:spcPct val="35000"/>
            </a:spcAft>
            <a:buNone/>
          </a:pPr>
          <a:endParaRPr lang="fr-FR" sz="2400" kern="1200"/>
        </a:p>
      </dsp:txBody>
      <dsp:txXfrm>
        <a:off x="2538153" y="1175766"/>
        <a:ext cx="1231542" cy="1175766"/>
      </dsp:txXfrm>
    </dsp:sp>
    <dsp:sp modelId="{D9F62726-E8E3-42AF-8EFE-B853156BBC76}">
      <dsp:nvSpPr>
        <dsp:cNvPr id="0" name=""/>
        <dsp:cNvSpPr/>
      </dsp:nvSpPr>
      <dsp:spPr>
        <a:xfrm>
          <a:off x="2664511" y="176364"/>
          <a:ext cx="978825" cy="978825"/>
        </a:xfrm>
        <a:prstGeom prst="ellipse">
          <a:avLst/>
        </a:prstGeom>
        <a:solidFill>
          <a:schemeClr val="accent3">
            <a:tint val="50000"/>
            <a:hueOff val="-3238"/>
            <a:satOff val="-741"/>
            <a:lumOff val="1026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C17CA9B-9AB1-431D-9255-C494A7948A3D}">
      <dsp:nvSpPr>
        <dsp:cNvPr id="0" name=""/>
        <dsp:cNvSpPr/>
      </dsp:nvSpPr>
      <dsp:spPr>
        <a:xfrm>
          <a:off x="3806642" y="0"/>
          <a:ext cx="1231542" cy="2939415"/>
        </a:xfrm>
        <a:prstGeom prst="roundRect">
          <a:avLst>
            <a:gd name="adj" fmla="val 10000"/>
          </a:avLst>
        </a:prstGeom>
        <a:solidFill>
          <a:schemeClr val="accent3">
            <a:shade val="80000"/>
            <a:hueOff val="-257998"/>
            <a:satOff val="-52986"/>
            <a:lumOff val="3976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1592" tIns="291592" rIns="291592" bIns="291592" numCol="1" spcCol="1270" anchor="ctr" anchorCtr="0">
          <a:noAutofit/>
        </a:bodyPr>
        <a:lstStyle/>
        <a:p>
          <a:pPr marL="0" lvl="0" indent="0" algn="ctr" defTabSz="1822450">
            <a:lnSpc>
              <a:spcPct val="90000"/>
            </a:lnSpc>
            <a:spcBef>
              <a:spcPct val="0"/>
            </a:spcBef>
            <a:spcAft>
              <a:spcPct val="35000"/>
            </a:spcAft>
            <a:buNone/>
          </a:pPr>
          <a:endParaRPr lang="fr-FR" sz="4100" kern="1200"/>
        </a:p>
      </dsp:txBody>
      <dsp:txXfrm>
        <a:off x="3806642" y="1175766"/>
        <a:ext cx="1231542" cy="1175766"/>
      </dsp:txXfrm>
    </dsp:sp>
    <dsp:sp modelId="{D1D90B61-36DA-4B1F-8AE2-C88244A789B5}">
      <dsp:nvSpPr>
        <dsp:cNvPr id="0" name=""/>
        <dsp:cNvSpPr/>
      </dsp:nvSpPr>
      <dsp:spPr>
        <a:xfrm>
          <a:off x="3933001" y="176364"/>
          <a:ext cx="978825" cy="978825"/>
        </a:xfrm>
        <a:prstGeom prst="ellipse">
          <a:avLst/>
        </a:prstGeom>
        <a:solidFill>
          <a:schemeClr val="accent3">
            <a:tint val="50000"/>
            <a:hueOff val="-4857"/>
            <a:satOff val="-1111"/>
            <a:lumOff val="1539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1A26EA0-84A3-41B4-9767-5477B7160C62}">
      <dsp:nvSpPr>
        <dsp:cNvPr id="0" name=""/>
        <dsp:cNvSpPr/>
      </dsp:nvSpPr>
      <dsp:spPr>
        <a:xfrm>
          <a:off x="201574" y="2351532"/>
          <a:ext cx="4636211" cy="440912"/>
        </a:xfrm>
        <a:prstGeom prst="leftRightArrow">
          <a:avLst/>
        </a:prstGeom>
        <a:solidFill>
          <a:schemeClr val="accent3">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8E26DAB5DE246A4AB4E7E1608B3FDAC"/>
        <w:category>
          <w:name w:val="Général"/>
          <w:gallery w:val="placeholder"/>
        </w:category>
        <w:types>
          <w:type w:val="bbPlcHdr"/>
        </w:types>
        <w:behaviors>
          <w:behavior w:val="content"/>
        </w:behaviors>
        <w:guid w:val="{8CEB98B5-4344-455F-B488-8EFD388E69FA}"/>
      </w:docPartPr>
      <w:docPartBody>
        <w:p xmlns:wp14="http://schemas.microsoft.com/office/word/2010/wordml" w:rsidR="00981A0A" w:rsidP="00981A0A" w:rsidRDefault="00981A0A" w14:paraId="7A07073D" wp14:textId="77777777">
          <w:pPr>
            <w:pStyle w:val="58E26DAB5DE246A4AB4E7E1608B3FDAC"/>
          </w:pPr>
          <w:r w:rsidRPr="00B2315D">
            <w:rPr>
              <w:lang w:bidi="fr-FR"/>
            </w:rPr>
            <w:t>Papillons côtiers</w:t>
          </w:r>
        </w:p>
      </w:docPartBody>
    </w:docPart>
    <w:docPart>
      <w:docPartPr>
        <w:name w:val="3C2C7A3E5E624FBEA3379DE29D76EAB8"/>
        <w:category>
          <w:name w:val="Général"/>
          <w:gallery w:val="placeholder"/>
        </w:category>
        <w:types>
          <w:type w:val="bbPlcHdr"/>
        </w:types>
        <w:behaviors>
          <w:behavior w:val="content"/>
        </w:behaviors>
        <w:guid w:val="{E40376E8-836B-4479-A3BB-9B878CB14441}"/>
      </w:docPartPr>
      <w:docPartBody>
        <w:p xmlns:wp14="http://schemas.microsoft.com/office/word/2010/wordml" w:rsidR="00981A0A" w:rsidP="00981A0A" w:rsidRDefault="00981A0A" w14:paraId="6D2B3526" wp14:textId="77777777">
          <w:pPr>
            <w:pStyle w:val="3C2C7A3E5E624FBEA3379DE29D76EAB8"/>
          </w:pPr>
          <w:r w:rsidRPr="00B2315D">
            <w:rPr>
              <w:lang w:bidi="fr-FR"/>
            </w:rPr>
            <w:t>Par Chela Arapelli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A0A"/>
    <w:rsid w:val="00020BFD"/>
    <w:rsid w:val="00071948"/>
    <w:rsid w:val="00096BBD"/>
    <w:rsid w:val="000B70BA"/>
    <w:rsid w:val="000F4047"/>
    <w:rsid w:val="001250FA"/>
    <w:rsid w:val="00151FA7"/>
    <w:rsid w:val="0016462E"/>
    <w:rsid w:val="00197BAF"/>
    <w:rsid w:val="001C4330"/>
    <w:rsid w:val="00283772"/>
    <w:rsid w:val="003317D8"/>
    <w:rsid w:val="00336BC6"/>
    <w:rsid w:val="003540FC"/>
    <w:rsid w:val="00371F46"/>
    <w:rsid w:val="003920D3"/>
    <w:rsid w:val="003F2661"/>
    <w:rsid w:val="00417756"/>
    <w:rsid w:val="00432D01"/>
    <w:rsid w:val="004356A5"/>
    <w:rsid w:val="00437C4C"/>
    <w:rsid w:val="00470415"/>
    <w:rsid w:val="004B7E2A"/>
    <w:rsid w:val="004C422C"/>
    <w:rsid w:val="004C5379"/>
    <w:rsid w:val="004D4755"/>
    <w:rsid w:val="00527327"/>
    <w:rsid w:val="00531FC7"/>
    <w:rsid w:val="0057085F"/>
    <w:rsid w:val="0058782C"/>
    <w:rsid w:val="005E32E1"/>
    <w:rsid w:val="00603380"/>
    <w:rsid w:val="0062167D"/>
    <w:rsid w:val="00633E85"/>
    <w:rsid w:val="006453C5"/>
    <w:rsid w:val="00680B4C"/>
    <w:rsid w:val="0069126D"/>
    <w:rsid w:val="006C55E2"/>
    <w:rsid w:val="00722C9C"/>
    <w:rsid w:val="0075755B"/>
    <w:rsid w:val="007A22E7"/>
    <w:rsid w:val="007B3877"/>
    <w:rsid w:val="007C3AB1"/>
    <w:rsid w:val="007F7CEE"/>
    <w:rsid w:val="00813FC4"/>
    <w:rsid w:val="008142D2"/>
    <w:rsid w:val="0081743C"/>
    <w:rsid w:val="008211C3"/>
    <w:rsid w:val="00841731"/>
    <w:rsid w:val="00841C08"/>
    <w:rsid w:val="00843B48"/>
    <w:rsid w:val="008509B0"/>
    <w:rsid w:val="008A25C0"/>
    <w:rsid w:val="008A4BFC"/>
    <w:rsid w:val="008E4270"/>
    <w:rsid w:val="008F256C"/>
    <w:rsid w:val="0091759B"/>
    <w:rsid w:val="0093289F"/>
    <w:rsid w:val="00933FFC"/>
    <w:rsid w:val="009418D9"/>
    <w:rsid w:val="0096706C"/>
    <w:rsid w:val="00976444"/>
    <w:rsid w:val="00981A0A"/>
    <w:rsid w:val="00991C2D"/>
    <w:rsid w:val="009B2794"/>
    <w:rsid w:val="009B49D6"/>
    <w:rsid w:val="00A63E87"/>
    <w:rsid w:val="00A84568"/>
    <w:rsid w:val="00AA6731"/>
    <w:rsid w:val="00AB4BA1"/>
    <w:rsid w:val="00B302F4"/>
    <w:rsid w:val="00B66148"/>
    <w:rsid w:val="00B913FD"/>
    <w:rsid w:val="00B9591C"/>
    <w:rsid w:val="00C03DF4"/>
    <w:rsid w:val="00C876C9"/>
    <w:rsid w:val="00CD284A"/>
    <w:rsid w:val="00D15451"/>
    <w:rsid w:val="00D34B5E"/>
    <w:rsid w:val="00D63650"/>
    <w:rsid w:val="00D6527F"/>
    <w:rsid w:val="00DB7422"/>
    <w:rsid w:val="00E40C9E"/>
    <w:rsid w:val="00E75A60"/>
    <w:rsid w:val="00E92221"/>
    <w:rsid w:val="00ED06BD"/>
    <w:rsid w:val="00EF744D"/>
    <w:rsid w:val="00F5633D"/>
    <w:rsid w:val="00F669A8"/>
    <w:rsid w:val="00FF0F4B"/>
    <w:rsid w:val="00FF523B"/>
    <w:rsid w:val="00FF7AA3"/>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8E26DAB5DE246A4AB4E7E1608B3FDAC">
    <w:name w:val="58E26DAB5DE246A4AB4E7E1608B3FDAC"/>
    <w:rsid w:val="00981A0A"/>
  </w:style>
  <w:style w:type="paragraph" w:customStyle="1" w:styleId="3C2C7A3E5E624FBEA3379DE29D76EAB8">
    <w:name w:val="3C2C7A3E5E624FBEA3379DE29D76EAB8"/>
    <w:rsid w:val="00981A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xmlns:thm15="http://schemas.microsoft.com/office/thememl/2012/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602E94FA60AF74C999EF242DD4D92E4" ma:contentTypeVersion="14" ma:contentTypeDescription="Crée un document." ma:contentTypeScope="" ma:versionID="9fce16ca2ebfcdbd6728045ea4495ee9">
  <xsd:schema xmlns:xsd="http://www.w3.org/2001/XMLSchema" xmlns:xs="http://www.w3.org/2001/XMLSchema" xmlns:p="http://schemas.microsoft.com/office/2006/metadata/properties" xmlns:ns3="1d44b167-5b28-4903-8689-ccfa2428db16" xmlns:ns4="0bb568f1-912c-448b-be35-47876aec53e5" targetNamespace="http://schemas.microsoft.com/office/2006/metadata/properties" ma:root="true" ma:fieldsID="df5800f4801f230df9501daf7f4a8e6f" ns3:_="" ns4:_="">
    <xsd:import namespace="1d44b167-5b28-4903-8689-ccfa2428db16"/>
    <xsd:import namespace="0bb568f1-912c-448b-be35-47876aec53e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_activity" minOccurs="0"/>
                <xsd:element ref="ns4:MediaServiceSearchProperties" minOccurs="0"/>
                <xsd:element ref="ns4:MediaServiceDateTaken"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44b167-5b28-4903-8689-ccfa2428db16"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b568f1-912c-448b-be35-47876aec53e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0bb568f1-912c-448b-be35-47876aec53e5" xsi:nil="true"/>
  </documentManagement>
</p:properties>
</file>

<file path=customXml/itemProps1.xml><?xml version="1.0" encoding="utf-8"?>
<ds:datastoreItem xmlns:ds="http://schemas.openxmlformats.org/officeDocument/2006/customXml" ds:itemID="{86A31D14-2734-4162-B126-51B618D93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44b167-5b28-4903-8689-ccfa2428db16"/>
    <ds:schemaRef ds:uri="0bb568f1-912c-448b-be35-47876aec53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2E10D8-5CC5-46E2-8B35-AF27AE6F10E6}">
  <ds:schemaRefs>
    <ds:schemaRef ds:uri="http://schemas.microsoft.com/sharepoint/v3/contenttype/forms"/>
  </ds:schemaRefs>
</ds:datastoreItem>
</file>

<file path=customXml/itemProps3.xml><?xml version="1.0" encoding="utf-8"?>
<ds:datastoreItem xmlns:ds="http://schemas.openxmlformats.org/officeDocument/2006/customXml" ds:itemID="{F71054A5-EAB1-4354-AFF9-CE5D337B32EC}">
  <ds:schemaRefs>
    <ds:schemaRef ds:uri="http://schemas.openxmlformats.org/officeDocument/2006/bibliography"/>
  </ds:schemaRefs>
</ds:datastoreItem>
</file>

<file path=customXml/itemProps4.xml><?xml version="1.0" encoding="utf-8"?>
<ds:datastoreItem xmlns:ds="http://schemas.openxmlformats.org/officeDocument/2006/customXml" ds:itemID="{513A27D0-2C5C-4D19-985C-CE9CA8E94988}">
  <ds:schemaRefs>
    <ds:schemaRef ds:uri="http://schemas.microsoft.com/office/2006/metadata/properties"/>
    <ds:schemaRef ds:uri="http://schemas.microsoft.com/office/infopath/2007/PartnerControls"/>
    <ds:schemaRef ds:uri="0bb568f1-912c-448b-be35-47876aec53e5"/>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Laura GOMBAUD</dc:creator>
  <keywords/>
  <dc:description/>
  <lastModifiedBy>laura-gombaud@laposte.net</lastModifiedBy>
  <revision>101</revision>
  <lastPrinted>2025-08-12T16:58:00.0000000Z</lastPrinted>
  <dcterms:created xsi:type="dcterms:W3CDTF">2025-08-12T16:27:00.0000000Z</dcterms:created>
  <dcterms:modified xsi:type="dcterms:W3CDTF">2025-08-13T11:23:33.0315081Z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0x0101006602E94FA60AF74C999EF242DD4D92E4</vt:lpwstr>
  </property>
</Properties>
</file>